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2 – REQUIREMENT ANALYSIS</w:t>
      </w:r>
    </w:p>
    <w:p>
      <w:pPr>
        <w:jc w:val="center"/>
      </w:pPr>
      <w:r>
        <w:rPr>
          <w:b/>
          <w:sz w:val="26"/>
        </w:rPr>
        <w:t>Project: Streamlining IT Procurement: Automating Standard Laptop Orders with Flow Designer</w:t>
      </w:r>
    </w:p>
    <w:p>
      <w:pPr>
        <w:pStyle w:val="Heading1"/>
      </w:pPr>
      <w:r>
        <w:t>1. Introduction</w:t>
      </w:r>
    </w:p>
    <w:p>
      <w:r>
        <w:t>Requirement Analysis identifies the functional and technical requirements needed to implement the Standard Laptop automation in ServiceNow. The analysis defines the users, inputs, workflow behavior, system configuration, outputs, and testing expectations for the proposed solution.</w:t>
      </w:r>
    </w:p>
    <w:p>
      <w:pPr>
        <w:pStyle w:val="Heading1"/>
      </w:pPr>
      <w:r>
        <w:t>2. Project Goal</w:t>
      </w:r>
    </w:p>
    <w:p>
      <w:r>
        <w:t>The goal is to automate the creation and assignment of a catalog task for a Standard Laptop request using ServiceNow Flow Designer after the required request and approval process.</w:t>
      </w:r>
    </w:p>
    <w:p>
      <w:pPr>
        <w:pStyle w:val="Heading1"/>
      </w:pPr>
      <w:r>
        <w:t>3.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Role</w:t>
            </w:r>
          </w:p>
        </w:tc>
        <w:tc>
          <w:tcPr>
            <w:tcW w:type="dxa" w:w="2880"/>
          </w:tcPr>
          <w:p>
            <w:r>
              <w:t>Requirement/Interest</w:t>
            </w:r>
          </w:p>
        </w:tc>
      </w:tr>
      <w:tr>
        <w:tc>
          <w:tcPr>
            <w:tcW w:type="dxa" w:w="2880"/>
          </w:tcPr>
          <w:p>
            <w:r>
              <w:t>Employee / Requester</w:t>
            </w:r>
          </w:p>
        </w:tc>
        <w:tc>
          <w:tcPr>
            <w:tcW w:type="dxa" w:w="2880"/>
          </w:tcPr>
          <w:p>
            <w:r>
              <w:t>Places the laptop request</w:t>
            </w:r>
          </w:p>
        </w:tc>
        <w:tc>
          <w:tcPr>
            <w:tcW w:type="dxa" w:w="2880"/>
          </w:tcPr>
          <w:p>
            <w:r>
              <w:t>Needs a simple and trackable request process.</w:t>
            </w:r>
          </w:p>
        </w:tc>
      </w:tr>
      <w:tr>
        <w:tc>
          <w:tcPr>
            <w:tcW w:type="dxa" w:w="2880"/>
          </w:tcPr>
          <w:p>
            <w:r>
              <w:t>Approver</w:t>
            </w:r>
          </w:p>
        </w:tc>
        <w:tc>
          <w:tcPr>
            <w:tcW w:type="dxa" w:w="2880"/>
          </w:tcPr>
          <w:p>
            <w:r>
              <w:t>Reviews the request</w:t>
            </w:r>
          </w:p>
        </w:tc>
        <w:tc>
          <w:tcPr>
            <w:tcW w:type="dxa" w:w="2880"/>
          </w:tcPr>
          <w:p>
            <w:r>
              <w:t>Needs to approve or reject the request.</w:t>
            </w:r>
          </w:p>
        </w:tc>
      </w:tr>
      <w:tr>
        <w:tc>
          <w:tcPr>
            <w:tcW w:type="dxa" w:w="2880"/>
          </w:tcPr>
          <w:p>
            <w:r>
              <w:t>Hardware Team</w:t>
            </w:r>
          </w:p>
        </w:tc>
        <w:tc>
          <w:tcPr>
            <w:tcW w:type="dxa" w:w="2880"/>
          </w:tcPr>
          <w:p>
            <w:r>
              <w:t>Processes laptop configuration task</w:t>
            </w:r>
          </w:p>
        </w:tc>
        <w:tc>
          <w:tcPr>
            <w:tcW w:type="dxa" w:w="2880"/>
          </w:tcPr>
          <w:p>
            <w:r>
              <w:t>Needs the generated task assigned to the Hardware group.</w:t>
            </w:r>
          </w:p>
        </w:tc>
      </w:tr>
      <w:tr>
        <w:tc>
          <w:tcPr>
            <w:tcW w:type="dxa" w:w="2880"/>
          </w:tcPr>
          <w:p>
            <w:r>
              <w:t>ServiceNow Administrator / Developer</w:t>
            </w:r>
          </w:p>
        </w:tc>
        <w:tc>
          <w:tcPr>
            <w:tcW w:type="dxa" w:w="2880"/>
          </w:tcPr>
          <w:p>
            <w:r>
              <w:t>Configures the workflow</w:t>
            </w:r>
          </w:p>
        </w:tc>
        <w:tc>
          <w:tcPr>
            <w:tcW w:type="dxa" w:w="2880"/>
          </w:tcPr>
          <w:p>
            <w:r>
              <w:t>Needs to create, activate, assign, and test the flow.</w:t>
            </w:r>
          </w:p>
        </w:tc>
      </w:tr>
      <w:tr>
        <w:tc>
          <w:tcPr>
            <w:tcW w:type="dxa" w:w="2880"/>
          </w:tcPr>
          <w:p>
            <w:r>
              <w:t>Faculty / Evaluator</w:t>
            </w:r>
          </w:p>
        </w:tc>
        <w:tc>
          <w:tcPr>
            <w:tcW w:type="dxa" w:w="2880"/>
          </w:tcPr>
          <w:p>
            <w:r>
              <w:t>Reviews project implementation</w:t>
            </w:r>
          </w:p>
        </w:tc>
        <w:tc>
          <w:tcPr>
            <w:tcW w:type="dxa" w:w="2880"/>
          </w:tcPr>
          <w:p>
            <w:r>
              <w:t>Needs evidence of the completed workflow and results.</w:t>
            </w:r>
          </w:p>
        </w:tc>
      </w:tr>
    </w:tbl>
    <w:p>
      <w:pPr>
        <w:pStyle w:val="Heading1"/>
      </w:pPr>
      <w:r>
        <w:t>4. Functional Requirements</w:t>
      </w:r>
    </w:p>
    <w:p>
      <w:pPr>
        <w:pStyle w:val="ListBullet"/>
      </w:pPr>
      <w:r>
        <w:t>The system shall provide a Standard Laptop item through the Service Catalog.</w:t>
      </w:r>
    </w:p>
    <w:p>
      <w:pPr>
        <w:pStyle w:val="ListBullet"/>
      </w:pPr>
      <w:r>
        <w:t>The user shall be able to place an order for the Standard Laptop.</w:t>
      </w:r>
    </w:p>
    <w:p>
      <w:pPr>
        <w:pStyle w:val="ListBullet"/>
      </w:pPr>
      <w:r>
        <w:t>The request shall have a Requested Item record.</w:t>
      </w:r>
    </w:p>
    <w:p>
      <w:pPr>
        <w:pStyle w:val="ListBullet"/>
      </w:pPr>
      <w:r>
        <w:t>The required approval shall be processed for the request.</w:t>
      </w:r>
    </w:p>
    <w:p>
      <w:pPr>
        <w:pStyle w:val="ListBullet"/>
      </w:pPr>
      <w:r>
        <w:t>A Service Catalog trigger shall start the automation flow.</w:t>
      </w:r>
    </w:p>
    <w:p>
      <w:pPr>
        <w:pStyle w:val="ListBullet"/>
      </w:pPr>
      <w:r>
        <w:t>The flow shall use the Requested Item Record as the Request item.</w:t>
      </w:r>
    </w:p>
    <w:p>
      <w:pPr>
        <w:pStyle w:val="ListBullet"/>
      </w:pPr>
      <w:r>
        <w:t>The flow shall create a Catalog Task.</w:t>
      </w:r>
    </w:p>
    <w:p>
      <w:pPr>
        <w:pStyle w:val="ListBullet"/>
      </w:pPr>
      <w:r>
        <w:t>The task Short Description shall be “Laptop need to Configured”.</w:t>
      </w:r>
    </w:p>
    <w:p>
      <w:pPr>
        <w:pStyle w:val="ListBullet"/>
      </w:pPr>
      <w:r>
        <w:t>The task Description shall be “Laptop need to Configured”.</w:t>
      </w:r>
    </w:p>
    <w:p>
      <w:pPr>
        <w:pStyle w:val="ListBullet"/>
      </w:pPr>
      <w:r>
        <w:t>The Assignment Group shall be set to “Hardware”.</w:t>
      </w:r>
    </w:p>
    <w:p>
      <w:pPr>
        <w:pStyle w:val="ListBullet"/>
      </w:pPr>
      <w:r>
        <w:t>The Approval value shall be configured as “Approved” according to the project instructions.</w:t>
      </w:r>
    </w:p>
    <w:p>
      <w:pPr>
        <w:pStyle w:val="ListBullet"/>
      </w:pPr>
      <w:r>
        <w:t>The flow shall be saved and activated before testing.</w:t>
      </w:r>
    </w:p>
    <w:p>
      <w:pPr>
        <w:pStyle w:val="ListBullet"/>
      </w:pPr>
      <w:r>
        <w:t>The generated Catalog Task shall be visible under the Requested Item.</w:t>
      </w:r>
    </w:p>
    <w:p>
      <w:pPr>
        <w:pStyle w:val="Heading1"/>
      </w:pPr>
      <w:r>
        <w:t>5. Non-Functional Requirements</w:t>
      </w:r>
    </w:p>
    <w:p>
      <w:pPr>
        <w:pStyle w:val="ListBullet"/>
      </w:pPr>
      <w:r>
        <w:t>The workflow should be consistent and repeatable.</w:t>
      </w:r>
    </w:p>
    <w:p>
      <w:pPr>
        <w:pStyle w:val="ListBullet"/>
      </w:pPr>
      <w:r>
        <w:t>The automation should reduce unnecessary manual task creation.</w:t>
      </w:r>
    </w:p>
    <w:p>
      <w:pPr>
        <w:pStyle w:val="ListBullet"/>
      </w:pPr>
      <w:r>
        <w:t>The flow should be easy to understand and maintain.</w:t>
      </w:r>
    </w:p>
    <w:p>
      <w:pPr>
        <w:pStyle w:val="ListBullet"/>
      </w:pPr>
      <w:r>
        <w:t>The process should provide traceability from request to requested item and catalog task.</w:t>
      </w:r>
    </w:p>
    <w:p>
      <w:pPr>
        <w:pStyle w:val="ListBullet"/>
      </w:pPr>
      <w:r>
        <w:t>The system should use appropriate ServiceNow access and permissions.</w:t>
      </w:r>
    </w:p>
    <w:p>
      <w:pPr>
        <w:pStyle w:val="ListBullet"/>
      </w:pPr>
      <w:r>
        <w:t>The flow should be tested before final demonstration.</w:t>
      </w:r>
    </w:p>
    <w:p>
      <w:pPr>
        <w:pStyle w:val="Heading1"/>
      </w:pPr>
      <w:r>
        <w:t>6. Technical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Specification</w:t>
            </w:r>
          </w:p>
        </w:tc>
      </w:tr>
      <w:tr>
        <w:tc>
          <w:tcPr>
            <w:tcW w:type="dxa" w:w="4320"/>
          </w:tcPr>
          <w:p>
            <w:r>
              <w:t>Platform</w:t>
            </w:r>
          </w:p>
        </w:tc>
        <w:tc>
          <w:tcPr>
            <w:tcW w:type="dxa" w:w="4320"/>
          </w:tcPr>
          <w:p>
            <w:r>
              <w:t>ServiceNow</w:t>
            </w:r>
          </w:p>
        </w:tc>
      </w:tr>
      <w:tr>
        <w:tc>
          <w:tcPr>
            <w:tcW w:type="dxa" w:w="4320"/>
          </w:tcPr>
          <w:p>
            <w:r>
              <w:t>Automation Tool</w:t>
            </w:r>
          </w:p>
        </w:tc>
        <w:tc>
          <w:tcPr>
            <w:tcW w:type="dxa" w:w="4320"/>
          </w:tcPr>
          <w:p>
            <w:r>
              <w:t>Flow Designer</w:t>
            </w:r>
          </w:p>
        </w:tc>
      </w:tr>
      <w:tr>
        <w:tc>
          <w:tcPr>
            <w:tcW w:type="dxa" w:w="4320"/>
          </w:tcPr>
          <w:p>
            <w:r>
              <w:t>Flow Name</w:t>
            </w:r>
          </w:p>
        </w:tc>
        <w:tc>
          <w:tcPr>
            <w:tcW w:type="dxa" w:w="4320"/>
          </w:tcPr>
          <w:p>
            <w:r>
              <w:t>Standard laptop task</w:t>
            </w:r>
          </w:p>
        </w:tc>
      </w:tr>
      <w:tr>
        <w:tc>
          <w:tcPr>
            <w:tcW w:type="dxa" w:w="4320"/>
          </w:tcPr>
          <w:p>
            <w:r>
              <w:t>Application</w:t>
            </w:r>
          </w:p>
        </w:tc>
        <w:tc>
          <w:tcPr>
            <w:tcW w:type="dxa" w:w="4320"/>
          </w:tcPr>
          <w:p>
            <w:r>
              <w:t>Global</w:t>
            </w:r>
          </w:p>
        </w:tc>
      </w:tr>
      <w:tr>
        <w:tc>
          <w:tcPr>
            <w:tcW w:type="dxa" w:w="4320"/>
          </w:tcPr>
          <w:p>
            <w:r>
              <w:t>Run As</w:t>
            </w:r>
          </w:p>
        </w:tc>
        <w:tc>
          <w:tcPr>
            <w:tcW w:type="dxa" w:w="4320"/>
          </w:tcPr>
          <w:p>
            <w:r>
              <w:t>System user</w:t>
            </w:r>
          </w:p>
        </w:tc>
      </w:tr>
      <w:tr>
        <w:tc>
          <w:tcPr>
            <w:tcW w:type="dxa" w:w="4320"/>
          </w:tcPr>
          <w:p>
            <w:r>
              <w:t>Trigger</w:t>
            </w:r>
          </w:p>
        </w:tc>
        <w:tc>
          <w:tcPr>
            <w:tcW w:type="dxa" w:w="4320"/>
          </w:tcPr>
          <w:p>
            <w:r>
              <w:t>Service Catalog</w:t>
            </w:r>
          </w:p>
        </w:tc>
      </w:tr>
      <w:tr>
        <w:tc>
          <w:tcPr>
            <w:tcW w:type="dxa" w:w="4320"/>
          </w:tcPr>
          <w:p>
            <w:r>
              <w:t>Action</w:t>
            </w:r>
          </w:p>
        </w:tc>
        <w:tc>
          <w:tcPr>
            <w:tcW w:type="dxa" w:w="4320"/>
          </w:tcPr>
          <w:p>
            <w:r>
              <w:t>Create Catalog Task</w:t>
            </w:r>
          </w:p>
        </w:tc>
      </w:tr>
      <w:tr>
        <w:tc>
          <w:tcPr>
            <w:tcW w:type="dxa" w:w="4320"/>
          </w:tcPr>
          <w:p>
            <w:r>
              <w:t>Request Item</w:t>
            </w:r>
          </w:p>
        </w:tc>
        <w:tc>
          <w:tcPr>
            <w:tcW w:type="dxa" w:w="4320"/>
          </w:tcPr>
          <w:p>
            <w:r>
              <w:t>Requested Item Record</w:t>
            </w:r>
          </w:p>
        </w:tc>
      </w:tr>
      <w:tr>
        <w:tc>
          <w:tcPr>
            <w:tcW w:type="dxa" w:w="4320"/>
          </w:tcPr>
          <w:p>
            <w:r>
              <w:t>Task Table</w:t>
            </w:r>
          </w:p>
        </w:tc>
        <w:tc>
          <w:tcPr>
            <w:tcW w:type="dxa" w:w="4320"/>
          </w:tcPr>
          <w:p>
            <w:r>
              <w:t>Catalog Task</w:t>
            </w:r>
          </w:p>
        </w:tc>
      </w:tr>
      <w:tr>
        <w:tc>
          <w:tcPr>
            <w:tcW w:type="dxa" w:w="4320"/>
          </w:tcPr>
          <w:p>
            <w:r>
              <w:t>Assignment Group</w:t>
            </w:r>
          </w:p>
        </w:tc>
        <w:tc>
          <w:tcPr>
            <w:tcW w:type="dxa" w:w="4320"/>
          </w:tcPr>
          <w:p>
            <w:r>
              <w:t>Hardware</w:t>
            </w:r>
          </w:p>
        </w:tc>
      </w:tr>
      <w:tr>
        <w:tc>
          <w:tcPr>
            <w:tcW w:type="dxa" w:w="4320"/>
          </w:tcPr>
          <w:p>
            <w:r>
              <w:t>Short Description</w:t>
            </w:r>
          </w:p>
        </w:tc>
        <w:tc>
          <w:tcPr>
            <w:tcW w:type="dxa" w:w="4320"/>
          </w:tcPr>
          <w:p>
            <w:r>
              <w:t>Laptop need to Configured</w:t>
            </w:r>
          </w:p>
        </w:tc>
      </w:tr>
      <w:tr>
        <w:tc>
          <w:tcPr>
            <w:tcW w:type="dxa" w:w="4320"/>
          </w:tcPr>
          <w:p>
            <w:r>
              <w:t>Description</w:t>
            </w:r>
          </w:p>
        </w:tc>
        <w:tc>
          <w:tcPr>
            <w:tcW w:type="dxa" w:w="4320"/>
          </w:tcPr>
          <w:p>
            <w:r>
              <w:t>Laptop need to Configured</w:t>
            </w:r>
          </w:p>
        </w:tc>
      </w:tr>
      <w:tr>
        <w:tc>
          <w:tcPr>
            <w:tcW w:type="dxa" w:w="4320"/>
          </w:tcPr>
          <w:p>
            <w:r>
              <w:t>Approval</w:t>
            </w:r>
          </w:p>
        </w:tc>
        <w:tc>
          <w:tcPr>
            <w:tcW w:type="dxa" w:w="4320"/>
          </w:tcPr>
          <w:p>
            <w:r>
              <w:t>Approved</w:t>
            </w:r>
          </w:p>
        </w:tc>
      </w:tr>
    </w:tbl>
    <w:p>
      <w:pPr>
        <w:pStyle w:val="Heading1"/>
      </w:pPr>
      <w:r>
        <w:t>7. Input Requirements</w:t>
      </w:r>
    </w:p>
    <w:p>
      <w:pPr>
        <w:pStyle w:val="ListBullet"/>
      </w:pPr>
      <w:r>
        <w:t>A configured Standard Laptop Service Catalog item.</w:t>
      </w:r>
    </w:p>
    <w:p>
      <w:pPr>
        <w:pStyle w:val="ListBullet"/>
      </w:pPr>
      <w:r>
        <w:t>A user/requester who can place the order.</w:t>
      </w:r>
    </w:p>
    <w:p>
      <w:pPr>
        <w:pStyle w:val="ListBullet"/>
      </w:pPr>
      <w:r>
        <w:t>A Requested Item generated from the order.</w:t>
      </w:r>
    </w:p>
    <w:p>
      <w:pPr>
        <w:pStyle w:val="ListBullet"/>
      </w:pPr>
      <w:r>
        <w:t>An approval process or approver available for the request.</w:t>
      </w:r>
    </w:p>
    <w:p>
      <w:pPr>
        <w:pStyle w:val="ListBullet"/>
      </w:pPr>
      <w:r>
        <w:t>A Hardware assignment group available in ServiceNow.</w:t>
      </w:r>
    </w:p>
    <w:p>
      <w:pPr>
        <w:pStyle w:val="ListBullet"/>
      </w:pPr>
      <w:r>
        <w:t>A Flow Designer flow named Standard laptop task.</w:t>
      </w:r>
    </w:p>
    <w:p>
      <w:pPr>
        <w:pStyle w:val="Heading1"/>
      </w:pPr>
      <w:r>
        <w:t>8. Expected Outputs</w:t>
      </w:r>
    </w:p>
    <w:p>
      <w:pPr>
        <w:pStyle w:val="ListBullet"/>
      </w:pPr>
      <w:r>
        <w:t>A successfully submitted Standard Laptop request.</w:t>
      </w:r>
    </w:p>
    <w:p>
      <w:pPr>
        <w:pStyle w:val="ListBullet"/>
      </w:pPr>
      <w:r>
        <w:t>An approved request/requested item.</w:t>
      </w:r>
    </w:p>
    <w:p>
      <w:pPr>
        <w:pStyle w:val="ListBullet"/>
      </w:pPr>
      <w:r>
        <w:t>An automatically created Catalog Task.</w:t>
      </w:r>
    </w:p>
    <w:p>
      <w:pPr>
        <w:pStyle w:val="ListBullet"/>
      </w:pPr>
      <w:r>
        <w:t>The Catalog Task containing the required short description and description.</w:t>
      </w:r>
    </w:p>
    <w:p>
      <w:pPr>
        <w:pStyle w:val="ListBullet"/>
      </w:pPr>
      <w:r>
        <w:t>The Catalog Task assigned to the Hardware group.</w:t>
      </w:r>
    </w:p>
    <w:p>
      <w:pPr>
        <w:pStyle w:val="ListBullet"/>
      </w:pPr>
      <w:r>
        <w:t>A visible task under the Requested Item's Catalog Tasks section.</w:t>
      </w:r>
    </w:p>
    <w:p>
      <w:pPr>
        <w:pStyle w:val="Heading1"/>
      </w:pPr>
      <w:r>
        <w:t>9. Process Flow</w:t>
      </w:r>
    </w:p>
    <w:p>
      <w:r>
        <w:t>1. User opens the Standard Laptop item in Service Catalog.</w:t>
      </w:r>
    </w:p>
    <w:p>
      <w:r>
        <w:t>2. User places the order.</w:t>
      </w:r>
    </w:p>
    <w:p>
      <w:r>
        <w:t>3. ServiceNow creates the request and Requested Item.</w:t>
      </w:r>
    </w:p>
    <w:p>
      <w:r>
        <w:t>4. The request is reviewed and approved.</w:t>
      </w:r>
    </w:p>
    <w:p>
      <w:r>
        <w:t>5. The Service Catalog trigger starts the Standard laptop task flow.</w:t>
      </w:r>
    </w:p>
    <w:p>
      <w:r>
        <w:t>6. Flow Designer executes Create Catalog Task.</w:t>
      </w:r>
    </w:p>
    <w:p>
      <w:r>
        <w:t>7. The Requested Item is passed to the Catalog Task.</w:t>
      </w:r>
    </w:p>
    <w:p>
      <w:r>
        <w:t>8. The task is populated with the required details.</w:t>
      </w:r>
    </w:p>
    <w:p>
      <w:r>
        <w:t>9. The task is assigned to the Hardware group.</w:t>
      </w:r>
    </w:p>
    <w:p>
      <w:r>
        <w:t>10. The generated task is verified under the Requested Item.</w:t>
      </w:r>
    </w:p>
    <w:p>
      <w:pPr>
        <w:pStyle w:val="Heading1"/>
      </w:pPr>
      <w:r>
        <w:t>10. Assumptions and Constraints</w:t>
      </w:r>
    </w:p>
    <w:p>
      <w:pPr>
        <w:pStyle w:val="ListBullet"/>
      </w:pPr>
      <w:r>
        <w:t>The ServiceNow instance is available for project implementation.</w:t>
      </w:r>
    </w:p>
    <w:p>
      <w:pPr>
        <w:pStyle w:val="ListBullet"/>
      </w:pPr>
      <w:r>
        <w:t>The Standard Laptop catalog item already exists or is available for configuration.</w:t>
      </w:r>
    </w:p>
    <w:p>
      <w:pPr>
        <w:pStyle w:val="ListBullet"/>
      </w:pPr>
      <w:r>
        <w:t>The Hardware assignment group is available.</w:t>
      </w:r>
    </w:p>
    <w:p>
      <w:pPr>
        <w:pStyle w:val="ListBullet"/>
      </w:pPr>
      <w:r>
        <w:t>The project user has sufficient permissions to configure Flow Designer and Service Catalog records.</w:t>
      </w:r>
    </w:p>
    <w:p>
      <w:pPr>
        <w:pStyle w:val="ListBullet"/>
      </w:pPr>
      <w:r>
        <w:t>Field names or interface layouts may vary slightly depending on the ServiceNow instance/version.</w:t>
      </w:r>
    </w:p>
    <w:p>
      <w:pPr>
        <w:pStyle w:val="Heading1"/>
      </w:pPr>
      <w:r>
        <w:t>11.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Verification</w:t>
            </w:r>
          </w:p>
        </w:tc>
      </w:tr>
      <w:tr>
        <w:tc>
          <w:tcPr>
            <w:tcW w:type="dxa" w:w="2880"/>
          </w:tcPr>
          <w:p>
            <w:r>
              <w:t>REQ-01</w:t>
            </w:r>
          </w:p>
        </w:tc>
        <w:tc>
          <w:tcPr>
            <w:tcW w:type="dxa" w:w="2880"/>
          </w:tcPr>
          <w:p>
            <w:r>
              <w:t>Standard Laptop request is available</w:t>
            </w:r>
          </w:p>
        </w:tc>
        <w:tc>
          <w:tcPr>
            <w:tcW w:type="dxa" w:w="2880"/>
          </w:tcPr>
          <w:p>
            <w:r>
              <w:t>Open Service Catalog and locate Standard Laptop.</w:t>
            </w:r>
          </w:p>
        </w:tc>
      </w:tr>
      <w:tr>
        <w:tc>
          <w:tcPr>
            <w:tcW w:type="dxa" w:w="2880"/>
          </w:tcPr>
          <w:p>
            <w:r>
              <w:t>REQ-02</w:t>
            </w:r>
          </w:p>
        </w:tc>
        <w:tc>
          <w:tcPr>
            <w:tcW w:type="dxa" w:w="2880"/>
          </w:tcPr>
          <w:p>
            <w:r>
              <w:t>Flow uses Service Catalog trigger</w:t>
            </w:r>
          </w:p>
        </w:tc>
        <w:tc>
          <w:tcPr>
            <w:tcW w:type="dxa" w:w="2880"/>
          </w:tcPr>
          <w:p>
            <w:r>
              <w:t>Verify trigger in Flow Designer.</w:t>
            </w:r>
          </w:p>
        </w:tc>
      </w:tr>
      <w:tr>
        <w:tc>
          <w:tcPr>
            <w:tcW w:type="dxa" w:w="2880"/>
          </w:tcPr>
          <w:p>
            <w:r>
              <w:t>REQ-03</w:t>
            </w:r>
          </w:p>
        </w:tc>
        <w:tc>
          <w:tcPr>
            <w:tcW w:type="dxa" w:w="2880"/>
          </w:tcPr>
          <w:p>
            <w:r>
              <w:t>Catalog Task is created</w:t>
            </w:r>
          </w:p>
        </w:tc>
        <w:tc>
          <w:tcPr>
            <w:tcW w:type="dxa" w:w="2880"/>
          </w:tcPr>
          <w:p>
            <w:r>
              <w:t>Check Catalog Tasks under Requested Item.</w:t>
            </w:r>
          </w:p>
        </w:tc>
      </w:tr>
      <w:tr>
        <w:tc>
          <w:tcPr>
            <w:tcW w:type="dxa" w:w="2880"/>
          </w:tcPr>
          <w:p>
            <w:r>
              <w:t>REQ-04</w:t>
            </w:r>
          </w:p>
        </w:tc>
        <w:tc>
          <w:tcPr>
            <w:tcW w:type="dxa" w:w="2880"/>
          </w:tcPr>
          <w:p>
            <w:r>
              <w:t>Task is assigned to Hardware</w:t>
            </w:r>
          </w:p>
        </w:tc>
        <w:tc>
          <w:tcPr>
            <w:tcW w:type="dxa" w:w="2880"/>
          </w:tcPr>
          <w:p>
            <w:r>
              <w:t>Open task and verify Assignment Group.</w:t>
            </w:r>
          </w:p>
        </w:tc>
      </w:tr>
      <w:tr>
        <w:tc>
          <w:tcPr>
            <w:tcW w:type="dxa" w:w="2880"/>
          </w:tcPr>
          <w:p>
            <w:r>
              <w:t>REQ-05</w:t>
            </w:r>
          </w:p>
        </w:tc>
        <w:tc>
          <w:tcPr>
            <w:tcW w:type="dxa" w:w="2880"/>
          </w:tcPr>
          <w:p>
            <w:r>
              <w:t>Required task descriptions are populated</w:t>
            </w:r>
          </w:p>
        </w:tc>
        <w:tc>
          <w:tcPr>
            <w:tcW w:type="dxa" w:w="2880"/>
          </w:tcPr>
          <w:p>
            <w:r>
              <w:t>Verify Short Description and Description.</w:t>
            </w:r>
          </w:p>
        </w:tc>
      </w:tr>
      <w:tr>
        <w:tc>
          <w:tcPr>
            <w:tcW w:type="dxa" w:w="2880"/>
          </w:tcPr>
          <w:p>
            <w:r>
              <w:t>REQ-06</w:t>
            </w:r>
          </w:p>
        </w:tc>
        <w:tc>
          <w:tcPr>
            <w:tcW w:type="dxa" w:w="2880"/>
          </w:tcPr>
          <w:p>
            <w:r>
              <w:t>Flow is active</w:t>
            </w:r>
          </w:p>
        </w:tc>
        <w:tc>
          <w:tcPr>
            <w:tcW w:type="dxa" w:w="2880"/>
          </w:tcPr>
          <w:p>
            <w:r>
              <w:t>Check flow status in Flow Designer.</w:t>
            </w:r>
          </w:p>
        </w:tc>
      </w:tr>
    </w:tbl>
    <w:p>
      <w:pPr>
        <w:pStyle w:val="Heading1"/>
      </w:pPr>
      <w:r>
        <w:t>12. Screenshot Placeholders</w:t>
      </w:r>
    </w:p>
    <w:p>
      <w:r>
        <w:t>[Insert Screenshot – Standard Laptop Service Catalog item]</w:t>
      </w:r>
    </w:p>
    <w:p>
      <w:r>
        <w:t>[Insert Screenshot – Flow Designer trigger/action configuration]</w:t>
      </w:r>
    </w:p>
    <w:p>
      <w:r>
        <w:t>[Insert Screenshot – Requested Item / Catalog Task after testing]</w:t>
      </w:r>
    </w:p>
    <w:p>
      <w:pPr>
        <w:pStyle w:val="Heading1"/>
      </w:pPr>
      <w:r>
        <w:t>13. Conclusion</w:t>
      </w:r>
    </w:p>
    <w:p>
      <w:r>
        <w:t>The requirement analysis defines the functional, non-functional, technical, input, and output requirements for automating Standard Laptop requests. These requirements provide a clear foundation for designing the workflow and planning its implementation in the next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