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3 – PROJECT DESIGN</w:t>
      </w:r>
    </w:p>
    <w:p>
      <w:pPr>
        <w:jc w:val="center"/>
      </w:pPr>
      <w:r>
        <w:rPr>
          <w:b/>
          <w:sz w:val="26"/>
        </w:rPr>
        <w:t>Project: Streamlining IT Procurement: Automating Standard Laptop Orders with Flow Designer</w:t>
      </w:r>
    </w:p>
    <w:p>
      <w:pPr>
        <w:pStyle w:val="Heading1"/>
      </w:pPr>
      <w:r>
        <w:t>1. Introduction</w:t>
      </w:r>
    </w:p>
    <w:p>
      <w:r>
        <w:t>The Project Design phase converts the requirements identified in Phase 2 into a clear technical and workflow design. The design explains how the Standard Laptop Service Catalog request will move through approval and Flow Designer automation to create and assign a Catalog Task.</w:t>
      </w:r>
    </w:p>
    <w:p>
      <w:pPr>
        <w:pStyle w:val="Heading1"/>
      </w:pPr>
      <w:r>
        <w:t>2. Design Objective</w:t>
      </w:r>
    </w:p>
    <w:p>
      <w:r>
        <w:t>The objective is to design a simple, consistent, and traceable ServiceNow workflow that connects the Standard Laptop Service Catalog item with Flow Designer and automatically creates a task for the Hardware team.</w:t>
      </w:r>
    </w:p>
    <w:p>
      <w:pPr>
        <w:pStyle w:val="Heading1"/>
      </w:pPr>
      <w:r>
        <w:t>3. High-Level Architecture</w:t>
      </w:r>
    </w:p>
    <w:p>
      <w:pPr>
        <w:jc w:val="center"/>
      </w:pPr>
      <w:r>
        <w:t>User / Employee</w:t>
      </w:r>
    </w:p>
    <w:p>
      <w:pPr>
        <w:jc w:val="center"/>
      </w:pPr>
      <w:r>
        <w:t>↓</w:t>
      </w:r>
    </w:p>
    <w:p>
      <w:pPr>
        <w:jc w:val="center"/>
      </w:pPr>
      <w:r>
        <w:t>Service Catalog – Standard Laptop</w:t>
      </w:r>
    </w:p>
    <w:p>
      <w:pPr>
        <w:jc w:val="center"/>
      </w:pPr>
      <w:r>
        <w:t>↓</w:t>
      </w:r>
    </w:p>
    <w:p>
      <w:pPr>
        <w:jc w:val="center"/>
      </w:pPr>
      <w:r>
        <w:t>Request / Requested Item</w:t>
      </w:r>
    </w:p>
    <w:p>
      <w:pPr>
        <w:jc w:val="center"/>
      </w:pPr>
      <w:r>
        <w:t>↓</w:t>
      </w:r>
    </w:p>
    <w:p>
      <w:pPr>
        <w:jc w:val="center"/>
      </w:pPr>
      <w:r>
        <w:t>Approval Process</w:t>
      </w:r>
    </w:p>
    <w:p>
      <w:pPr>
        <w:jc w:val="center"/>
      </w:pPr>
      <w:r>
        <w:t>↓</w:t>
      </w:r>
    </w:p>
    <w:p>
      <w:pPr>
        <w:jc w:val="center"/>
      </w:pPr>
      <w:r>
        <w:t>Flow Designer – Standard laptop task</w:t>
      </w:r>
    </w:p>
    <w:p>
      <w:pPr>
        <w:jc w:val="center"/>
      </w:pPr>
      <w:r>
        <w:t>↓</w:t>
      </w:r>
    </w:p>
    <w:p>
      <w:pPr>
        <w:jc w:val="center"/>
      </w:pPr>
      <w:r>
        <w:t>Create Catalog Task</w:t>
      </w:r>
    </w:p>
    <w:p>
      <w:pPr>
        <w:jc w:val="center"/>
      </w:pPr>
      <w:r>
        <w:t>↓</w:t>
      </w:r>
    </w:p>
    <w:p>
      <w:pPr>
        <w:jc w:val="center"/>
      </w:pPr>
      <w:r>
        <w:t>Catalog Task – Hardware Group</w:t>
      </w:r>
    </w:p>
    <w:p>
      <w:pPr>
        <w:jc w:val="center"/>
      </w:pPr>
      <w:r>
        <w:t>↓</w:t>
      </w:r>
    </w:p>
    <w:p>
      <w:pPr>
        <w:jc w:val="center"/>
      </w:pPr>
      <w:r>
        <w:t>Laptop Configuration Activity</w:t>
      </w:r>
    </w:p>
    <w:p>
      <w:pPr>
        <w:pStyle w:val="Heading1"/>
      </w:pPr>
      <w:r>
        <w:t>4. Flow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Configuration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Flow</w:t>
            </w:r>
          </w:p>
        </w:tc>
        <w:tc>
          <w:tcPr>
            <w:tcW w:type="dxa" w:w="2880"/>
          </w:tcPr>
          <w:p>
            <w:r>
              <w:t>Standard laptop task</w:t>
            </w:r>
          </w:p>
        </w:tc>
        <w:tc>
          <w:tcPr>
            <w:tcW w:type="dxa" w:w="2880"/>
          </w:tcPr>
          <w:p>
            <w:r>
              <w:t>Main automation flow for the project.</w:t>
            </w:r>
          </w:p>
        </w:tc>
      </w:tr>
      <w:tr>
        <w:tc>
          <w:tcPr>
            <w:tcW w:type="dxa" w:w="2880"/>
          </w:tcPr>
          <w:p>
            <w:r>
              <w:t>Application</w:t>
            </w:r>
          </w:p>
        </w:tc>
        <w:tc>
          <w:tcPr>
            <w:tcW w:type="dxa" w:w="2880"/>
          </w:tcPr>
          <w:p>
            <w:r>
              <w:t>Global</w:t>
            </w:r>
          </w:p>
        </w:tc>
        <w:tc>
          <w:tcPr>
            <w:tcW w:type="dxa" w:w="2880"/>
          </w:tcPr>
          <w:p>
            <w:r>
              <w:t>Makes the flow available within the Global application scope.</w:t>
            </w:r>
          </w:p>
        </w:tc>
      </w:tr>
      <w:tr>
        <w:tc>
          <w:tcPr>
            <w:tcW w:type="dxa" w:w="2880"/>
          </w:tcPr>
          <w:p>
            <w:r>
              <w:t>Run As</w:t>
            </w:r>
          </w:p>
        </w:tc>
        <w:tc>
          <w:tcPr>
            <w:tcW w:type="dxa" w:w="2880"/>
          </w:tcPr>
          <w:p>
            <w:r>
              <w:t>System user</w:t>
            </w:r>
          </w:p>
        </w:tc>
        <w:tc>
          <w:tcPr>
            <w:tcW w:type="dxa" w:w="2880"/>
          </w:tcPr>
          <w:p>
            <w:r>
              <w:t>Allows the flow to execute with the configured system context.</w:t>
            </w:r>
          </w:p>
        </w:tc>
      </w:tr>
      <w:tr>
        <w:tc>
          <w:tcPr>
            <w:tcW w:type="dxa" w:w="2880"/>
          </w:tcPr>
          <w:p>
            <w:r>
              <w:t>Trigger</w:t>
            </w:r>
          </w:p>
        </w:tc>
        <w:tc>
          <w:tcPr>
            <w:tcW w:type="dxa" w:w="2880"/>
          </w:tcPr>
          <w:p>
            <w:r>
              <w:t>Service Catalog</w:t>
            </w:r>
          </w:p>
        </w:tc>
        <w:tc>
          <w:tcPr>
            <w:tcW w:type="dxa" w:w="2880"/>
          </w:tcPr>
          <w:p>
            <w:r>
              <w:t>Starts the flow from the Service Catalog process.</w:t>
            </w:r>
          </w:p>
        </w:tc>
      </w:tr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Create Catalog Task</w:t>
            </w:r>
          </w:p>
        </w:tc>
        <w:tc>
          <w:tcPr>
            <w:tcW w:type="dxa" w:w="2880"/>
          </w:tcPr>
          <w:p>
            <w:r>
              <w:t>Creates the task needed for laptop configuration.</w:t>
            </w:r>
          </w:p>
        </w:tc>
      </w:tr>
      <w:tr>
        <w:tc>
          <w:tcPr>
            <w:tcW w:type="dxa" w:w="2880"/>
          </w:tcPr>
          <w:p>
            <w:r>
              <w:t>Request Item</w:t>
            </w:r>
          </w:p>
        </w:tc>
        <w:tc>
          <w:tcPr>
            <w:tcW w:type="dxa" w:w="2880"/>
          </w:tcPr>
          <w:p>
            <w:r>
              <w:t>Requested Item Record</w:t>
            </w:r>
          </w:p>
        </w:tc>
        <w:tc>
          <w:tcPr>
            <w:tcW w:type="dxa" w:w="2880"/>
          </w:tcPr>
          <w:p>
            <w:r>
              <w:t>Links the created task to the relevant requested item.</w:t>
            </w:r>
          </w:p>
        </w:tc>
      </w:tr>
      <w:tr>
        <w:tc>
          <w:tcPr>
            <w:tcW w:type="dxa" w:w="2880"/>
          </w:tcPr>
          <w:p>
            <w:r>
              <w:t>Assignment Group</w:t>
            </w:r>
          </w:p>
        </w:tc>
        <w:tc>
          <w:tcPr>
            <w:tcW w:type="dxa" w:w="2880"/>
          </w:tcPr>
          <w:p>
            <w:r>
              <w:t>Hardware</w:t>
            </w:r>
          </w:p>
        </w:tc>
        <w:tc>
          <w:tcPr>
            <w:tcW w:type="dxa" w:w="2880"/>
          </w:tcPr>
          <w:p>
            <w:r>
              <w:t>Routes the task to the Hardware team.</w:t>
            </w:r>
          </w:p>
        </w:tc>
      </w:tr>
    </w:tbl>
    <w:p>
      <w:pPr>
        <w:pStyle w:val="Heading1"/>
      </w:pPr>
      <w:r>
        <w:t>5. Catalog Task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Designed Value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Create Catalog Task</w:t>
            </w:r>
          </w:p>
        </w:tc>
      </w:tr>
      <w:tr>
        <w:tc>
          <w:tcPr>
            <w:tcW w:type="dxa" w:w="4320"/>
          </w:tcPr>
          <w:p>
            <w:r>
              <w:t>Request item</w:t>
            </w:r>
          </w:p>
        </w:tc>
        <w:tc>
          <w:tcPr>
            <w:tcW w:type="dxa" w:w="4320"/>
          </w:tcPr>
          <w:p>
            <w:r>
              <w:t>Requested Item Record</w:t>
            </w:r>
          </w:p>
        </w:tc>
      </w:tr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Catalog Task</w:t>
            </w:r>
          </w:p>
        </w:tc>
      </w:tr>
      <w:tr>
        <w:tc>
          <w:tcPr>
            <w:tcW w:type="dxa" w:w="4320"/>
          </w:tcPr>
          <w:p>
            <w:r>
              <w:t>Short description</w:t>
            </w:r>
          </w:p>
        </w:tc>
        <w:tc>
          <w:tcPr>
            <w:tcW w:type="dxa" w:w="4320"/>
          </w:tcPr>
          <w:p>
            <w:r>
              <w:t>Laptop need to Configured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Laptop need to Configured</w:t>
            </w:r>
          </w:p>
        </w:tc>
      </w:tr>
      <w:tr>
        <w:tc>
          <w:tcPr>
            <w:tcW w:type="dxa" w:w="4320"/>
          </w:tcPr>
          <w:p>
            <w:r>
              <w:t>Assignment group</w:t>
            </w:r>
          </w:p>
        </w:tc>
        <w:tc>
          <w:tcPr>
            <w:tcW w:type="dxa" w:w="4320"/>
          </w:tcPr>
          <w:p>
            <w:r>
              <w:t>Hardware</w:t>
            </w:r>
          </w:p>
        </w:tc>
      </w:tr>
      <w:tr>
        <w:tc>
          <w:tcPr>
            <w:tcW w:type="dxa" w:w="4320"/>
          </w:tcPr>
          <w:p>
            <w:r>
              <w:t>Approval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pPr>
        <w:pStyle w:val="Heading1"/>
      </w:pPr>
      <w:r>
        <w:t>6. Service Catalog Design</w:t>
      </w:r>
    </w:p>
    <w:p>
      <w:pPr>
        <w:pStyle w:val="ListBullet"/>
      </w:pPr>
      <w:r>
        <w:t>The Standard Laptop item is available under the Hardware category of the Service Catalog.</w:t>
      </w:r>
    </w:p>
    <w:p>
      <w:pPr>
        <w:pStyle w:val="ListBullet"/>
      </w:pPr>
      <w:r>
        <w:t>The requester selects Standard Laptop and uses Order Now to submit the request.</w:t>
      </w:r>
    </w:p>
    <w:p>
      <w:pPr>
        <w:pStyle w:val="ListBullet"/>
      </w:pPr>
      <w:r>
        <w:t>ServiceNow creates the corresponding Request and Requested Item records.</w:t>
      </w:r>
    </w:p>
    <w:p>
      <w:pPr>
        <w:pStyle w:val="ListBullet"/>
      </w:pPr>
      <w:r>
        <w:t>The request is then processed through the required approval stage.</w:t>
      </w:r>
    </w:p>
    <w:p>
      <w:pPr>
        <w:pStyle w:val="ListBullet"/>
      </w:pPr>
      <w:r>
        <w:t>After the appropriate trigger condition is met, the configured flow creates the Catalog Task.</w:t>
      </w:r>
    </w:p>
    <w:p>
      <w:pPr>
        <w:pStyle w:val="Heading1"/>
      </w:pPr>
      <w:r>
        <w:t>7. Process Design</w:t>
      </w:r>
    </w:p>
    <w:p>
      <w:r>
        <w:t>1. Requester opens Service Catalog.</w:t>
      </w:r>
    </w:p>
    <w:p>
      <w:r>
        <w:t>2. Requester selects Hardware category.</w:t>
      </w:r>
    </w:p>
    <w:p>
      <w:r>
        <w:t>3. Requester opens Standard Laptop.</w:t>
      </w:r>
    </w:p>
    <w:p>
      <w:r>
        <w:t>4. Requester selects Order Now.</w:t>
      </w:r>
    </w:p>
    <w:p>
      <w:r>
        <w:t>5. ServiceNow creates the request and Requested Item.</w:t>
      </w:r>
    </w:p>
    <w:p>
      <w:r>
        <w:t>6. Approver reviews and approves the request.</w:t>
      </w:r>
    </w:p>
    <w:p>
      <w:r>
        <w:t>7. Service Catalog trigger starts Standard laptop task.</w:t>
      </w:r>
    </w:p>
    <w:p>
      <w:r>
        <w:t>8. Flow executes Create Catalog Task.</w:t>
      </w:r>
    </w:p>
    <w:p>
      <w:r>
        <w:t>9. Requested Item Record is mapped to Request item.</w:t>
      </w:r>
    </w:p>
    <w:p>
      <w:r>
        <w:t>10. Task details are populated.</w:t>
      </w:r>
    </w:p>
    <w:p>
      <w:r>
        <w:t>11. Assignment group is set to Hardware.</w:t>
      </w:r>
    </w:p>
    <w:p>
      <w:r>
        <w:t>12. Catalog Task becomes available under the Requested Item.</w:t>
      </w:r>
    </w:p>
    <w:p>
      <w:pPr>
        <w:pStyle w:val="Heading1"/>
      </w:pPr>
      <w:r>
        <w:t>8. Data / Record Relationship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Record</w:t>
            </w:r>
          </w:p>
        </w:tc>
        <w:tc>
          <w:tcPr>
            <w:tcW w:type="dxa" w:w="2880"/>
          </w:tcPr>
          <w:p>
            <w:r>
              <w:t>Relationship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Service Catalog Item</w:t>
            </w:r>
          </w:p>
        </w:tc>
        <w:tc>
          <w:tcPr>
            <w:tcW w:type="dxa" w:w="2880"/>
          </w:tcPr>
          <w:p>
            <w:r>
              <w:t>Creates</w:t>
            </w:r>
          </w:p>
        </w:tc>
        <w:tc>
          <w:tcPr>
            <w:tcW w:type="dxa" w:w="2880"/>
          </w:tcPr>
          <w:p>
            <w:r>
              <w:t>Standard Laptop item creates a service request.</w:t>
            </w:r>
          </w:p>
        </w:tc>
      </w:tr>
      <w:tr>
        <w:tc>
          <w:tcPr>
            <w:tcW w:type="dxa" w:w="2880"/>
          </w:tcPr>
          <w:p>
            <w:r>
              <w:t>Request</w:t>
            </w:r>
          </w:p>
        </w:tc>
        <w:tc>
          <w:tcPr>
            <w:tcW w:type="dxa" w:w="2880"/>
          </w:tcPr>
          <w:p>
            <w:r>
              <w:t>Contains</w:t>
            </w:r>
          </w:p>
        </w:tc>
        <w:tc>
          <w:tcPr>
            <w:tcW w:type="dxa" w:w="2880"/>
          </w:tcPr>
          <w:p>
            <w:r>
              <w:t>Represents the user's overall request.</w:t>
            </w:r>
          </w:p>
        </w:tc>
      </w:tr>
      <w:tr>
        <w:tc>
          <w:tcPr>
            <w:tcW w:type="dxa" w:w="2880"/>
          </w:tcPr>
          <w:p>
            <w:r>
              <w:t>Requested Item</w:t>
            </w:r>
          </w:p>
        </w:tc>
        <w:tc>
          <w:tcPr>
            <w:tcW w:type="dxa" w:w="2880"/>
          </w:tcPr>
          <w:p>
            <w:r>
              <w:t>Belongs to Request</w:t>
            </w:r>
          </w:p>
        </w:tc>
        <w:tc>
          <w:tcPr>
            <w:tcW w:type="dxa" w:w="2880"/>
          </w:tcPr>
          <w:p>
            <w:r>
              <w:t>Represents the specific Standard Laptop item requested.</w:t>
            </w:r>
          </w:p>
        </w:tc>
      </w:tr>
      <w:tr>
        <w:tc>
          <w:tcPr>
            <w:tcW w:type="dxa" w:w="2880"/>
          </w:tcPr>
          <w:p>
            <w:r>
              <w:t>Catalog Task</w:t>
            </w:r>
          </w:p>
        </w:tc>
        <w:tc>
          <w:tcPr>
            <w:tcW w:type="dxa" w:w="2880"/>
          </w:tcPr>
          <w:p>
            <w:r>
              <w:t>Linked to Requested Item</w:t>
            </w:r>
          </w:p>
        </w:tc>
        <w:tc>
          <w:tcPr>
            <w:tcW w:type="dxa" w:w="2880"/>
          </w:tcPr>
          <w:p>
            <w:r>
              <w:t>Represents the work required to process/configure the laptop.</w:t>
            </w:r>
          </w:p>
        </w:tc>
      </w:tr>
    </w:tbl>
    <w:p>
      <w:pPr>
        <w:pStyle w:val="Heading1"/>
      </w:pPr>
      <w:r>
        <w:t>9. Maintain Items / Process Engine Design</w:t>
      </w:r>
    </w:p>
    <w:p>
      <w:pPr>
        <w:pStyle w:val="ListNumber"/>
      </w:pPr>
      <w:r>
        <w:t>Open Maintain Items and locate the Standard Laptop item.</w:t>
      </w:r>
    </w:p>
    <w:p>
      <w:pPr>
        <w:pStyle w:val="ListNumber"/>
      </w:pPr>
      <w:r>
        <w:t>Open the Standard Laptop record.</w:t>
      </w:r>
    </w:p>
    <w:p>
      <w:pPr>
        <w:pStyle w:val="ListNumber"/>
      </w:pPr>
      <w:r>
        <w:t>Navigate to Process Engine.</w:t>
      </w:r>
    </w:p>
    <w:p>
      <w:pPr>
        <w:pStyle w:val="ListNumber"/>
      </w:pPr>
      <w:r>
        <w:t>Remove conflicting or unnecessary existing automation where applicable.</w:t>
      </w:r>
    </w:p>
    <w:p>
      <w:pPr>
        <w:pStyle w:val="ListNumber"/>
      </w:pPr>
      <w:r>
        <w:t>Add the Standard laptop task flow.</w:t>
      </w:r>
    </w:p>
    <w:p>
      <w:pPr>
        <w:pStyle w:val="ListNumber"/>
      </w:pPr>
      <w:r>
        <w:t>Save the Service Catalog item configuration.</w:t>
      </w:r>
    </w:p>
    <w:p>
      <w:pPr>
        <w:pStyle w:val="Heading1"/>
      </w:pPr>
      <w:r>
        <w:t>10. Error and Validation Considerations</w:t>
      </w:r>
    </w:p>
    <w:p>
      <w:pPr>
        <w:pStyle w:val="ListBullet"/>
      </w:pPr>
      <w:r>
        <w:t>Verify that the Standard laptop task flow is activated before placing a test order.</w:t>
      </w:r>
    </w:p>
    <w:p>
      <w:pPr>
        <w:pStyle w:val="ListBullet"/>
      </w:pPr>
      <w:r>
        <w:t>Verify that the Standard Laptop item is correctly connected to the flow.</w:t>
      </w:r>
    </w:p>
    <w:p>
      <w:pPr>
        <w:pStyle w:val="ListBullet"/>
      </w:pPr>
      <w:r>
        <w:t>Verify that the Requested Item Record is mapped to the Request item field.</w:t>
      </w:r>
    </w:p>
    <w:p>
      <w:pPr>
        <w:pStyle w:val="ListBullet"/>
      </w:pPr>
      <w:r>
        <w:t>Verify that the Hardware assignment group exists and is selectable.</w:t>
      </w:r>
    </w:p>
    <w:p>
      <w:pPr>
        <w:pStyle w:val="ListBullet"/>
      </w:pPr>
      <w:r>
        <w:t>Verify that the approval process has completed before checking the generated task.</w:t>
      </w:r>
    </w:p>
    <w:p>
      <w:pPr>
        <w:pStyle w:val="ListBullet"/>
      </w:pPr>
      <w:r>
        <w:t>If the task is not created, review the flow execution details and Service Catalog configuration.</w:t>
      </w:r>
    </w:p>
    <w:p>
      <w:pPr>
        <w:pStyle w:val="Heading1"/>
      </w:pPr>
      <w:r>
        <w:t>11. Security and Access Design</w:t>
      </w:r>
    </w:p>
    <w:p>
      <w:pPr>
        <w:pStyle w:val="ListBullet"/>
      </w:pPr>
      <w:r>
        <w:t>Only authorized users should configure or modify the Flow Designer workflow.</w:t>
      </w:r>
    </w:p>
    <w:p>
      <w:pPr>
        <w:pStyle w:val="ListBullet"/>
      </w:pPr>
      <w:r>
        <w:t>The requester should have permission to use the Service Catalog item.</w:t>
      </w:r>
    </w:p>
    <w:p>
      <w:pPr>
        <w:pStyle w:val="ListBullet"/>
      </w:pPr>
      <w:r>
        <w:t>Approvers should have the required access to approve requests.</w:t>
      </w:r>
    </w:p>
    <w:p>
      <w:pPr>
        <w:pStyle w:val="ListBullet"/>
      </w:pPr>
      <w:r>
        <w:t>The Hardware team should have access to view and process assigned Catalog Tasks.</w:t>
      </w:r>
    </w:p>
    <w:p>
      <w:pPr>
        <w:pStyle w:val="Heading1"/>
      </w:pPr>
      <w:r>
        <w:t>12. Design Validation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Expected Result</w:t>
            </w:r>
          </w:p>
        </w:tc>
      </w:tr>
      <w:tr>
        <w:tc>
          <w:tcPr>
            <w:tcW w:type="dxa" w:w="4320"/>
          </w:tcPr>
          <w:p>
            <w:r>
              <w:t>Flow name</w:t>
            </w:r>
          </w:p>
        </w:tc>
        <w:tc>
          <w:tcPr>
            <w:tcW w:type="dxa" w:w="4320"/>
          </w:tcPr>
          <w:p>
            <w:r>
              <w:t>Standard laptop task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Global</w:t>
            </w:r>
          </w:p>
        </w:tc>
      </w:tr>
      <w:tr>
        <w:tc>
          <w:tcPr>
            <w:tcW w:type="dxa" w:w="4320"/>
          </w:tcPr>
          <w:p>
            <w:r>
              <w:t>Run as</w:t>
            </w:r>
          </w:p>
        </w:tc>
        <w:tc>
          <w:tcPr>
            <w:tcW w:type="dxa" w:w="4320"/>
          </w:tcPr>
          <w:p>
            <w:r>
              <w:t>System user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Service Catalog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Create Catalog Task</w:t>
            </w:r>
          </w:p>
        </w:tc>
      </w:tr>
      <w:tr>
        <w:tc>
          <w:tcPr>
            <w:tcW w:type="dxa" w:w="4320"/>
          </w:tcPr>
          <w:p>
            <w:r>
              <w:t>Request item mapping</w:t>
            </w:r>
          </w:p>
        </w:tc>
        <w:tc>
          <w:tcPr>
            <w:tcW w:type="dxa" w:w="4320"/>
          </w:tcPr>
          <w:p>
            <w:r>
              <w:t>Requested Item Record</w:t>
            </w:r>
          </w:p>
        </w:tc>
      </w:tr>
      <w:tr>
        <w:tc>
          <w:tcPr>
            <w:tcW w:type="dxa" w:w="4320"/>
          </w:tcPr>
          <w:p>
            <w:r>
              <w:t>Assignment group</w:t>
            </w:r>
          </w:p>
        </w:tc>
        <w:tc>
          <w:tcPr>
            <w:tcW w:type="dxa" w:w="4320"/>
          </w:tcPr>
          <w:p>
            <w:r>
              <w:t>Hardware</w:t>
            </w:r>
          </w:p>
        </w:tc>
      </w:tr>
      <w:tr>
        <w:tc>
          <w:tcPr>
            <w:tcW w:type="dxa" w:w="4320"/>
          </w:tcPr>
          <w:p>
            <w:r>
              <w:t>Task description</w:t>
            </w:r>
          </w:p>
        </w:tc>
        <w:tc>
          <w:tcPr>
            <w:tcW w:type="dxa" w:w="4320"/>
          </w:tcPr>
          <w:p>
            <w:r>
              <w:t>Laptop need to Configured</w:t>
            </w:r>
          </w:p>
        </w:tc>
      </w:tr>
      <w:tr>
        <w:tc>
          <w:tcPr>
            <w:tcW w:type="dxa" w:w="4320"/>
          </w:tcPr>
          <w:p>
            <w:r>
              <w:t>Flow 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13. Screenshot Placeholders</w:t>
      </w:r>
    </w:p>
    <w:p>
      <w:r>
        <w:t>[Insert Screenshot – Flow properties showing Flow Name, Application and Run As]</w:t>
      </w:r>
    </w:p>
    <w:p>
      <w:r>
        <w:t>[Insert Screenshot – Service Catalog trigger]</w:t>
      </w:r>
    </w:p>
    <w:p>
      <w:r>
        <w:t>[Insert Screenshot – Create Catalog Task action configuration]</w:t>
      </w:r>
    </w:p>
    <w:p>
      <w:r>
        <w:t>[Insert Screenshot – Standard Laptop Process Engine configuration]</w:t>
      </w:r>
    </w:p>
    <w:p>
      <w:r>
        <w:t>[Insert Screenshot – High-level workflow/result]</w:t>
      </w:r>
    </w:p>
    <w:p>
      <w:pPr>
        <w:pStyle w:val="Heading1"/>
      </w:pPr>
      <w:r>
        <w:t>14. Conclusion</w:t>
      </w:r>
    </w:p>
    <w:p>
      <w:r>
        <w:t>The Project Design phase defines the architecture, workflow, record relationships, field configuration, and validation approach for the Standard Laptop automation. The design provides a structured blueprint for implementing the solution in ServiceNow during the development phase.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