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1 – BRAINSTORMING &amp; IDEATION</w:t>
      </w:r>
    </w:p>
    <w:p>
      <w:pPr>
        <w:jc w:val="center"/>
      </w:pPr>
      <w:r>
        <w:rPr>
          <w:b/>
          <w:sz w:val="26"/>
        </w:rPr>
        <w:t>Project: Streamlining IT Procurement: Automating Standard Laptop Orders with Flow Designer</w:t>
      </w:r>
    </w:p>
    <w:p/>
    <w:p>
      <w:pPr>
        <w:pStyle w:val="Heading1"/>
      </w:pPr>
      <w:r>
        <w:t>1. Introduction</w:t>
      </w:r>
    </w:p>
    <w:p>
      <w:r>
        <w:t>IT departments frequently receive requests for standard laptops from employees. When these requests are handled manually, IT staff may need to review requests, obtain approval, create catalog tasks, and assign work to the appropriate team. This project proposes using ServiceNow Flow Designer to automate the standard laptop procurement and configuration workflow.</w:t>
      </w:r>
    </w:p>
    <w:p>
      <w:pPr>
        <w:pStyle w:val="Heading1"/>
      </w:pPr>
      <w:r>
        <w:t>2. Problem Statement</w:t>
      </w:r>
    </w:p>
    <w:p>
      <w:r>
        <w:t>The existing manual process for handling standard laptop requests can involve repeated administrative work, delays in task creation and assignment, and inconsistent processing. A standardized automated workflow is required so that an approved laptop request can automatically generate a catalog task and assign it to the Hardware group.</w:t>
      </w:r>
    </w:p>
    <w:p>
      <w:pPr>
        <w:pStyle w:val="Heading1"/>
      </w:pPr>
      <w:r>
        <w:t>3. Brainstorming</w:t>
      </w:r>
    </w:p>
    <w:p>
      <w:r>
        <w:t>The following ideas were considered during brainstorming:</w:t>
      </w:r>
    </w:p>
    <w:p>
      <w:pPr>
        <w:pStyle w:val="ListBullet"/>
      </w:pPr>
      <w:r>
        <w:t>Automate standard laptop requests through the Service Catalog.</w:t>
      </w:r>
    </w:p>
    <w:p>
      <w:pPr>
        <w:pStyle w:val="ListBullet"/>
      </w:pPr>
      <w:r>
        <w:t>Use Flow Designer to trigger automation when a catalog request is submitted.</w:t>
      </w:r>
    </w:p>
    <w:p>
      <w:pPr>
        <w:pStyle w:val="ListBullet"/>
      </w:pPr>
      <w:r>
        <w:t>Create a Catalog Task automatically for the requested item.</w:t>
      </w:r>
    </w:p>
    <w:p>
      <w:pPr>
        <w:pStyle w:val="ListBullet"/>
      </w:pPr>
      <w:r>
        <w:t>Assign the generated task to the Hardware assignment group.</w:t>
      </w:r>
    </w:p>
    <w:p>
      <w:pPr>
        <w:pStyle w:val="ListBullet"/>
      </w:pPr>
      <w:r>
        <w:t>Set the task approval-related value to Approved after the required approval process.</w:t>
      </w:r>
    </w:p>
    <w:p>
      <w:pPr>
        <w:pStyle w:val="ListBullet"/>
      </w:pPr>
      <w:r>
        <w:t>Use a standard short description and description for laptop configuration tasks.</w:t>
      </w:r>
    </w:p>
    <w:p>
      <w:pPr>
        <w:pStyle w:val="ListBullet"/>
      </w:pPr>
      <w:r>
        <w:t>Provide a simple request-to-task workflow that can be tested through the Service Catalog.</w:t>
      </w:r>
    </w:p>
    <w:p>
      <w:pPr>
        <w:pStyle w:val="Heading1"/>
      </w:pPr>
      <w:r>
        <w:t>4. Proposed Solution</w:t>
      </w:r>
    </w:p>
    <w:p>
      <w:r>
        <w:t>The proposed solution is to create a ServiceNow Flow named “Standard laptop task”. The flow uses a Service Catalog trigger and the Create Catalog Task action. When the Standard Laptop service is requested and the required approval is completed, the flow creates a catalog task for the requested item and assigns it to the Hardware group.</w:t>
      </w:r>
    </w:p>
    <w:p>
      <w:pPr>
        <w:pStyle w:val="Heading1"/>
      </w:pPr>
      <w:r>
        <w:t>5. Proposed Workflow</w:t>
      </w:r>
    </w:p>
    <w:tbl>
      <w:tblPr>
        <w:tblStyle w:val="TableGrid"/>
        <w:tblW w:type="auto" w:w="0"/>
        <w:jc w:val="center"/>
        <w:tblLook w:firstColumn="1" w:firstRow="1" w:lastColumn="0" w:lastRow="0" w:noHBand="0" w:noVBand="1" w:val="04A0"/>
      </w:tblPr>
      <w:tblGrid>
        <w:gridCol w:w="4320"/>
        <w:gridCol w:w="4320"/>
      </w:tblGrid>
      <w:tr>
        <w:tc>
          <w:tcPr>
            <w:tcW w:type="dxa" w:w="4320"/>
          </w:tcPr>
          <w:p>
            <w:r>
              <w:t>Stage</w:t>
            </w:r>
          </w:p>
        </w:tc>
        <w:tc>
          <w:tcPr>
            <w:tcW w:type="dxa" w:w="4320"/>
          </w:tcPr>
          <w:p>
            <w:r>
              <w:t>Process</w:t>
            </w:r>
          </w:p>
        </w:tc>
      </w:tr>
      <w:tr>
        <w:tc>
          <w:tcPr>
            <w:tcW w:type="dxa" w:w="4320"/>
          </w:tcPr>
          <w:p>
            <w:r>
              <w:t>1. Request</w:t>
            </w:r>
          </w:p>
        </w:tc>
        <w:tc>
          <w:tcPr>
            <w:tcW w:type="dxa" w:w="4320"/>
          </w:tcPr>
          <w:p>
            <w:r>
              <w:t>User places an order for the Standard Laptop service from the Service Catalog.</w:t>
            </w:r>
          </w:p>
        </w:tc>
      </w:tr>
      <w:tr>
        <w:tc>
          <w:tcPr>
            <w:tcW w:type="dxa" w:w="4320"/>
          </w:tcPr>
          <w:p>
            <w:r>
              <w:t>2. Approval</w:t>
            </w:r>
          </w:p>
        </w:tc>
        <w:tc>
          <w:tcPr>
            <w:tcW w:type="dxa" w:w="4320"/>
          </w:tcPr>
          <w:p>
            <w:r>
              <w:t>The request is reviewed and the required approval is completed.</w:t>
            </w:r>
          </w:p>
        </w:tc>
      </w:tr>
      <w:tr>
        <w:tc>
          <w:tcPr>
            <w:tcW w:type="dxa" w:w="4320"/>
          </w:tcPr>
          <w:p>
            <w:r>
              <w:t>3. Flow Trigger</w:t>
            </w:r>
          </w:p>
        </w:tc>
        <w:tc>
          <w:tcPr>
            <w:tcW w:type="dxa" w:w="4320"/>
          </w:tcPr>
          <w:p>
            <w:r>
              <w:t>The Service Catalog event triggers the Standard laptop task flow.</w:t>
            </w:r>
          </w:p>
        </w:tc>
      </w:tr>
      <w:tr>
        <w:tc>
          <w:tcPr>
            <w:tcW w:type="dxa" w:w="4320"/>
          </w:tcPr>
          <w:p>
            <w:r>
              <w:t>4. Task Creation</w:t>
            </w:r>
          </w:p>
        </w:tc>
        <w:tc>
          <w:tcPr>
            <w:tcW w:type="dxa" w:w="4320"/>
          </w:tcPr>
          <w:p>
            <w:r>
              <w:t>Flow Designer uses Create Catalog Task to create a catalog task.</w:t>
            </w:r>
          </w:p>
        </w:tc>
      </w:tr>
      <w:tr>
        <w:tc>
          <w:tcPr>
            <w:tcW w:type="dxa" w:w="4320"/>
          </w:tcPr>
          <w:p>
            <w:r>
              <w:t>5. Assignment</w:t>
            </w:r>
          </w:p>
        </w:tc>
        <w:tc>
          <w:tcPr>
            <w:tcW w:type="dxa" w:w="4320"/>
          </w:tcPr>
          <w:p>
            <w:r>
              <w:t>The catalog task is assigned to the Hardware group.</w:t>
            </w:r>
          </w:p>
        </w:tc>
      </w:tr>
      <w:tr>
        <w:tc>
          <w:tcPr>
            <w:tcW w:type="dxa" w:w="4320"/>
          </w:tcPr>
          <w:p>
            <w:r>
              <w:t>6. Configuration</w:t>
            </w:r>
          </w:p>
        </w:tc>
        <w:tc>
          <w:tcPr>
            <w:tcW w:type="dxa" w:w="4320"/>
          </w:tcPr>
          <w:p>
            <w:r>
              <w:t>The Hardware team can process the laptop configuration task.</w:t>
            </w:r>
          </w:p>
        </w:tc>
      </w:tr>
      <w:tr>
        <w:tc>
          <w:tcPr>
            <w:tcW w:type="dxa" w:w="4320"/>
          </w:tcPr>
          <w:p>
            <w:r>
              <w:t>7. Verification</w:t>
            </w:r>
          </w:p>
        </w:tc>
        <w:tc>
          <w:tcPr>
            <w:tcW w:type="dxa" w:w="4320"/>
          </w:tcPr>
          <w:p>
            <w:r>
              <w:t>The request, requested item, and catalog task are checked to verify automation.</w:t>
            </w:r>
          </w:p>
        </w:tc>
      </w:tr>
    </w:tbl>
    <w:p>
      <w:pPr>
        <w:pStyle w:val="Heading1"/>
      </w:pPr>
      <w:r>
        <w:t>6. Objectives</w:t>
      </w:r>
    </w:p>
    <w:p>
      <w:pPr>
        <w:pStyle w:val="ListBullet"/>
      </w:pPr>
      <w:r>
        <w:t>Automate the standard laptop request process using ServiceNow Flow Designer.</w:t>
      </w:r>
    </w:p>
    <w:p>
      <w:pPr>
        <w:pStyle w:val="ListBullet"/>
      </w:pPr>
      <w:r>
        <w:t>Reduce manual effort involved in creating and assigning catalog tasks.</w:t>
      </w:r>
    </w:p>
    <w:p>
      <w:pPr>
        <w:pStyle w:val="ListBullet"/>
      </w:pPr>
      <w:r>
        <w:t>Ensure approved laptop requests are converted into actionable tasks.</w:t>
      </w:r>
    </w:p>
    <w:p>
      <w:pPr>
        <w:pStyle w:val="ListBullet"/>
      </w:pPr>
      <w:r>
        <w:t>Route laptop configuration work to the Hardware assignment group.</w:t>
      </w:r>
    </w:p>
    <w:p>
      <w:pPr>
        <w:pStyle w:val="ListBullet"/>
      </w:pPr>
      <w:r>
        <w:t>Create a consistent and traceable procurement workflow.</w:t>
      </w:r>
    </w:p>
    <w:p>
      <w:pPr>
        <w:pStyle w:val="ListBullet"/>
      </w:pPr>
      <w:r>
        <w:t>Improve the overall efficiency of IT service request handling.</w:t>
      </w:r>
    </w:p>
    <w:p>
      <w:pPr>
        <w:pStyle w:val="Heading1"/>
      </w:pPr>
      <w:r>
        <w:t>7. Scope of the Project</w:t>
      </w:r>
    </w:p>
    <w:p>
      <w:r>
        <w:t>In Scope:</w:t>
      </w:r>
    </w:p>
    <w:p>
      <w:pPr>
        <w:pStyle w:val="ListBullet"/>
      </w:pPr>
      <w:r>
        <w:t>Standard Laptop Service Catalog item.</w:t>
      </w:r>
    </w:p>
    <w:p>
      <w:pPr>
        <w:pStyle w:val="ListBullet"/>
      </w:pPr>
      <w:r>
        <w:t>Service Catalog trigger in Flow Designer.</w:t>
      </w:r>
    </w:p>
    <w:p>
      <w:pPr>
        <w:pStyle w:val="ListBullet"/>
      </w:pPr>
      <w:r>
        <w:t>Standard laptop task flow.</w:t>
      </w:r>
    </w:p>
    <w:p>
      <w:pPr>
        <w:pStyle w:val="ListBullet"/>
      </w:pPr>
      <w:r>
        <w:t>Create Catalog Task action.</w:t>
      </w:r>
    </w:p>
    <w:p>
      <w:pPr>
        <w:pStyle w:val="ListBullet"/>
      </w:pPr>
      <w:r>
        <w:t>Requested Item mapping.</w:t>
      </w:r>
    </w:p>
    <w:p>
      <w:pPr>
        <w:pStyle w:val="ListBullet"/>
      </w:pPr>
      <w:r>
        <w:t>Short description and description configuration.</w:t>
      </w:r>
    </w:p>
    <w:p>
      <w:pPr>
        <w:pStyle w:val="ListBullet"/>
      </w:pPr>
      <w:r>
        <w:t>Hardware assignment group configuration.</w:t>
      </w:r>
    </w:p>
    <w:p>
      <w:pPr>
        <w:pStyle w:val="ListBullet"/>
      </w:pPr>
      <w:r>
        <w:t>Approval-related task configuration.</w:t>
      </w:r>
    </w:p>
    <w:p>
      <w:pPr>
        <w:pStyle w:val="ListBullet"/>
      </w:pPr>
      <w:r>
        <w:t>Testing the request, approval, requested item, and catalog task.</w:t>
      </w:r>
    </w:p>
    <w:p>
      <w:r>
        <w:t>Out of Scope:</w:t>
      </w:r>
    </w:p>
    <w:p>
      <w:pPr>
        <w:pStyle w:val="ListBullet"/>
      </w:pPr>
      <w:r>
        <w:t>Actual physical purchase or delivery of laptops.</w:t>
      </w:r>
    </w:p>
    <w:p>
      <w:pPr>
        <w:pStyle w:val="ListBullet"/>
      </w:pPr>
      <w:r>
        <w:t>Vendor selection and payment processing.</w:t>
      </w:r>
    </w:p>
    <w:p>
      <w:pPr>
        <w:pStyle w:val="ListBullet"/>
      </w:pPr>
      <w:r>
        <w:t>Hardware inventory procurement outside the ServiceNow workflow.</w:t>
      </w:r>
    </w:p>
    <w:p>
      <w:pPr>
        <w:pStyle w:val="ListBullet"/>
      </w:pPr>
      <w:r>
        <w:t>Advanced integrations with external purchasing systems.</w:t>
      </w:r>
    </w:p>
    <w:p>
      <w:pPr>
        <w:pStyle w:val="Heading1"/>
      </w:pPr>
      <w:r>
        <w:t>8. Benefits Expected</w:t>
      </w:r>
    </w:p>
    <w:p>
      <w:pPr>
        <w:pStyle w:val="ListBullet"/>
      </w:pPr>
      <w:r>
        <w:t>Faster creation of IT tasks after an approved request.</w:t>
      </w:r>
    </w:p>
    <w:p>
      <w:pPr>
        <w:pStyle w:val="ListBullet"/>
      </w:pPr>
      <w:r>
        <w:t>Less repetitive manual work for IT staff.</w:t>
      </w:r>
    </w:p>
    <w:p>
      <w:pPr>
        <w:pStyle w:val="ListBullet"/>
      </w:pPr>
      <w:r>
        <w:t>Consistent assignment of laptop configuration work.</w:t>
      </w:r>
    </w:p>
    <w:p>
      <w:pPr>
        <w:pStyle w:val="ListBullet"/>
      </w:pPr>
      <w:r>
        <w:t>Better visibility and traceability of requests and tasks.</w:t>
      </w:r>
    </w:p>
    <w:p>
      <w:pPr>
        <w:pStyle w:val="ListBullet"/>
      </w:pPr>
      <w:r>
        <w:t>Improved user experience through a structured request process.</w:t>
      </w:r>
    </w:p>
    <w:p>
      <w:pPr>
        <w:pStyle w:val="Heading1"/>
      </w:pPr>
      <w:r>
        <w:t>9. Tools and Technologies</w:t>
      </w:r>
    </w:p>
    <w:tbl>
      <w:tblPr>
        <w:tblStyle w:val="TableGrid"/>
        <w:tblW w:type="auto" w:w="0"/>
        <w:jc w:val="center"/>
        <w:tblLook w:firstColumn="1" w:firstRow="1" w:lastColumn="0" w:lastRow="0" w:noHBand="0" w:noVBand="1" w:val="04A0"/>
      </w:tblPr>
      <w:tblGrid>
        <w:gridCol w:w="4320"/>
        <w:gridCol w:w="4320"/>
      </w:tblGrid>
      <w:tr>
        <w:tc>
          <w:tcPr>
            <w:tcW w:type="dxa" w:w="4320"/>
          </w:tcPr>
          <w:p>
            <w:r>
              <w:t>Tool / Technology</w:t>
            </w:r>
          </w:p>
        </w:tc>
        <w:tc>
          <w:tcPr>
            <w:tcW w:type="dxa" w:w="4320"/>
          </w:tcPr>
          <w:p>
            <w:r>
              <w:t>Purpose</w:t>
            </w:r>
          </w:p>
        </w:tc>
      </w:tr>
      <w:tr>
        <w:tc>
          <w:tcPr>
            <w:tcW w:type="dxa" w:w="4320"/>
          </w:tcPr>
          <w:p>
            <w:r>
              <w:t>ServiceNow</w:t>
            </w:r>
          </w:p>
        </w:tc>
        <w:tc>
          <w:tcPr>
            <w:tcW w:type="dxa" w:w="4320"/>
          </w:tcPr>
          <w:p>
            <w:r>
              <w:t>IT service management platform used to implement and test the workflow.</w:t>
            </w:r>
          </w:p>
        </w:tc>
      </w:tr>
      <w:tr>
        <w:tc>
          <w:tcPr>
            <w:tcW w:type="dxa" w:w="4320"/>
          </w:tcPr>
          <w:p>
            <w:r>
              <w:t>Flow Designer</w:t>
            </w:r>
          </w:p>
        </w:tc>
        <w:tc>
          <w:tcPr>
            <w:tcW w:type="dxa" w:w="4320"/>
          </w:tcPr>
          <w:p>
            <w:r>
              <w:t>Used to create the automation flow.</w:t>
            </w:r>
          </w:p>
        </w:tc>
      </w:tr>
      <w:tr>
        <w:tc>
          <w:tcPr>
            <w:tcW w:type="dxa" w:w="4320"/>
          </w:tcPr>
          <w:p>
            <w:r>
              <w:t>Service Catalog</w:t>
            </w:r>
          </w:p>
        </w:tc>
        <w:tc>
          <w:tcPr>
            <w:tcW w:type="dxa" w:w="4320"/>
          </w:tcPr>
          <w:p>
            <w:r>
              <w:t>Used by users to place the Standard Laptop request.</w:t>
            </w:r>
          </w:p>
        </w:tc>
      </w:tr>
      <w:tr>
        <w:tc>
          <w:tcPr>
            <w:tcW w:type="dxa" w:w="4320"/>
          </w:tcPr>
          <w:p>
            <w:r>
              <w:t>GitHub</w:t>
            </w:r>
          </w:p>
        </w:tc>
        <w:tc>
          <w:tcPr>
            <w:tcW w:type="dxa" w:w="4320"/>
          </w:tcPr>
          <w:p>
            <w:r>
              <w:t>Used to maintain and submit project files phase-wise.</w:t>
            </w:r>
          </w:p>
        </w:tc>
      </w:tr>
      <w:tr>
        <w:tc>
          <w:tcPr>
            <w:tcW w:type="dxa" w:w="4320"/>
          </w:tcPr>
          <w:p>
            <w:r>
              <w:t>Google Drive</w:t>
            </w:r>
          </w:p>
        </w:tc>
        <w:tc>
          <w:tcPr>
            <w:tcW w:type="dxa" w:w="4320"/>
          </w:tcPr>
          <w:p>
            <w:r>
              <w:t>Used to store and share the project demonstration video.</w:t>
            </w:r>
          </w:p>
        </w:tc>
      </w:tr>
    </w:tbl>
    <w:p>
      <w:pPr>
        <w:pStyle w:val="Heading1"/>
      </w:pPr>
      <w:r>
        <w:t>10. Initial Project Outcome</w:t>
      </w:r>
    </w:p>
    <w:p>
      <w:r>
        <w:t>The brainstorming and ideation phase establishes an automated workflow in which a Standard Laptop request can move from Service Catalog submission and approval to automatic creation and assignment of a catalog task. The detailed implementation and verification will be covered in the subsequent phases.</w:t>
      </w:r>
    </w:p>
    <w:p>
      <w:pPr>
        <w:pStyle w:val="Heading1"/>
      </w:pPr>
      <w:r>
        <w:t>11. Screenshot Placeholder</w:t>
      </w:r>
    </w:p>
    <w:p>
      <w:r>
        <w:t>[Insert Screenshot Here – ServiceNow project/Service Catalog screen or Flow Designer screen, if required.]</w:t>
      </w:r>
    </w:p>
    <w:p>
      <w:pPr>
        <w:pStyle w:val="Heading1"/>
      </w:pPr>
      <w:r>
        <w:t>12. Conclusion</w:t>
      </w:r>
    </w:p>
    <w:p>
      <w:r>
        <w:t>The brainstorming phase identifies the main problem in the standard laptop request process and defines a practical ServiceNow-based solution. The proposed Flow Designer automation is intended to reduce manual work, standardize task creation, and route approved laptop configuration requests to the Hardware team. This idea provides the foundation for the requirement analysis and design phases.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