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regras-de-implementação"/>
    <w:p>
      <w:pPr>
        <w:pStyle w:val="Heading1"/>
      </w:pPr>
      <w:r>
        <w:t xml:space="preserve">Regras de Implementação</w:t>
      </w:r>
    </w:p>
    <w:p>
      <w:pPr>
        <w:pStyle w:val="FirstParagraph"/>
      </w:pPr>
      <w:r>
        <w:t xml:space="preserve">Antes de implementar qualquer funcionalidade, responder:</w:t>
      </w:r>
    </w:p>
    <w:p>
      <w:pPr>
        <w:pStyle w:val="Compact"/>
        <w:numPr>
          <w:ilvl w:val="0"/>
          <w:numId w:val="1001"/>
        </w:numPr>
      </w:pPr>
      <w:r>
        <w:t xml:space="preserve">Como isso favorece desenvolvimento?</w:t>
      </w:r>
    </w:p>
    <w:p>
      <w:pPr>
        <w:pStyle w:val="Compact"/>
        <w:numPr>
          <w:ilvl w:val="0"/>
          <w:numId w:val="1001"/>
        </w:numPr>
      </w:pPr>
      <w:r>
        <w:t xml:space="preserve">Como isso aumenta participação na vida?</w:t>
      </w:r>
    </w:p>
    <w:p>
      <w:pPr>
        <w:pStyle w:val="Compact"/>
        <w:numPr>
          <w:ilvl w:val="0"/>
          <w:numId w:val="1001"/>
        </w:numPr>
      </w:pPr>
      <w:r>
        <w:t xml:space="preserve">Como isso será compreendido pela família?</w:t>
      </w:r>
    </w:p>
    <w:p>
      <w:pPr>
        <w:pStyle w:val="Compact"/>
        <w:numPr>
          <w:ilvl w:val="0"/>
          <w:numId w:val="1001"/>
        </w:numPr>
      </w:pPr>
      <w:r>
        <w:t xml:space="preserve">Como isso gera evidência útil para o profissional?</w:t>
      </w:r>
    </w:p>
    <w:p>
      <w:r>
        <w:pict>
          <v:rect style="width:0;height:1.5pt" o:hralign="center" o:hrstd="t" o:hr="t"/>
        </w:pict>
      </w:r>
    </w:p>
    <w:bookmarkStart w:id="20" w:name="proibido"/>
    <w:p>
      <w:pPr>
        <w:pStyle w:val="Heading2"/>
      </w:pPr>
      <w:r>
        <w:t xml:space="preserve">Proibido</w:t>
      </w:r>
    </w:p>
    <w:p>
      <w:pPr>
        <w:pStyle w:val="Compact"/>
        <w:numPr>
          <w:ilvl w:val="0"/>
          <w:numId w:val="1002"/>
        </w:numPr>
      </w:pPr>
      <w:r>
        <w:t xml:space="preserve">Rankings</w:t>
      </w:r>
    </w:p>
    <w:p>
      <w:pPr>
        <w:pStyle w:val="Compact"/>
        <w:numPr>
          <w:ilvl w:val="0"/>
          <w:numId w:val="1002"/>
        </w:numPr>
      </w:pPr>
      <w:r>
        <w:t xml:space="preserve">Leaderboards</w:t>
      </w:r>
    </w:p>
    <w:p>
      <w:pPr>
        <w:pStyle w:val="Compact"/>
        <w:numPr>
          <w:ilvl w:val="0"/>
          <w:numId w:val="1002"/>
        </w:numPr>
      </w:pPr>
      <w:r>
        <w:t xml:space="preserve">Competição</w:t>
      </w:r>
    </w:p>
    <w:p>
      <w:pPr>
        <w:pStyle w:val="Compact"/>
        <w:numPr>
          <w:ilvl w:val="0"/>
          <w:numId w:val="1002"/>
        </w:numPr>
      </w:pPr>
      <w:r>
        <w:t xml:space="preserve">Penalidades por ausência</w:t>
      </w:r>
    </w:p>
    <w:p>
      <w:pPr>
        <w:pStyle w:val="Compact"/>
        <w:numPr>
          <w:ilvl w:val="0"/>
          <w:numId w:val="1002"/>
        </w:numPr>
      </w:pPr>
      <w:r>
        <w:t xml:space="preserve">Streaks</w:t>
      </w:r>
    </w:p>
    <w:p>
      <w:pPr>
        <w:pStyle w:val="Compact"/>
        <w:numPr>
          <w:ilvl w:val="0"/>
          <w:numId w:val="1002"/>
        </w:numPr>
      </w:pPr>
      <w:r>
        <w:t xml:space="preserve">XP tradicional</w:t>
      </w:r>
    </w:p>
    <w:p>
      <w:pPr>
        <w:pStyle w:val="Compact"/>
        <w:numPr>
          <w:ilvl w:val="0"/>
          <w:numId w:val="1002"/>
        </w:numPr>
      </w:pPr>
      <w:r>
        <w:t xml:space="preserve">Loot boxes</w:t>
      </w:r>
    </w:p>
    <w:p>
      <w:pPr>
        <w:pStyle w:val="Compact"/>
        <w:numPr>
          <w:ilvl w:val="0"/>
          <w:numId w:val="1002"/>
        </w:numPr>
      </w:pPr>
      <w:r>
        <w:t xml:space="preserve">Moedas premium</w:t>
      </w:r>
    </w:p>
    <w:p>
      <w:r>
        <w:pict>
          <v:rect style="width:0;height:1.5pt" o:hralign="center" o:hrstd="t" o:hr="t"/>
        </w:pict>
      </w:r>
    </w:p>
    <w:bookmarkEnd w:id="20"/>
    <w:bookmarkStart w:id="21" w:name="permitido"/>
    <w:p>
      <w:pPr>
        <w:pStyle w:val="Heading2"/>
      </w:pPr>
      <w:r>
        <w:t xml:space="preserve">Permitido</w:t>
      </w:r>
    </w:p>
    <w:p>
      <w:pPr>
        <w:pStyle w:val="Compact"/>
        <w:numPr>
          <w:ilvl w:val="0"/>
          <w:numId w:val="1003"/>
        </w:numPr>
      </w:pPr>
      <w:r>
        <w:t xml:space="preserve">Conquistas narrativas</w:t>
      </w:r>
    </w:p>
    <w:p>
      <w:pPr>
        <w:pStyle w:val="Compact"/>
        <w:numPr>
          <w:ilvl w:val="0"/>
          <w:numId w:val="1003"/>
        </w:numPr>
      </w:pPr>
      <w:r>
        <w:t xml:space="preserve">Marcas permanentes no mundo</w:t>
      </w:r>
    </w:p>
    <w:p>
      <w:pPr>
        <w:pStyle w:val="Compact"/>
        <w:numPr>
          <w:ilvl w:val="0"/>
          <w:numId w:val="1003"/>
        </w:numPr>
      </w:pPr>
      <w:r>
        <w:t xml:space="preserve">Evolução do cenário</w:t>
      </w:r>
    </w:p>
    <w:p>
      <w:pPr>
        <w:pStyle w:val="Compact"/>
        <w:numPr>
          <w:ilvl w:val="0"/>
          <w:numId w:val="1003"/>
        </w:numPr>
      </w:pPr>
      <w:r>
        <w:t xml:space="preserve">Histórias</w:t>
      </w:r>
    </w:p>
    <w:p>
      <w:pPr>
        <w:pStyle w:val="Compact"/>
        <w:numPr>
          <w:ilvl w:val="0"/>
          <w:numId w:val="1003"/>
        </w:numPr>
      </w:pPr>
      <w:r>
        <w:t xml:space="preserve">Descobertas</w:t>
      </w:r>
    </w:p>
    <w:p>
      <w:pPr>
        <w:pStyle w:val="Compact"/>
        <w:numPr>
          <w:ilvl w:val="0"/>
          <w:numId w:val="1003"/>
        </w:numPr>
      </w:pPr>
      <w:r>
        <w:t xml:space="preserve">Recompensas emocionais</w:t>
      </w:r>
    </w:p>
    <w:p>
      <w:r>
        <w:pict>
          <v:rect style="width:0;height:1.5pt" o:hralign="center" o:hrstd="t" o:hr="t"/>
        </w:pict>
      </w:r>
    </w:p>
    <w:bookmarkEnd w:id="21"/>
    <w:bookmarkStart w:id="22" w:name="prioridade-de-design"/>
    <w:p>
      <w:pPr>
        <w:pStyle w:val="Heading2"/>
      </w:pPr>
      <w:r>
        <w:t xml:space="preserve">Prioridade de Design</w:t>
      </w:r>
    </w:p>
    <w:p>
      <w:pPr>
        <w:pStyle w:val="Compact"/>
        <w:numPr>
          <w:ilvl w:val="0"/>
          <w:numId w:val="1004"/>
        </w:numPr>
      </w:pPr>
      <w:r>
        <w:t xml:space="preserve">Desenvolvimento Humano</w:t>
      </w:r>
    </w:p>
    <w:p>
      <w:pPr>
        <w:pStyle w:val="Compact"/>
        <w:numPr>
          <w:ilvl w:val="0"/>
          <w:numId w:val="1004"/>
        </w:numPr>
      </w:pPr>
      <w:r>
        <w:t xml:space="preserve">Compreensão Familiar</w:t>
      </w:r>
    </w:p>
    <w:p>
      <w:pPr>
        <w:pStyle w:val="Compact"/>
        <w:numPr>
          <w:ilvl w:val="0"/>
          <w:numId w:val="1004"/>
        </w:numPr>
      </w:pPr>
      <w:r>
        <w:t xml:space="preserve">Evidência Clínica</w:t>
      </w:r>
    </w:p>
    <w:p>
      <w:pPr>
        <w:pStyle w:val="Compact"/>
        <w:numPr>
          <w:ilvl w:val="0"/>
          <w:numId w:val="1004"/>
        </w:numPr>
      </w:pPr>
      <w:r>
        <w:t xml:space="preserve">Narrativa</w:t>
      </w:r>
    </w:p>
    <w:p>
      <w:pPr>
        <w:pStyle w:val="Compact"/>
        <w:numPr>
          <w:ilvl w:val="0"/>
          <w:numId w:val="1004"/>
        </w:numPr>
      </w:pPr>
      <w:r>
        <w:t xml:space="preserve">Interface</w:t>
      </w:r>
    </w:p>
    <w:p>
      <w:pPr>
        <w:pStyle w:val="FirstParagraph"/>
      </w:pPr>
      <w:r>
        <w:t xml:space="preserve">A interface existe para servir os quatro itens acima.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2026-06-05T14:50:13Z</dcterms:created>
  <dcterms:modified xsi:type="dcterms:W3CDTF">2026-06-05T14:50:13Z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