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ibre Baskerville" w:cs="Libre Baskerville" w:eastAsia="Libre Baskerville" w:hAnsi="Libre Baskerville"/>
          <w:b w:val="1"/>
          <w:color w:val="1d2125"/>
          <w:sz w:val="28"/>
          <w:szCs w:val="28"/>
          <w:highlight w:val="white"/>
        </w:rPr>
      </w:pPr>
      <w:r w:rsidDel="00000000" w:rsidR="00000000" w:rsidRPr="00000000">
        <w:rPr>
          <w:rFonts w:ascii="Libre Baskerville" w:cs="Libre Baskerville" w:eastAsia="Libre Baskerville" w:hAnsi="Libre Baskerville"/>
          <w:b w:val="1"/>
          <w:color w:val="1d2125"/>
          <w:sz w:val="29"/>
          <w:szCs w:val="29"/>
          <w:highlight w:val="white"/>
          <w:rtl w:val="0"/>
        </w:rPr>
        <w:br w:type="textWrapping"/>
      </w:r>
      <w:r w:rsidDel="00000000" w:rsidR="00000000" w:rsidRPr="00000000">
        <w:rPr>
          <w:rFonts w:ascii="Libre Baskerville" w:cs="Libre Baskerville" w:eastAsia="Libre Baskerville" w:hAnsi="Libre Baskerville"/>
          <w:b w:val="1"/>
          <w:color w:val="1d2125"/>
          <w:sz w:val="28"/>
          <w:szCs w:val="28"/>
          <w:highlight w:val="white"/>
          <w:rtl w:val="0"/>
        </w:rPr>
        <w:t xml:space="preserve">Report Title</w:t>
      </w:r>
    </w:p>
    <w:p w:rsidR="00000000" w:rsidDel="00000000" w:rsidP="00000000" w:rsidRDefault="00000000" w:rsidRPr="00000000" w14:paraId="00000002">
      <w:pPr>
        <w:rPr>
          <w:rFonts w:ascii="Libre Baskerville" w:cs="Libre Baskerville" w:eastAsia="Libre Baskerville" w:hAnsi="Libre Baskerville"/>
          <w:b w:val="1"/>
          <w:color w:val="1d2125"/>
          <w:sz w:val="29"/>
          <w:szCs w:val="29"/>
          <w:highlight w:val="white"/>
        </w:rPr>
      </w:pPr>
      <w:r w:rsidDel="00000000" w:rsidR="00000000" w:rsidRPr="00000000">
        <w:rPr>
          <w:rtl w:val="0"/>
        </w:rPr>
      </w:r>
    </w:p>
    <w:p w:rsidR="00000000" w:rsidDel="00000000" w:rsidP="00000000" w:rsidRDefault="00000000" w:rsidRPr="00000000" w14:paraId="00000003">
      <w:pPr>
        <w:rPr>
          <w:rFonts w:ascii="Libre Baskerville" w:cs="Libre Baskerville" w:eastAsia="Libre Baskerville" w:hAnsi="Libre Baskerville"/>
          <w:b w:val="1"/>
          <w:sz w:val="29"/>
          <w:szCs w:val="29"/>
          <w:highlight w:val="white"/>
          <w:u w:val="single"/>
        </w:rPr>
      </w:pPr>
      <w:r w:rsidDel="00000000" w:rsidR="00000000" w:rsidRPr="00000000">
        <w:rPr>
          <w:rFonts w:ascii="Libre Baskerville" w:cs="Libre Baskerville" w:eastAsia="Libre Baskerville" w:hAnsi="Libre Baskerville"/>
          <w:b w:val="1"/>
          <w:color w:val="1d2125"/>
          <w:sz w:val="29"/>
          <w:szCs w:val="29"/>
          <w:highlight w:val="white"/>
          <w:rtl w:val="0"/>
        </w:rPr>
        <w:t xml:space="preserve">Week 1: </w:t>
      </w:r>
      <w:r w:rsidDel="00000000" w:rsidR="00000000" w:rsidRPr="00000000">
        <w:rPr>
          <w:rFonts w:ascii="Libre Baskerville" w:cs="Libre Baskerville" w:eastAsia="Libre Baskerville" w:hAnsi="Libre Baskerville"/>
          <w:b w:val="1"/>
          <w:sz w:val="29"/>
          <w:szCs w:val="29"/>
          <w:highlight w:val="white"/>
          <w:u w:val="single"/>
          <w:rtl w:val="0"/>
        </w:rPr>
        <w:t xml:space="preserve">Data Cleaning and Feature Engineering Report</w:t>
      </w:r>
    </w:p>
    <w:p w:rsidR="00000000" w:rsidDel="00000000" w:rsidP="00000000" w:rsidRDefault="00000000" w:rsidRPr="00000000" w14:paraId="00000004">
      <w:pPr>
        <w:rPr>
          <w:rFonts w:ascii="Libre Baskerville" w:cs="Libre Baskerville" w:eastAsia="Libre Baskerville" w:hAnsi="Libre Baskerville"/>
          <w:b w:val="1"/>
          <w:color w:val="1d2125"/>
          <w:sz w:val="25"/>
          <w:szCs w:val="25"/>
          <w:highlight w:val="white"/>
        </w:rPr>
      </w:pPr>
      <w:r w:rsidDel="00000000" w:rsidR="00000000" w:rsidRPr="00000000">
        <w:rPr>
          <w:rtl w:val="0"/>
        </w:rPr>
      </w:r>
    </w:p>
    <w:p w:rsidR="00000000" w:rsidDel="00000000" w:rsidP="00000000" w:rsidRDefault="00000000" w:rsidRPr="00000000" w14:paraId="00000005">
      <w:pPr>
        <w:jc w:val="left"/>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Intern’s Name:  Marium Imran</w:t>
      </w:r>
    </w:p>
    <w:p w:rsidR="00000000" w:rsidDel="00000000" w:rsidP="00000000" w:rsidRDefault="00000000" w:rsidRPr="00000000" w14:paraId="00000006">
      <w:pPr>
        <w:jc w:val="cente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07">
      <w:pPr>
        <w:jc w:val="left"/>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Date of Submission: 22-06-2025</w:t>
      </w:r>
    </w:p>
    <w:p w:rsidR="00000000" w:rsidDel="00000000" w:rsidP="00000000" w:rsidRDefault="00000000" w:rsidRPr="00000000" w14:paraId="00000008">
      <w:pPr>
        <w:rPr>
          <w:rFonts w:ascii="Libre Baskerville" w:cs="Libre Baskerville" w:eastAsia="Libre Baskerville" w:hAnsi="Libre Baskerville"/>
          <w:color w:val="1d2125"/>
          <w:sz w:val="27"/>
          <w:szCs w:val="27"/>
          <w:highlight w:val="white"/>
        </w:rPr>
      </w:pPr>
      <w:r w:rsidDel="00000000" w:rsidR="00000000" w:rsidRPr="00000000">
        <w:rPr>
          <w:rtl w:val="0"/>
        </w:rPr>
      </w:r>
    </w:p>
    <w:p w:rsidR="00000000" w:rsidDel="00000000" w:rsidP="00000000" w:rsidRDefault="00000000" w:rsidRPr="00000000" w14:paraId="00000009">
      <w:pPr>
        <w:rPr>
          <w:rFonts w:ascii="Libre Baskerville" w:cs="Libre Baskerville" w:eastAsia="Libre Baskerville" w:hAnsi="Libre Baskerville"/>
          <w:color w:val="1d2125"/>
          <w:sz w:val="27"/>
          <w:szCs w:val="27"/>
          <w:highlight w:val="white"/>
        </w:rPr>
      </w:pPr>
      <w:r w:rsidDel="00000000" w:rsidR="00000000" w:rsidRPr="00000000">
        <w:rPr>
          <w:rtl w:val="0"/>
        </w:rPr>
      </w:r>
    </w:p>
    <w:p w:rsidR="00000000" w:rsidDel="00000000" w:rsidP="00000000" w:rsidRDefault="00000000" w:rsidRPr="00000000" w14:paraId="0000000A">
      <w:pPr>
        <w:spacing w:line="167.99999999999997" w:lineRule="auto"/>
        <w:rPr>
          <w:rFonts w:ascii="Libre Baskerville" w:cs="Libre Baskerville" w:eastAsia="Libre Baskerville" w:hAnsi="Libre Baskerville"/>
          <w:b w:val="1"/>
          <w:color w:val="1d2125"/>
          <w:sz w:val="28"/>
          <w:szCs w:val="28"/>
          <w:highlight w:val="white"/>
        </w:rPr>
      </w:pPr>
      <w:r w:rsidDel="00000000" w:rsidR="00000000" w:rsidRPr="00000000">
        <w:rPr>
          <w:rFonts w:ascii="Libre Baskerville" w:cs="Libre Baskerville" w:eastAsia="Libre Baskerville" w:hAnsi="Libre Baskerville"/>
          <w:b w:val="1"/>
          <w:color w:val="1d2125"/>
          <w:sz w:val="28"/>
          <w:szCs w:val="28"/>
          <w:highlight w:val="white"/>
          <w:rtl w:val="0"/>
        </w:rPr>
        <w:t xml:space="preserve">Introduction</w:t>
      </w:r>
    </w:p>
    <w:p w:rsidR="00000000" w:rsidDel="00000000" w:rsidP="00000000" w:rsidRDefault="00000000" w:rsidRPr="00000000" w14:paraId="0000000B">
      <w:pPr>
        <w:spacing w:line="167.99999999999997" w:lineRule="auto"/>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0C">
      <w:pPr>
        <w:spacing w:line="167.99999999999997" w:lineRule="auto"/>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0D">
      <w:pPr>
        <w:spacing w:line="167.99999999999997" w:lineRule="auto"/>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Purpose:</w:t>
      </w:r>
    </w:p>
    <w:p w:rsidR="00000000" w:rsidDel="00000000" w:rsidP="00000000" w:rsidRDefault="00000000" w:rsidRPr="00000000" w14:paraId="0000000E">
      <w:pPr>
        <w:spacing w:line="167.99999999999997" w:lineRule="auto"/>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 </w:t>
      </w:r>
    </w:p>
    <w:p w:rsidR="00000000" w:rsidDel="00000000" w:rsidP="00000000" w:rsidRDefault="00000000" w:rsidRPr="00000000" w14:paraId="0000000F">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To prepare the dataset for exploratory data analysis and modeling by performing thorough cleaning and creating meaningful features.</w:t>
      </w:r>
    </w:p>
    <w:p w:rsidR="00000000" w:rsidDel="00000000" w:rsidP="00000000" w:rsidRDefault="00000000" w:rsidRPr="00000000" w14:paraId="00000010">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11">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12">
      <w:pPr>
        <w:spacing w:line="120" w:lineRule="auto"/>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Data Description:</w:t>
      </w:r>
    </w:p>
    <w:p w:rsidR="00000000" w:rsidDel="00000000" w:rsidP="00000000" w:rsidRDefault="00000000" w:rsidRPr="00000000" w14:paraId="00000013">
      <w:pPr>
        <w:spacing w:line="120" w:lineRule="auto"/>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14">
      <w:pPr>
        <w:spacing w:line="120" w:lineRule="auto"/>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15">
      <w:pPr>
        <w:spacing w:line="167.99999999999997" w:lineRule="auto"/>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The dataset contains information about learners and their engagement </w:t>
      </w:r>
    </w:p>
    <w:p w:rsidR="00000000" w:rsidDel="00000000" w:rsidP="00000000" w:rsidRDefault="00000000" w:rsidRPr="00000000" w14:paraId="00000016">
      <w:pPr>
        <w:spacing w:line="167.99999999999997" w:lineRule="auto"/>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17">
      <w:pPr>
        <w:spacing w:line="167.99999999999997" w:lineRule="auto"/>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with opportunities.</w:t>
      </w:r>
    </w:p>
    <w:p w:rsidR="00000000" w:rsidDel="00000000" w:rsidP="00000000" w:rsidRDefault="00000000" w:rsidRPr="00000000" w14:paraId="00000018">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19">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 Key columns include:</w:t>
      </w:r>
    </w:p>
    <w:p w:rsidR="00000000" w:rsidDel="00000000" w:rsidP="00000000" w:rsidRDefault="00000000" w:rsidRPr="00000000" w14:paraId="0000001A">
      <w:pPr>
        <w:numPr>
          <w:ilvl w:val="0"/>
          <w:numId w:val="5"/>
        </w:numPr>
        <w:ind w:left="720" w:hanging="36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Learner Signup DateTime</w:t>
      </w:r>
    </w:p>
    <w:p w:rsidR="00000000" w:rsidDel="00000000" w:rsidP="00000000" w:rsidRDefault="00000000" w:rsidRPr="00000000" w14:paraId="0000001B">
      <w:pPr>
        <w:numPr>
          <w:ilvl w:val="0"/>
          <w:numId w:val="5"/>
        </w:numPr>
        <w:spacing w:line="167.99999999999997" w:lineRule="auto"/>
        <w:ind w:left="720" w:hanging="36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Date of Birth</w:t>
      </w:r>
    </w:p>
    <w:p w:rsidR="00000000" w:rsidDel="00000000" w:rsidP="00000000" w:rsidRDefault="00000000" w:rsidRPr="00000000" w14:paraId="0000001C">
      <w:pPr>
        <w:numPr>
          <w:ilvl w:val="0"/>
          <w:numId w:val="5"/>
        </w:numPr>
        <w:ind w:left="720" w:hanging="36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Opportunity Start Date</w:t>
      </w:r>
    </w:p>
    <w:p w:rsidR="00000000" w:rsidDel="00000000" w:rsidP="00000000" w:rsidRDefault="00000000" w:rsidRPr="00000000" w14:paraId="0000001D">
      <w:pPr>
        <w:numPr>
          <w:ilvl w:val="0"/>
          <w:numId w:val="5"/>
        </w:numPr>
        <w:ind w:left="720" w:hanging="36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Opportunity Category</w:t>
      </w:r>
    </w:p>
    <w:p w:rsidR="00000000" w:rsidDel="00000000" w:rsidP="00000000" w:rsidRDefault="00000000" w:rsidRPr="00000000" w14:paraId="0000001E">
      <w:pPr>
        <w:numPr>
          <w:ilvl w:val="0"/>
          <w:numId w:val="5"/>
        </w:numPr>
        <w:ind w:left="720" w:hanging="36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Status Description</w:t>
      </w:r>
    </w:p>
    <w:p w:rsidR="00000000" w:rsidDel="00000000" w:rsidP="00000000" w:rsidRDefault="00000000" w:rsidRPr="00000000" w14:paraId="0000001F">
      <w:pPr>
        <w:numPr>
          <w:ilvl w:val="0"/>
          <w:numId w:val="5"/>
        </w:numPr>
        <w:ind w:left="720" w:hanging="36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Country</w:t>
      </w:r>
    </w:p>
    <w:p w:rsidR="00000000" w:rsidDel="00000000" w:rsidP="00000000" w:rsidRDefault="00000000" w:rsidRPr="00000000" w14:paraId="00000020">
      <w:pPr>
        <w:numPr>
          <w:ilvl w:val="0"/>
          <w:numId w:val="5"/>
        </w:numPr>
        <w:ind w:left="720" w:hanging="36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Gender</w:t>
      </w:r>
    </w:p>
    <w:p w:rsidR="00000000" w:rsidDel="00000000" w:rsidP="00000000" w:rsidRDefault="00000000" w:rsidRPr="00000000" w14:paraId="00000021">
      <w:pPr>
        <w:numPr>
          <w:ilvl w:val="0"/>
          <w:numId w:val="5"/>
        </w:numPr>
        <w:ind w:left="720" w:hanging="36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Major</w:t>
      </w:r>
    </w:p>
    <w:p w:rsidR="00000000" w:rsidDel="00000000" w:rsidP="00000000" w:rsidRDefault="00000000" w:rsidRPr="00000000" w14:paraId="00000022">
      <w:pPr>
        <w:ind w:left="72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23">
      <w:pPr>
        <w:ind w:left="720" w:firstLine="0"/>
        <w:rPr>
          <w:rFonts w:ascii="Libre Baskerville" w:cs="Libre Baskerville" w:eastAsia="Libre Baskerville" w:hAnsi="Libre Baskerville"/>
          <w:color w:val="1d2125"/>
          <w:sz w:val="25"/>
          <w:szCs w:val="25"/>
          <w:highlight w:val="white"/>
        </w:rPr>
      </w:pPr>
      <w:r w:rsidDel="00000000" w:rsidR="00000000" w:rsidRPr="00000000">
        <w:rPr>
          <w:rtl w:val="0"/>
        </w:rPr>
      </w:r>
    </w:p>
    <w:p w:rsidR="00000000" w:rsidDel="00000000" w:rsidP="00000000" w:rsidRDefault="00000000" w:rsidRPr="00000000" w14:paraId="00000024">
      <w:pPr>
        <w:ind w:left="720" w:firstLine="0"/>
        <w:rPr>
          <w:rFonts w:ascii="Libre Baskerville" w:cs="Libre Baskerville" w:eastAsia="Libre Baskerville" w:hAnsi="Libre Baskerville"/>
          <w:color w:val="1d2125"/>
          <w:sz w:val="25"/>
          <w:szCs w:val="25"/>
          <w:highlight w:val="white"/>
        </w:rPr>
      </w:pPr>
      <w:r w:rsidDel="00000000" w:rsidR="00000000" w:rsidRPr="00000000">
        <w:rPr>
          <w:rtl w:val="0"/>
        </w:rPr>
      </w:r>
    </w:p>
    <w:p w:rsidR="00000000" w:rsidDel="00000000" w:rsidP="00000000" w:rsidRDefault="00000000" w:rsidRPr="00000000" w14:paraId="00000025">
      <w:pPr>
        <w:ind w:left="720" w:firstLine="0"/>
        <w:rPr>
          <w:rFonts w:ascii="Libre Baskerville" w:cs="Libre Baskerville" w:eastAsia="Libre Baskerville" w:hAnsi="Libre Baskerville"/>
          <w:color w:val="1d2125"/>
          <w:sz w:val="25"/>
          <w:szCs w:val="25"/>
          <w:highlight w:val="white"/>
        </w:rPr>
      </w:pPr>
      <w:r w:rsidDel="00000000" w:rsidR="00000000" w:rsidRPr="00000000">
        <w:rPr>
          <w:rtl w:val="0"/>
        </w:rPr>
      </w:r>
    </w:p>
    <w:p w:rsidR="00000000" w:rsidDel="00000000" w:rsidP="00000000" w:rsidRDefault="00000000" w:rsidRPr="00000000" w14:paraId="00000026">
      <w:pPr>
        <w:ind w:left="720" w:firstLine="0"/>
        <w:rPr>
          <w:rFonts w:ascii="Libre Baskerville" w:cs="Libre Baskerville" w:eastAsia="Libre Baskerville" w:hAnsi="Libre Baskerville"/>
          <w:color w:val="1d2125"/>
          <w:sz w:val="25"/>
          <w:szCs w:val="25"/>
          <w:highlight w:val="white"/>
        </w:rPr>
      </w:pPr>
      <w:r w:rsidDel="00000000" w:rsidR="00000000" w:rsidRPr="00000000">
        <w:rPr>
          <w:rtl w:val="0"/>
        </w:rPr>
      </w:r>
    </w:p>
    <w:p w:rsidR="00000000" w:rsidDel="00000000" w:rsidP="00000000" w:rsidRDefault="00000000" w:rsidRPr="00000000" w14:paraId="00000027">
      <w:pPr>
        <w:ind w:left="720" w:firstLine="0"/>
        <w:rPr>
          <w:rFonts w:ascii="Libre Baskerville" w:cs="Libre Baskerville" w:eastAsia="Libre Baskerville" w:hAnsi="Libre Baskerville"/>
          <w:color w:val="1d2125"/>
          <w:sz w:val="25"/>
          <w:szCs w:val="25"/>
          <w:highlight w:val="white"/>
        </w:rPr>
      </w:pPr>
      <w:r w:rsidDel="00000000" w:rsidR="00000000" w:rsidRPr="00000000">
        <w:rPr>
          <w:rtl w:val="0"/>
        </w:rPr>
      </w:r>
    </w:p>
    <w:p w:rsidR="00000000" w:rsidDel="00000000" w:rsidP="00000000" w:rsidRDefault="00000000" w:rsidRPr="00000000" w14:paraId="00000028">
      <w:pPr>
        <w:ind w:left="720" w:firstLine="0"/>
        <w:rPr>
          <w:rFonts w:ascii="Libre Baskerville" w:cs="Libre Baskerville" w:eastAsia="Libre Baskerville" w:hAnsi="Libre Baskerville"/>
          <w:color w:val="1d2125"/>
          <w:sz w:val="25"/>
          <w:szCs w:val="25"/>
          <w:highlight w:val="white"/>
        </w:rPr>
      </w:pPr>
      <w:r w:rsidDel="00000000" w:rsidR="00000000" w:rsidRPr="00000000">
        <w:rPr>
          <w:rtl w:val="0"/>
        </w:rPr>
      </w:r>
    </w:p>
    <w:p w:rsidR="00000000" w:rsidDel="00000000" w:rsidP="00000000" w:rsidRDefault="00000000" w:rsidRPr="00000000" w14:paraId="00000029">
      <w:pPr>
        <w:ind w:left="720" w:firstLine="0"/>
        <w:rPr>
          <w:rFonts w:ascii="Libre Baskerville" w:cs="Libre Baskerville" w:eastAsia="Libre Baskerville" w:hAnsi="Libre Baskerville"/>
          <w:color w:val="1d2125"/>
          <w:sz w:val="25"/>
          <w:szCs w:val="25"/>
          <w:highlight w:val="white"/>
        </w:rPr>
      </w:pPr>
      <w:r w:rsidDel="00000000" w:rsidR="00000000" w:rsidRPr="00000000">
        <w:rPr>
          <w:rtl w:val="0"/>
        </w:rPr>
      </w:r>
    </w:p>
    <w:p w:rsidR="00000000" w:rsidDel="00000000" w:rsidP="00000000" w:rsidRDefault="00000000" w:rsidRPr="00000000" w14:paraId="0000002A">
      <w:pPr>
        <w:ind w:left="0" w:firstLine="0"/>
        <w:rPr>
          <w:rFonts w:ascii="Libre Baskerville" w:cs="Libre Baskerville" w:eastAsia="Libre Baskerville" w:hAnsi="Libre Baskerville"/>
          <w:color w:val="1d2125"/>
          <w:sz w:val="25"/>
          <w:szCs w:val="25"/>
          <w:highlight w:val="white"/>
        </w:rPr>
      </w:pPr>
      <w:r w:rsidDel="00000000" w:rsidR="00000000" w:rsidRPr="00000000">
        <w:rPr>
          <w:rtl w:val="0"/>
        </w:rPr>
      </w:r>
    </w:p>
    <w:p w:rsidR="00000000" w:rsidDel="00000000" w:rsidP="00000000" w:rsidRDefault="00000000" w:rsidRPr="00000000" w14:paraId="0000002B">
      <w:pPr>
        <w:ind w:left="0" w:firstLine="0"/>
        <w:rPr>
          <w:rFonts w:ascii="Libre Baskerville" w:cs="Libre Baskerville" w:eastAsia="Libre Baskerville" w:hAnsi="Libre Baskerville"/>
          <w:b w:val="1"/>
          <w:color w:val="1d2125"/>
          <w:sz w:val="28"/>
          <w:szCs w:val="28"/>
          <w:highlight w:val="white"/>
        </w:rPr>
      </w:pPr>
      <w:r w:rsidDel="00000000" w:rsidR="00000000" w:rsidRPr="00000000">
        <w:rPr>
          <w:rFonts w:ascii="Libre Baskerville" w:cs="Libre Baskerville" w:eastAsia="Libre Baskerville" w:hAnsi="Libre Baskerville"/>
          <w:b w:val="1"/>
          <w:color w:val="1d2125"/>
          <w:sz w:val="28"/>
          <w:szCs w:val="28"/>
          <w:highlight w:val="white"/>
          <w:rtl w:val="0"/>
        </w:rPr>
        <w:t xml:space="preserve">Data Cleaning Process</w:t>
      </w:r>
    </w:p>
    <w:p w:rsidR="00000000" w:rsidDel="00000000" w:rsidP="00000000" w:rsidRDefault="00000000" w:rsidRPr="00000000" w14:paraId="0000002C">
      <w:pPr>
        <w:ind w:left="720" w:firstLine="0"/>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259" w:lineRule="auto"/>
        <w:rPr>
          <w:rFonts w:ascii="Libre Baskerville" w:cs="Libre Baskerville" w:eastAsia="Libre Baskerville" w:hAnsi="Libre Baskerville"/>
          <w:b w:val="1"/>
          <w:color w:val="000000"/>
        </w:rPr>
      </w:pPr>
      <w:bookmarkStart w:colFirst="0" w:colLast="0" w:name="_xqafhp34s86s" w:id="0"/>
      <w:bookmarkEnd w:id="0"/>
      <w:r w:rsidDel="00000000" w:rsidR="00000000" w:rsidRPr="00000000">
        <w:rPr>
          <w:rFonts w:ascii="Libre Baskerville" w:cs="Libre Baskerville" w:eastAsia="Libre Baskerville" w:hAnsi="Libre Baskerville"/>
          <w:b w:val="1"/>
          <w:color w:val="000000"/>
          <w:rtl w:val="0"/>
        </w:rPr>
        <w:t xml:space="preserve">Overview</w:t>
      </w:r>
    </w:p>
    <w:p w:rsidR="00000000" w:rsidDel="00000000" w:rsidP="00000000" w:rsidRDefault="00000000" w:rsidRPr="00000000" w14:paraId="0000002E">
      <w:pPr>
        <w:spacing w:after="300" w:before="30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Data cleaning is the process of identifying and correcting errors, inconsistencies, and inaccuracies in datasets to ensure the data is accurate, reliable, and suitable for analysis. This process improves data quality and enhances the effectiveness of any subsequent analytical work. For the SLU Opportunity Wise dataset, the data cleaning process included handling missing values, correcting formatting issues, standardizing categorical data, and removing errors and duplicates.</w:t>
      </w:r>
    </w:p>
    <w:p w:rsidR="00000000" w:rsidDel="00000000" w:rsidP="00000000" w:rsidRDefault="00000000" w:rsidRPr="00000000" w14:paraId="0000002F">
      <w:pPr>
        <w:spacing w:after="160" w:line="259" w:lineRule="auto"/>
        <w:rPr>
          <w:rFonts w:ascii="Libre Baskerville" w:cs="Libre Baskerville" w:eastAsia="Libre Baskerville" w:hAnsi="Libre Baskervill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259" w:lineRule="auto"/>
        <w:rPr>
          <w:rFonts w:ascii="Libre Baskerville" w:cs="Libre Baskerville" w:eastAsia="Libre Baskerville" w:hAnsi="Libre Baskerville"/>
          <w:b w:val="1"/>
          <w:color w:val="000000"/>
          <w:sz w:val="26"/>
          <w:szCs w:val="26"/>
        </w:rPr>
      </w:pPr>
      <w:bookmarkStart w:colFirst="0" w:colLast="0" w:name="_3y9kc6te91et" w:id="1"/>
      <w:bookmarkEnd w:id="1"/>
      <w:r w:rsidDel="00000000" w:rsidR="00000000" w:rsidRPr="00000000">
        <w:rPr>
          <w:rFonts w:ascii="Libre Baskerville" w:cs="Libre Baskerville" w:eastAsia="Libre Baskerville" w:hAnsi="Libre Baskerville"/>
          <w:b w:val="1"/>
          <w:color w:val="000000"/>
          <w:sz w:val="26"/>
          <w:szCs w:val="26"/>
          <w:rtl w:val="0"/>
        </w:rPr>
        <w:t xml:space="preserve">Dataset Overview</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5"/>
        <w:gridCol w:w="2360"/>
        <w:gridCol w:w="3035"/>
        <w:tblGridChange w:id="0">
          <w:tblGrid>
            <w:gridCol w:w="3605"/>
            <w:gridCol w:w="2360"/>
            <w:gridCol w:w="303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160" w:line="259" w:lineRule="auto"/>
              <w:jc w:val="cente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b w:val="1"/>
                <w:sz w:val="24"/>
                <w:szCs w:val="24"/>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160" w:line="259" w:lineRule="auto"/>
              <w:jc w:val="cente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b w:val="1"/>
                <w:sz w:val="24"/>
                <w:szCs w:val="24"/>
                <w:rtl w:val="0"/>
              </w:rPr>
              <w:t xml:space="preserve">Original Dataset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160" w:line="259" w:lineRule="auto"/>
              <w:jc w:val="cente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b w:val="1"/>
                <w:sz w:val="24"/>
                <w:szCs w:val="24"/>
                <w:rtl w:val="0"/>
              </w:rPr>
              <w:t xml:space="preserve">Cleaned Dataset</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Number of Records (Rows)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8,558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6,778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Number of Columns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17 </w:t>
            </w:r>
            <w:r w:rsidDel="00000000" w:rsidR="00000000" w:rsidRPr="00000000">
              <w:rPr>
                <w:rFonts w:ascii="Libre Baskerville" w:cs="Libre Baskerville" w:eastAsia="Libre Baskerville" w:hAnsi="Libre Baskerville"/>
                <w:i w:val="1"/>
                <w:sz w:val="24"/>
                <w:szCs w:val="24"/>
                <w:rtl w:val="0"/>
              </w:rPr>
              <w:t xml:space="preserve">(Age column added)</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Columns with Missing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Total Null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3,798+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Duplicates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Removed</w:t>
            </w:r>
          </w:p>
        </w:tc>
      </w:tr>
    </w:tbl>
    <w:p w:rsidR="00000000" w:rsidDel="00000000" w:rsidP="00000000" w:rsidRDefault="00000000" w:rsidRPr="00000000" w14:paraId="00000043">
      <w:pPr>
        <w:spacing w:after="160" w:line="259" w:lineRule="auto"/>
        <w:rPr>
          <w:rFonts w:ascii="Libre Baskerville" w:cs="Libre Baskerville" w:eastAsia="Libre Baskerville" w:hAnsi="Libre Baskervill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259" w:lineRule="auto"/>
        <w:rPr>
          <w:rFonts w:ascii="Libre Baskerville" w:cs="Libre Baskerville" w:eastAsia="Libre Baskerville" w:hAnsi="Libre Baskerville"/>
          <w:b w:val="1"/>
          <w:color w:val="000000"/>
          <w:sz w:val="26"/>
          <w:szCs w:val="26"/>
        </w:rPr>
      </w:pPr>
      <w:bookmarkStart w:colFirst="0" w:colLast="0" w:name="_67hxrgqvzo0" w:id="2"/>
      <w:bookmarkEnd w:id="2"/>
      <w:r w:rsidDel="00000000" w:rsidR="00000000" w:rsidRPr="00000000">
        <w:rPr>
          <w:rFonts w:ascii="Libre Baskerville" w:cs="Libre Baskerville" w:eastAsia="Libre Baskerville" w:hAnsi="Libre Baskerville"/>
          <w:b w:val="1"/>
          <w:color w:val="000000"/>
          <w:sz w:val="26"/>
          <w:szCs w:val="26"/>
          <w:rtl w:val="0"/>
        </w:rPr>
        <w:t xml:space="preserve">Key Aspects of Data Cleaning</w:t>
      </w:r>
    </w:p>
    <w:p w:rsidR="00000000" w:rsidDel="00000000" w:rsidP="00000000" w:rsidRDefault="00000000" w:rsidRPr="00000000" w14:paraId="00000045">
      <w:pPr>
        <w:pStyle w:val="Heading4"/>
        <w:keepNext w:val="0"/>
        <w:keepLines w:val="0"/>
        <w:spacing w:after="40" w:before="240" w:line="259" w:lineRule="auto"/>
        <w:rPr>
          <w:rFonts w:ascii="Libre Baskerville" w:cs="Libre Baskerville" w:eastAsia="Libre Baskerville" w:hAnsi="Libre Baskerville"/>
          <w:b w:val="1"/>
          <w:color w:val="000000"/>
          <w:sz w:val="22"/>
          <w:szCs w:val="22"/>
        </w:rPr>
      </w:pPr>
      <w:bookmarkStart w:colFirst="0" w:colLast="0" w:name="_9oqt2b8jv7wp" w:id="3"/>
      <w:bookmarkEnd w:id="3"/>
      <w:r w:rsidDel="00000000" w:rsidR="00000000" w:rsidRPr="00000000">
        <w:rPr>
          <w:rFonts w:ascii="Libre Baskerville" w:cs="Libre Baskerville" w:eastAsia="Libre Baskerville" w:hAnsi="Libre Baskerville"/>
          <w:b w:val="1"/>
          <w:color w:val="000000"/>
          <w:sz w:val="22"/>
          <w:szCs w:val="22"/>
          <w:rtl w:val="0"/>
        </w:rPr>
        <w:t xml:space="preserve">1. Handling Missing Values</w:t>
      </w:r>
    </w:p>
    <w:p w:rsidR="00000000" w:rsidDel="00000000" w:rsidP="00000000" w:rsidRDefault="00000000" w:rsidRPr="00000000" w14:paraId="00000046">
      <w:pPr>
        <w:numPr>
          <w:ilvl w:val="0"/>
          <w:numId w:val="3"/>
        </w:numPr>
        <w:spacing w:after="0" w:afterAutospacing="0" w:before="300" w:line="259" w:lineRule="auto"/>
        <w:ind w:left="720" w:hanging="360"/>
        <w:rPr>
          <w:rFonts w:ascii="Calibri" w:cs="Calibri" w:eastAsia="Calibri" w:hAnsi="Calibri"/>
          <w:sz w:val="24"/>
          <w:szCs w:val="24"/>
        </w:rPr>
      </w:pPr>
      <w:r w:rsidDel="00000000" w:rsidR="00000000" w:rsidRPr="00000000">
        <w:rPr>
          <w:rFonts w:ascii="Libre Baskerville" w:cs="Libre Baskerville" w:eastAsia="Libre Baskerville" w:hAnsi="Libre Baskerville"/>
          <w:b w:val="1"/>
          <w:rtl w:val="0"/>
        </w:rPr>
        <w:t xml:space="preserve">Original</w:t>
      </w:r>
      <w:r w:rsidDel="00000000" w:rsidR="00000000" w:rsidRPr="00000000">
        <w:rPr>
          <w:rFonts w:ascii="Libre Baskerville" w:cs="Libre Baskerville" w:eastAsia="Libre Baskerville" w:hAnsi="Libre Baskerville"/>
          <w:sz w:val="24"/>
          <w:szCs w:val="24"/>
          <w:rtl w:val="0"/>
        </w:rPr>
        <w:t xml:space="preserve">: The </w:t>
      </w:r>
      <w:r w:rsidDel="00000000" w:rsidR="00000000" w:rsidRPr="00000000">
        <w:rPr>
          <w:rFonts w:ascii="Libre Baskerville" w:cs="Libre Baskerville" w:eastAsia="Libre Baskerville" w:hAnsi="Libre Baskerville"/>
          <w:sz w:val="24"/>
          <w:szCs w:val="24"/>
          <w:rtl w:val="0"/>
        </w:rPr>
        <w:t xml:space="preserve">Opportunity Start Date</w:t>
      </w:r>
      <w:r w:rsidDel="00000000" w:rsidR="00000000" w:rsidRPr="00000000">
        <w:rPr>
          <w:rFonts w:ascii="Libre Baskerville" w:cs="Libre Baskerville" w:eastAsia="Libre Baskerville" w:hAnsi="Libre Baskerville"/>
          <w:sz w:val="24"/>
          <w:szCs w:val="24"/>
          <w:rtl w:val="0"/>
        </w:rPr>
        <w:t xml:space="preserve"> column had 3,794 missing values, and the </w:t>
      </w:r>
      <w:r w:rsidDel="00000000" w:rsidR="00000000" w:rsidRPr="00000000">
        <w:rPr>
          <w:rFonts w:ascii="Libre Baskerville" w:cs="Libre Baskerville" w:eastAsia="Libre Baskerville" w:hAnsi="Libre Baskerville"/>
          <w:sz w:val="24"/>
          <w:szCs w:val="24"/>
          <w:rtl w:val="0"/>
        </w:rPr>
        <w:t xml:space="preserve">Institution Name</w:t>
      </w:r>
      <w:r w:rsidDel="00000000" w:rsidR="00000000" w:rsidRPr="00000000">
        <w:rPr>
          <w:rFonts w:ascii="Libre Baskerville" w:cs="Libre Baskerville" w:eastAsia="Libre Baskerville" w:hAnsi="Libre Baskerville"/>
          <w:sz w:val="24"/>
          <w:szCs w:val="24"/>
          <w:rtl w:val="0"/>
        </w:rPr>
        <w:t xml:space="preserve"> had 4.</w:t>
      </w:r>
    </w:p>
    <w:p w:rsidR="00000000" w:rsidDel="00000000" w:rsidP="00000000" w:rsidRDefault="00000000" w:rsidRPr="00000000" w14:paraId="00000047">
      <w:pPr>
        <w:numPr>
          <w:ilvl w:val="0"/>
          <w:numId w:val="3"/>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Libre Baskerville" w:cs="Libre Baskerville" w:eastAsia="Libre Baskerville" w:hAnsi="Libre Baskerville"/>
          <w:b w:val="1"/>
          <w:sz w:val="24"/>
          <w:szCs w:val="24"/>
          <w:rtl w:val="0"/>
        </w:rPr>
        <w:t xml:space="preserve">Cleaned</w:t>
      </w:r>
      <w:r w:rsidDel="00000000" w:rsidR="00000000" w:rsidRPr="00000000">
        <w:rPr>
          <w:rFonts w:ascii="Libre Baskerville" w:cs="Libre Baskerville" w:eastAsia="Libre Baskerville" w:hAnsi="Libre Baskerville"/>
          <w:sz w:val="24"/>
          <w:szCs w:val="24"/>
          <w:rtl w:val="0"/>
        </w:rPr>
        <w:t xml:space="preserve">: All missing values were handled by either imputing values or removing records with critical missing data.</w:t>
      </w:r>
    </w:p>
    <w:p w:rsidR="00000000" w:rsidDel="00000000" w:rsidP="00000000" w:rsidRDefault="00000000" w:rsidRPr="00000000" w14:paraId="00000048">
      <w:pPr>
        <w:numPr>
          <w:ilvl w:val="0"/>
          <w:numId w:val="3"/>
        </w:numPr>
        <w:spacing w:after="300" w:before="0" w:beforeAutospacing="0" w:line="259" w:lineRule="auto"/>
        <w:ind w:left="720" w:hanging="360"/>
        <w:rPr>
          <w:rFonts w:ascii="Calibri" w:cs="Calibri" w:eastAsia="Calibri" w:hAnsi="Calibri"/>
          <w:sz w:val="24"/>
          <w:szCs w:val="24"/>
        </w:rPr>
      </w:pPr>
      <w:r w:rsidDel="00000000" w:rsidR="00000000" w:rsidRPr="00000000">
        <w:rPr>
          <w:rFonts w:ascii="Libre Baskerville" w:cs="Libre Baskerville" w:eastAsia="Libre Baskerville" w:hAnsi="Libre Baskerville"/>
          <w:b w:val="1"/>
          <w:sz w:val="24"/>
          <w:szCs w:val="24"/>
          <w:rtl w:val="0"/>
        </w:rPr>
        <w:t xml:space="preserve">Note</w:t>
      </w:r>
      <w:r w:rsidDel="00000000" w:rsidR="00000000" w:rsidRPr="00000000">
        <w:rPr>
          <w:rFonts w:ascii="Libre Baskerville" w:cs="Libre Baskerville" w:eastAsia="Libre Baskerville" w:hAnsi="Libre Baskerville"/>
          <w:sz w:val="24"/>
          <w:szCs w:val="24"/>
          <w:rtl w:val="0"/>
        </w:rPr>
        <w:t xml:space="preserve">: Caution was exercised as some values were possibly omitted intentionally by users.</w:t>
      </w:r>
    </w:p>
    <w:p w:rsidR="00000000" w:rsidDel="00000000" w:rsidP="00000000" w:rsidRDefault="00000000" w:rsidRPr="00000000" w14:paraId="00000049">
      <w:pPr>
        <w:spacing w:after="300" w:before="300" w:line="259" w:lineRule="auto"/>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259" w:lineRule="auto"/>
        <w:rPr>
          <w:rFonts w:ascii="Libre Baskerville" w:cs="Libre Baskerville" w:eastAsia="Libre Baskerville" w:hAnsi="Libre Baskerville"/>
          <w:b w:val="1"/>
          <w:color w:val="000000"/>
          <w:sz w:val="22"/>
          <w:szCs w:val="22"/>
        </w:rPr>
      </w:pPr>
      <w:bookmarkStart w:colFirst="0" w:colLast="0" w:name="_z2ko6xdoa48h" w:id="4"/>
      <w:bookmarkEnd w:id="4"/>
      <w:r w:rsidDel="00000000" w:rsidR="00000000" w:rsidRPr="00000000">
        <w:rPr>
          <w:rFonts w:ascii="Libre Baskerville" w:cs="Libre Baskerville" w:eastAsia="Libre Baskerville" w:hAnsi="Libre Baskerville"/>
          <w:b w:val="1"/>
          <w:color w:val="000000"/>
          <w:sz w:val="22"/>
          <w:szCs w:val="22"/>
          <w:rtl w:val="0"/>
        </w:rPr>
        <w:t xml:space="preserve">2. Handling Outliers</w:t>
      </w:r>
    </w:p>
    <w:p w:rsidR="00000000" w:rsidDel="00000000" w:rsidP="00000000" w:rsidRDefault="00000000" w:rsidRPr="00000000" w14:paraId="0000004B">
      <w:pPr>
        <w:numPr>
          <w:ilvl w:val="0"/>
          <w:numId w:val="6"/>
        </w:numPr>
        <w:spacing w:after="0" w:afterAutospacing="0" w:before="300" w:line="259" w:lineRule="auto"/>
        <w:ind w:left="720" w:hanging="360"/>
        <w:rPr>
          <w:rFonts w:ascii="Calibri" w:cs="Calibri" w:eastAsia="Calibri" w:hAnsi="Calibri"/>
          <w:sz w:val="24"/>
          <w:szCs w:val="24"/>
        </w:rPr>
      </w:pPr>
      <w:r w:rsidDel="00000000" w:rsidR="00000000" w:rsidRPr="00000000">
        <w:rPr>
          <w:rFonts w:ascii="Libre Baskerville" w:cs="Libre Baskerville" w:eastAsia="Libre Baskerville" w:hAnsi="Libre Baskerville"/>
          <w:sz w:val="24"/>
          <w:szCs w:val="24"/>
          <w:rtl w:val="0"/>
        </w:rPr>
        <w:t xml:space="preserve">Outliers and unrealistic values in fields such as </w:t>
      </w:r>
      <w:r w:rsidDel="00000000" w:rsidR="00000000" w:rsidRPr="00000000">
        <w:rPr>
          <w:rFonts w:ascii="Libre Baskerville" w:cs="Libre Baskerville" w:eastAsia="Libre Baskerville" w:hAnsi="Libre Baskerville"/>
          <w:sz w:val="24"/>
          <w:szCs w:val="24"/>
          <w:rtl w:val="0"/>
        </w:rPr>
        <w:t xml:space="preserve">Current/Intended Major</w:t>
      </w:r>
      <w:r w:rsidDel="00000000" w:rsidR="00000000" w:rsidRPr="00000000">
        <w:rPr>
          <w:rFonts w:ascii="Libre Baskerville" w:cs="Libre Baskerville" w:eastAsia="Libre Baskerville" w:hAnsi="Libre Baskerville"/>
          <w:sz w:val="24"/>
          <w:szCs w:val="24"/>
          <w:rtl w:val="0"/>
        </w:rPr>
        <w:t xml:space="preserve"> were identified and removed.</w:t>
      </w:r>
    </w:p>
    <w:p w:rsidR="00000000" w:rsidDel="00000000" w:rsidP="00000000" w:rsidRDefault="00000000" w:rsidRPr="00000000" w14:paraId="0000004C">
      <w:pPr>
        <w:numPr>
          <w:ilvl w:val="0"/>
          <w:numId w:val="6"/>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Libre Baskerville" w:cs="Libre Baskerville" w:eastAsia="Libre Baskerville" w:hAnsi="Libre Baskerville"/>
          <w:sz w:val="24"/>
          <w:szCs w:val="24"/>
          <w:rtl w:val="0"/>
        </w:rPr>
        <w:t xml:space="preserve">For example, gibberish entries like </w:t>
      </w:r>
      <w:r w:rsidDel="00000000" w:rsidR="00000000" w:rsidRPr="00000000">
        <w:rPr>
          <w:rFonts w:ascii="Libre Baskerville" w:cs="Libre Baskerville" w:eastAsia="Libre Baskerville" w:hAnsi="Libre Baskerville"/>
          <w:sz w:val="24"/>
          <w:szCs w:val="24"/>
          <w:rtl w:val="0"/>
        </w:rPr>
        <w:t xml:space="preserve">xxxhhyy</w:t>
      </w:r>
      <w:r w:rsidDel="00000000" w:rsidR="00000000" w:rsidRPr="00000000">
        <w:rPr>
          <w:rFonts w:ascii="Libre Baskerville" w:cs="Libre Baskerville" w:eastAsia="Libre Baskerville" w:hAnsi="Libre Baskerville"/>
          <w:sz w:val="24"/>
          <w:szCs w:val="24"/>
          <w:rtl w:val="0"/>
        </w:rPr>
        <w:t xml:space="preserve"> were cleaned.</w:t>
      </w:r>
    </w:p>
    <w:p w:rsidR="00000000" w:rsidDel="00000000" w:rsidP="00000000" w:rsidRDefault="00000000" w:rsidRPr="00000000" w14:paraId="0000004D">
      <w:pPr>
        <w:numPr>
          <w:ilvl w:val="0"/>
          <w:numId w:val="6"/>
        </w:numPr>
        <w:spacing w:after="300" w:before="0" w:beforeAutospacing="0" w:line="259" w:lineRule="auto"/>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Outlier removal helped bring the number of unique majors down from 407 to 355.</w:t>
      </w:r>
    </w:p>
    <w:p w:rsidR="00000000" w:rsidDel="00000000" w:rsidP="00000000" w:rsidRDefault="00000000" w:rsidRPr="00000000" w14:paraId="0000004E">
      <w:pPr>
        <w:pStyle w:val="Heading4"/>
        <w:keepNext w:val="0"/>
        <w:keepLines w:val="0"/>
        <w:spacing w:after="40" w:before="240" w:line="259" w:lineRule="auto"/>
        <w:rPr>
          <w:rFonts w:ascii="Libre Baskerville" w:cs="Libre Baskerville" w:eastAsia="Libre Baskerville" w:hAnsi="Libre Baskerville"/>
          <w:b w:val="1"/>
          <w:color w:val="000000"/>
          <w:sz w:val="22"/>
          <w:szCs w:val="22"/>
        </w:rPr>
      </w:pPr>
      <w:bookmarkStart w:colFirst="0" w:colLast="0" w:name="_pnrvtm32b7kz" w:id="5"/>
      <w:bookmarkEnd w:id="5"/>
      <w:r w:rsidDel="00000000" w:rsidR="00000000" w:rsidRPr="00000000">
        <w:rPr>
          <w:rFonts w:ascii="Libre Baskerville" w:cs="Libre Baskerville" w:eastAsia="Libre Baskerville" w:hAnsi="Libre Baskerville"/>
          <w:b w:val="1"/>
          <w:color w:val="000000"/>
          <w:sz w:val="22"/>
          <w:szCs w:val="22"/>
          <w:rtl w:val="0"/>
        </w:rPr>
        <w:t xml:space="preserve">3. Standardizing Formats</w:t>
      </w:r>
    </w:p>
    <w:p w:rsidR="00000000" w:rsidDel="00000000" w:rsidP="00000000" w:rsidRDefault="00000000" w:rsidRPr="00000000" w14:paraId="0000004F">
      <w:pPr>
        <w:numPr>
          <w:ilvl w:val="0"/>
          <w:numId w:val="4"/>
        </w:numPr>
        <w:spacing w:after="0" w:afterAutospacing="0" w:before="300" w:line="259" w:lineRule="auto"/>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Standardization was applied to:</w:t>
      </w:r>
    </w:p>
    <w:p w:rsidR="00000000" w:rsidDel="00000000" w:rsidP="00000000" w:rsidRDefault="00000000" w:rsidRPr="00000000" w14:paraId="00000050">
      <w:pPr>
        <w:numPr>
          <w:ilvl w:val="1"/>
          <w:numId w:val="4"/>
        </w:numPr>
        <w:spacing w:after="0" w:afterAutospacing="0" w:before="0" w:beforeAutospacing="0" w:line="259" w:lineRule="auto"/>
        <w:ind w:left="1440" w:hanging="360"/>
        <w:rPr>
          <w:rFonts w:ascii="Calibri" w:cs="Calibri" w:eastAsia="Calibri" w:hAnsi="Calibri"/>
          <w:sz w:val="24"/>
          <w:szCs w:val="24"/>
        </w:rPr>
      </w:pPr>
      <w:r w:rsidDel="00000000" w:rsidR="00000000" w:rsidRPr="00000000">
        <w:rPr>
          <w:rFonts w:ascii="Libre Baskerville" w:cs="Libre Baskerville" w:eastAsia="Libre Baskerville" w:hAnsi="Libre Baskerville"/>
          <w:b w:val="1"/>
          <w:sz w:val="24"/>
          <w:szCs w:val="24"/>
          <w:rtl w:val="0"/>
        </w:rPr>
        <w:t xml:space="preserve">City Names</w:t>
      </w:r>
      <w:r w:rsidDel="00000000" w:rsidR="00000000" w:rsidRPr="00000000">
        <w:rPr>
          <w:rFonts w:ascii="Libre Baskerville" w:cs="Libre Baskerville" w:eastAsia="Libre Baskerville" w:hAnsi="Libre Baskerville"/>
          <w:sz w:val="24"/>
          <w:szCs w:val="24"/>
          <w:rtl w:val="0"/>
        </w:rPr>
        <w:t xml:space="preserve">: e.g., </w:t>
      </w:r>
      <w:r w:rsidDel="00000000" w:rsidR="00000000" w:rsidRPr="00000000">
        <w:rPr>
          <w:rFonts w:ascii="Libre Baskerville" w:cs="Libre Baskerville" w:eastAsia="Libre Baskerville" w:hAnsi="Libre Baskerville"/>
          <w:sz w:val="24"/>
          <w:szCs w:val="24"/>
          <w:rtl w:val="0"/>
        </w:rPr>
        <w:t xml:space="preserve">st. louis</w:t>
      </w:r>
      <w:r w:rsidDel="00000000" w:rsidR="00000000" w:rsidRPr="00000000">
        <w:rPr>
          <w:rFonts w:ascii="Libre Baskerville" w:cs="Libre Baskerville" w:eastAsia="Libre Baskerville" w:hAnsi="Libre Baskerville"/>
          <w:sz w:val="24"/>
          <w:szCs w:val="24"/>
          <w:rtl w:val="0"/>
        </w:rPr>
        <w:t xml:space="preserve"> and </w:t>
      </w:r>
      <w:r w:rsidDel="00000000" w:rsidR="00000000" w:rsidRPr="00000000">
        <w:rPr>
          <w:rFonts w:ascii="Libre Baskerville" w:cs="Libre Baskerville" w:eastAsia="Libre Baskerville" w:hAnsi="Libre Baskerville"/>
          <w:sz w:val="24"/>
          <w:szCs w:val="24"/>
          <w:rtl w:val="0"/>
        </w:rPr>
        <w:t xml:space="preserve">Saint Louis</w:t>
      </w:r>
      <w:r w:rsidDel="00000000" w:rsidR="00000000" w:rsidRPr="00000000">
        <w:rPr>
          <w:rFonts w:ascii="Libre Baskerville" w:cs="Libre Baskerville" w:eastAsia="Libre Baskerville" w:hAnsi="Libre Baskerville"/>
          <w:sz w:val="24"/>
          <w:szCs w:val="24"/>
          <w:rtl w:val="0"/>
        </w:rPr>
        <w:t xml:space="preserve"> unified.</w:t>
      </w:r>
    </w:p>
    <w:p w:rsidR="00000000" w:rsidDel="00000000" w:rsidP="00000000" w:rsidRDefault="00000000" w:rsidRPr="00000000" w14:paraId="00000051">
      <w:pPr>
        <w:numPr>
          <w:ilvl w:val="1"/>
          <w:numId w:val="4"/>
        </w:numPr>
        <w:spacing w:after="300" w:before="0" w:beforeAutospacing="0" w:line="259" w:lineRule="auto"/>
        <w:ind w:left="1440" w:hanging="360"/>
        <w:rPr>
          <w:rFonts w:ascii="Calibri" w:cs="Calibri" w:eastAsia="Calibri" w:hAnsi="Calibri"/>
          <w:sz w:val="24"/>
          <w:szCs w:val="24"/>
        </w:rPr>
      </w:pPr>
      <w:r w:rsidDel="00000000" w:rsidR="00000000" w:rsidRPr="00000000">
        <w:rPr>
          <w:rFonts w:ascii="Libre Baskerville" w:cs="Libre Baskerville" w:eastAsia="Libre Baskerville" w:hAnsi="Libre Baskerville"/>
          <w:b w:val="1"/>
          <w:sz w:val="24"/>
          <w:szCs w:val="24"/>
          <w:rtl w:val="0"/>
        </w:rPr>
        <w:t xml:space="preserve">Date Formats</w:t>
      </w:r>
      <w:r w:rsidDel="00000000" w:rsidR="00000000" w:rsidRPr="00000000">
        <w:rPr>
          <w:rFonts w:ascii="Libre Baskerville" w:cs="Libre Baskerville" w:eastAsia="Libre Baskerville" w:hAnsi="Libre Baskerville"/>
          <w:sz w:val="24"/>
          <w:szCs w:val="24"/>
          <w:rtl w:val="0"/>
        </w:rPr>
        <w:t xml:space="preserve">: Ensured consistency across </w:t>
      </w:r>
      <w:r w:rsidDel="00000000" w:rsidR="00000000" w:rsidRPr="00000000">
        <w:rPr>
          <w:rFonts w:ascii="Libre Baskerville" w:cs="Libre Baskerville" w:eastAsia="Libre Baskerville" w:hAnsi="Libre Baskerville"/>
          <w:sz w:val="24"/>
          <w:szCs w:val="24"/>
          <w:rtl w:val="0"/>
        </w:rPr>
        <w:t xml:space="preserve">Apply Date</w:t>
      </w:r>
      <w:r w:rsidDel="00000000" w:rsidR="00000000" w:rsidRPr="00000000">
        <w:rPr>
          <w:rFonts w:ascii="Libre Baskerville" w:cs="Libre Baskerville" w:eastAsia="Libre Baskerville" w:hAnsi="Libre Baskerville"/>
          <w:sz w:val="24"/>
          <w:szCs w:val="24"/>
          <w:rtl w:val="0"/>
        </w:rPr>
        <w:t xml:space="preserve">, </w:t>
      </w:r>
      <w:r w:rsidDel="00000000" w:rsidR="00000000" w:rsidRPr="00000000">
        <w:rPr>
          <w:rFonts w:ascii="Libre Baskerville" w:cs="Libre Baskerville" w:eastAsia="Libre Baskerville" w:hAnsi="Libre Baskerville"/>
          <w:sz w:val="24"/>
          <w:szCs w:val="24"/>
          <w:rtl w:val="0"/>
        </w:rPr>
        <w:t xml:space="preserve">Date of Birth</w:t>
      </w:r>
      <w:r w:rsidDel="00000000" w:rsidR="00000000" w:rsidRPr="00000000">
        <w:rPr>
          <w:rFonts w:ascii="Libre Baskerville" w:cs="Libre Baskerville" w:eastAsia="Libre Baskerville" w:hAnsi="Libre Baskerville"/>
          <w:sz w:val="24"/>
          <w:szCs w:val="24"/>
          <w:rtl w:val="0"/>
        </w:rPr>
        <w:t xml:space="preserve">, </w:t>
      </w:r>
      <w:r w:rsidDel="00000000" w:rsidR="00000000" w:rsidRPr="00000000">
        <w:rPr>
          <w:rFonts w:ascii="Libre Baskerville" w:cs="Libre Baskerville" w:eastAsia="Libre Baskerville" w:hAnsi="Libre Baskerville"/>
          <w:sz w:val="24"/>
          <w:szCs w:val="24"/>
          <w:rtl w:val="0"/>
        </w:rPr>
        <w:t xml:space="preserve">Opportunity Start Date</w:t>
      </w:r>
      <w:r w:rsidDel="00000000" w:rsidR="00000000" w:rsidRPr="00000000">
        <w:rPr>
          <w:rFonts w:ascii="Libre Baskerville" w:cs="Libre Baskerville" w:eastAsia="Libre Baskerville" w:hAnsi="Libre Baskerville"/>
          <w:sz w:val="24"/>
          <w:szCs w:val="24"/>
          <w:rtl w:val="0"/>
        </w:rPr>
        <w:t xml:space="preserve">, etc.</w:t>
      </w:r>
    </w:p>
    <w:p w:rsidR="00000000" w:rsidDel="00000000" w:rsidP="00000000" w:rsidRDefault="00000000" w:rsidRPr="00000000" w14:paraId="00000052">
      <w:pPr>
        <w:spacing w:after="300" w:before="300" w:line="259" w:lineRule="auto"/>
        <w:ind w:left="144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114300" distT="114300" distL="114300" distR="114300">
            <wp:extent cx="4819650" cy="1378905"/>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19650" cy="137890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1"/>
          <w:numId w:val="4"/>
        </w:numPr>
        <w:spacing w:after="300" w:before="300" w:line="259" w:lineRule="auto"/>
        <w:ind w:left="1440" w:hanging="360"/>
        <w:rPr>
          <w:rFonts w:ascii="Calibri" w:cs="Calibri" w:eastAsia="Calibri" w:hAnsi="Calibri"/>
          <w:sz w:val="24"/>
          <w:szCs w:val="24"/>
        </w:rPr>
      </w:pPr>
      <w:r w:rsidDel="00000000" w:rsidR="00000000" w:rsidRPr="00000000">
        <w:rPr>
          <w:rFonts w:ascii="Libre Baskerville" w:cs="Libre Baskerville" w:eastAsia="Libre Baskerville" w:hAnsi="Libre Baskerville"/>
          <w:b w:val="1"/>
          <w:sz w:val="24"/>
          <w:szCs w:val="24"/>
          <w:rtl w:val="0"/>
        </w:rPr>
        <w:t xml:space="preserve">Country Names and Institutions</w:t>
      </w:r>
      <w:r w:rsidDel="00000000" w:rsidR="00000000" w:rsidRPr="00000000">
        <w:rPr>
          <w:rFonts w:ascii="Libre Baskerville" w:cs="Libre Baskerville" w:eastAsia="Libre Baskerville" w:hAnsi="Libre Baskerville"/>
          <w:sz w:val="24"/>
          <w:szCs w:val="24"/>
          <w:rtl w:val="0"/>
        </w:rPr>
        <w:t xml:space="preserve">: Variations in names due to typos or casing were corrected.</w:t>
      </w:r>
    </w:p>
    <w:p w:rsidR="00000000" w:rsidDel="00000000" w:rsidP="00000000" w:rsidRDefault="00000000" w:rsidRPr="00000000" w14:paraId="00000054">
      <w:pPr>
        <w:spacing w:after="300" w:before="300" w:line="259" w:lineRule="auto"/>
        <w:ind w:left="144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114300" distT="114300" distL="114300" distR="114300">
            <wp:extent cx="4672013" cy="2371725"/>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672013"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300" w:before="300" w:line="259" w:lineRule="auto"/>
        <w:ind w:left="144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56">
      <w:pPr>
        <w:spacing w:after="300" w:before="300" w:line="259" w:lineRule="auto"/>
        <w:ind w:left="144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57">
      <w:pPr>
        <w:spacing w:after="300" w:before="300" w:line="259" w:lineRule="auto"/>
        <w:ind w:left="144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259" w:lineRule="auto"/>
        <w:rPr>
          <w:rFonts w:ascii="Libre Baskerville" w:cs="Libre Baskerville" w:eastAsia="Libre Baskerville" w:hAnsi="Libre Baskerville"/>
          <w:b w:val="1"/>
          <w:color w:val="000000"/>
          <w:sz w:val="22"/>
          <w:szCs w:val="22"/>
        </w:rPr>
      </w:pPr>
      <w:bookmarkStart w:colFirst="0" w:colLast="0" w:name="_cfa5g4q8calb" w:id="6"/>
      <w:bookmarkEnd w:id="6"/>
      <w:r w:rsidDel="00000000" w:rsidR="00000000" w:rsidRPr="00000000">
        <w:rPr>
          <w:rFonts w:ascii="Libre Baskerville" w:cs="Libre Baskerville" w:eastAsia="Libre Baskerville" w:hAnsi="Libre Baskerville"/>
          <w:b w:val="1"/>
          <w:color w:val="000000"/>
          <w:sz w:val="22"/>
          <w:szCs w:val="22"/>
          <w:rtl w:val="0"/>
        </w:rPr>
        <w:t xml:space="preserve">4. Correcting Errors</w:t>
      </w:r>
    </w:p>
    <w:p w:rsidR="00000000" w:rsidDel="00000000" w:rsidP="00000000" w:rsidRDefault="00000000" w:rsidRPr="00000000" w14:paraId="00000059">
      <w:pPr>
        <w:numPr>
          <w:ilvl w:val="0"/>
          <w:numId w:val="7"/>
        </w:numPr>
        <w:spacing w:after="0" w:afterAutospacing="0" w:before="300" w:line="259" w:lineRule="auto"/>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Typographical errors and inconsistencies in textual entries were corrected.</w:t>
      </w:r>
    </w:p>
    <w:p w:rsidR="00000000" w:rsidDel="00000000" w:rsidP="00000000" w:rsidRDefault="00000000" w:rsidRPr="00000000" w14:paraId="0000005A">
      <w:pPr>
        <w:numPr>
          <w:ilvl w:val="0"/>
          <w:numId w:val="7"/>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Libre Baskerville" w:cs="Libre Baskerville" w:eastAsia="Libre Baskerville" w:hAnsi="Libre Baskerville"/>
          <w:sz w:val="24"/>
          <w:szCs w:val="24"/>
          <w:rtl w:val="0"/>
        </w:rPr>
        <w:t xml:space="preserve">The number of unique values for fields such as </w:t>
      </w:r>
      <w:r w:rsidDel="00000000" w:rsidR="00000000" w:rsidRPr="00000000">
        <w:rPr>
          <w:rFonts w:ascii="Libre Baskerville" w:cs="Libre Baskerville" w:eastAsia="Libre Baskerville" w:hAnsi="Libre Baskerville"/>
          <w:sz w:val="24"/>
          <w:szCs w:val="24"/>
          <w:rtl w:val="0"/>
        </w:rPr>
        <w:t xml:space="preserve">Institution Name</w:t>
      </w:r>
      <w:r w:rsidDel="00000000" w:rsidR="00000000" w:rsidRPr="00000000">
        <w:rPr>
          <w:rFonts w:ascii="Libre Baskerville" w:cs="Libre Baskerville" w:eastAsia="Libre Baskerville" w:hAnsi="Libre Baskerville"/>
          <w:sz w:val="24"/>
          <w:szCs w:val="24"/>
          <w:rtl w:val="0"/>
        </w:rPr>
        <w:t xml:space="preserve"> dropped from 2,090 to 1,618, indicating effective correction and consolidation.</w:t>
      </w:r>
    </w:p>
    <w:p w:rsidR="00000000" w:rsidDel="00000000" w:rsidP="00000000" w:rsidRDefault="00000000" w:rsidRPr="00000000" w14:paraId="0000005B">
      <w:pPr>
        <w:numPr>
          <w:ilvl w:val="0"/>
          <w:numId w:val="7"/>
        </w:numPr>
        <w:spacing w:after="300" w:before="0" w:beforeAutospacing="0" w:line="259" w:lineRule="auto"/>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Categorical data entries were validated to align with expected standards.</w:t>
      </w:r>
    </w:p>
    <w:p w:rsidR="00000000" w:rsidDel="00000000" w:rsidP="00000000" w:rsidRDefault="00000000" w:rsidRPr="00000000" w14:paraId="0000005C">
      <w:pPr>
        <w:pStyle w:val="Heading4"/>
        <w:keepNext w:val="0"/>
        <w:keepLines w:val="0"/>
        <w:spacing w:after="40" w:before="240" w:line="259" w:lineRule="auto"/>
        <w:rPr>
          <w:rFonts w:ascii="Libre Baskerville" w:cs="Libre Baskerville" w:eastAsia="Libre Baskerville" w:hAnsi="Libre Baskerville"/>
          <w:b w:val="1"/>
          <w:color w:val="000000"/>
          <w:sz w:val="22"/>
          <w:szCs w:val="22"/>
        </w:rPr>
      </w:pPr>
      <w:bookmarkStart w:colFirst="0" w:colLast="0" w:name="_x4lswps0xd51" w:id="7"/>
      <w:bookmarkEnd w:id="7"/>
      <w:r w:rsidDel="00000000" w:rsidR="00000000" w:rsidRPr="00000000">
        <w:rPr>
          <w:rFonts w:ascii="Libre Baskerville" w:cs="Libre Baskerville" w:eastAsia="Libre Baskerville" w:hAnsi="Libre Baskerville"/>
          <w:b w:val="1"/>
          <w:color w:val="000000"/>
          <w:sz w:val="22"/>
          <w:szCs w:val="22"/>
          <w:rtl w:val="0"/>
        </w:rPr>
        <w:t xml:space="preserve">5. Dealing with Duplicates</w:t>
      </w:r>
    </w:p>
    <w:p w:rsidR="00000000" w:rsidDel="00000000" w:rsidP="00000000" w:rsidRDefault="00000000" w:rsidRPr="00000000" w14:paraId="0000005D">
      <w:pPr>
        <w:numPr>
          <w:ilvl w:val="0"/>
          <w:numId w:val="9"/>
        </w:numPr>
        <w:spacing w:after="0" w:afterAutospacing="0" w:before="300" w:line="259" w:lineRule="auto"/>
        <w:ind w:left="720" w:hanging="360"/>
        <w:rPr>
          <w:rFonts w:ascii="Calibri" w:cs="Calibri" w:eastAsia="Calibri" w:hAnsi="Calibri"/>
          <w:sz w:val="24"/>
          <w:szCs w:val="24"/>
        </w:rPr>
      </w:pPr>
      <w:r w:rsidDel="00000000" w:rsidR="00000000" w:rsidRPr="00000000">
        <w:rPr>
          <w:rFonts w:ascii="Libre Baskerville" w:cs="Libre Baskerville" w:eastAsia="Libre Baskerville" w:hAnsi="Libre Baskerville"/>
          <w:sz w:val="24"/>
          <w:szCs w:val="24"/>
          <w:rtl w:val="0"/>
        </w:rPr>
        <w:t xml:space="preserve">Redundant records were removed, reducing the dataset size by </w:t>
      </w:r>
      <w:r w:rsidDel="00000000" w:rsidR="00000000" w:rsidRPr="00000000">
        <w:rPr>
          <w:rFonts w:ascii="Libre Baskerville" w:cs="Libre Baskerville" w:eastAsia="Libre Baskerville" w:hAnsi="Libre Baskerville"/>
          <w:b w:val="1"/>
          <w:sz w:val="24"/>
          <w:szCs w:val="24"/>
          <w:rtl w:val="0"/>
        </w:rPr>
        <w:t xml:space="preserve">1,780 entries</w:t>
      </w:r>
      <w:r w:rsidDel="00000000" w:rsidR="00000000" w:rsidRPr="00000000">
        <w:rPr>
          <w:rFonts w:ascii="Libre Baskerville" w:cs="Libre Baskerville" w:eastAsia="Libre Baskerville" w:hAnsi="Libre Baskerville"/>
          <w:sz w:val="24"/>
          <w:szCs w:val="24"/>
          <w:rtl w:val="0"/>
        </w:rPr>
        <w:t xml:space="preserve">.</w:t>
      </w:r>
    </w:p>
    <w:p w:rsidR="00000000" w:rsidDel="00000000" w:rsidP="00000000" w:rsidRDefault="00000000" w:rsidRPr="00000000" w14:paraId="0000005E">
      <w:pPr>
        <w:numPr>
          <w:ilvl w:val="0"/>
          <w:numId w:val="9"/>
        </w:numPr>
        <w:spacing w:after="300" w:before="0" w:beforeAutospacing="0" w:line="259" w:lineRule="auto"/>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Ensured that each learner's entry was uniquely identified and represented.</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617423</wp:posOffset>
            </wp:positionV>
            <wp:extent cx="5731200" cy="457200"/>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57200"/>
                    </a:xfrm>
                    <a:prstGeom prst="rect"/>
                    <a:ln/>
                  </pic:spPr>
                </pic:pic>
              </a:graphicData>
            </a:graphic>
          </wp:anchor>
        </w:drawing>
      </w:r>
    </w:p>
    <w:p w:rsidR="00000000" w:rsidDel="00000000" w:rsidP="00000000" w:rsidRDefault="00000000" w:rsidRPr="00000000" w14:paraId="0000005F">
      <w:pPr>
        <w:spacing w:after="300" w:before="300" w:line="259" w:lineRule="auto"/>
        <w:ind w:left="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60">
      <w:pPr>
        <w:spacing w:after="300" w:before="300" w:line="259" w:lineRule="auto"/>
        <w:ind w:left="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259" w:lineRule="auto"/>
        <w:rPr>
          <w:rFonts w:ascii="Libre Baskerville" w:cs="Libre Baskerville" w:eastAsia="Libre Baskerville" w:hAnsi="Libre Baskerville"/>
          <w:b w:val="1"/>
          <w:color w:val="000000"/>
          <w:sz w:val="22"/>
          <w:szCs w:val="22"/>
        </w:rPr>
      </w:pPr>
      <w:bookmarkStart w:colFirst="0" w:colLast="0" w:name="_yddk9iioax2j" w:id="8"/>
      <w:bookmarkEnd w:id="8"/>
      <w:r w:rsidDel="00000000" w:rsidR="00000000" w:rsidRPr="00000000">
        <w:rPr>
          <w:rFonts w:ascii="Libre Baskerville" w:cs="Libre Baskerville" w:eastAsia="Libre Baskerville" w:hAnsi="Libre Baskerville"/>
          <w:b w:val="1"/>
          <w:color w:val="000000"/>
          <w:sz w:val="22"/>
          <w:szCs w:val="22"/>
          <w:rtl w:val="0"/>
        </w:rPr>
        <w:t xml:space="preserve">6. Handling Inconsistent Categorical Data</w:t>
      </w:r>
    </w:p>
    <w:p w:rsidR="00000000" w:rsidDel="00000000" w:rsidP="00000000" w:rsidRDefault="00000000" w:rsidRPr="00000000" w14:paraId="00000062">
      <w:pPr>
        <w:numPr>
          <w:ilvl w:val="0"/>
          <w:numId w:val="8"/>
        </w:numPr>
        <w:spacing w:after="0" w:afterAutospacing="0" w:before="300" w:line="259" w:lineRule="auto"/>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Categories were normalized. For instance:</w:t>
      </w:r>
    </w:p>
    <w:p w:rsidR="00000000" w:rsidDel="00000000" w:rsidP="00000000" w:rsidRDefault="00000000" w:rsidRPr="00000000" w14:paraId="00000063">
      <w:pPr>
        <w:numPr>
          <w:ilvl w:val="1"/>
          <w:numId w:val="8"/>
        </w:numPr>
        <w:spacing w:after="0" w:afterAutospacing="0" w:before="0" w:beforeAutospacing="0" w:line="259" w:lineRule="auto"/>
        <w:ind w:left="144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Gender was restricted to 4 recognized values.</w:t>
      </w:r>
    </w:p>
    <w:p w:rsidR="00000000" w:rsidDel="00000000" w:rsidP="00000000" w:rsidRDefault="00000000" w:rsidRPr="00000000" w14:paraId="00000064">
      <w:pPr>
        <w:numPr>
          <w:ilvl w:val="1"/>
          <w:numId w:val="8"/>
        </w:numPr>
        <w:spacing w:after="300" w:before="0" w:beforeAutospacing="0" w:line="259" w:lineRule="auto"/>
        <w:ind w:left="1440" w:hanging="360"/>
        <w:rPr>
          <w:rFonts w:ascii="Calibri" w:cs="Calibri" w:eastAsia="Calibri" w:hAnsi="Calibri"/>
          <w:sz w:val="24"/>
          <w:szCs w:val="24"/>
        </w:rPr>
      </w:pPr>
      <w:r w:rsidDel="00000000" w:rsidR="00000000" w:rsidRPr="00000000">
        <w:rPr>
          <w:rFonts w:ascii="Libre Baskerville" w:cs="Libre Baskerville" w:eastAsia="Libre Baskerville" w:hAnsi="Libre Baskerville"/>
          <w:sz w:val="24"/>
          <w:szCs w:val="24"/>
          <w:rtl w:val="0"/>
        </w:rPr>
        <w:t xml:space="preserve">Status Description</w:t>
      </w:r>
      <w:r w:rsidDel="00000000" w:rsidR="00000000" w:rsidRPr="00000000">
        <w:rPr>
          <w:rFonts w:ascii="Libre Baskerville" w:cs="Libre Baskerville" w:eastAsia="Libre Baskerville" w:hAnsi="Libre Baskerville"/>
          <w:sz w:val="24"/>
          <w:szCs w:val="24"/>
          <w:rtl w:val="0"/>
        </w:rPr>
        <w:t xml:space="preserve"> and </w:t>
      </w:r>
      <w:r w:rsidDel="00000000" w:rsidR="00000000" w:rsidRPr="00000000">
        <w:rPr>
          <w:rFonts w:ascii="Libre Baskerville" w:cs="Libre Baskerville" w:eastAsia="Libre Baskerville" w:hAnsi="Libre Baskerville"/>
          <w:sz w:val="24"/>
          <w:szCs w:val="24"/>
          <w:rtl w:val="0"/>
        </w:rPr>
        <w:t xml:space="preserve">Opportunity Category</w:t>
      </w:r>
      <w:r w:rsidDel="00000000" w:rsidR="00000000" w:rsidRPr="00000000">
        <w:rPr>
          <w:rFonts w:ascii="Libre Baskerville" w:cs="Libre Baskerville" w:eastAsia="Libre Baskerville" w:hAnsi="Libre Baskerville"/>
          <w:sz w:val="24"/>
          <w:szCs w:val="24"/>
          <w:rtl w:val="0"/>
        </w:rPr>
        <w:t xml:space="preserve"> were made consistent</w:t>
      </w:r>
    </w:p>
    <w:p w:rsidR="00000000" w:rsidDel="00000000" w:rsidP="00000000" w:rsidRDefault="00000000" w:rsidRPr="00000000" w14:paraId="00000065">
      <w:pPr>
        <w:spacing w:after="300" w:before="300" w:line="259" w:lineRule="auto"/>
        <w:ind w:left="144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Pr>
        <w:drawing>
          <wp:inline distB="114300" distT="114300" distL="114300" distR="114300">
            <wp:extent cx="3214688" cy="1556586"/>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14688" cy="155658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line="259" w:lineRule="auto"/>
        <w:rPr>
          <w:rFonts w:ascii="Libre Baskerville" w:cs="Libre Baskerville" w:eastAsia="Libre Baskerville" w:hAnsi="Libre Baskervill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259" w:lineRule="auto"/>
        <w:rPr>
          <w:rFonts w:ascii="Libre Baskerville" w:cs="Libre Baskerville" w:eastAsia="Libre Baskerville" w:hAnsi="Libre Baskerville"/>
          <w:b w:val="1"/>
          <w:color w:val="000000"/>
          <w:sz w:val="26"/>
          <w:szCs w:val="26"/>
        </w:rPr>
      </w:pPr>
      <w:bookmarkStart w:colFirst="0" w:colLast="0" w:name="_dpquhuhrkqo0" w:id="9"/>
      <w:bookmarkEnd w:id="9"/>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259" w:lineRule="auto"/>
        <w:rPr>
          <w:rFonts w:ascii="Libre Baskerville" w:cs="Libre Baskerville" w:eastAsia="Libre Baskerville" w:hAnsi="Libre Baskerville"/>
          <w:b w:val="1"/>
          <w:color w:val="000000"/>
          <w:sz w:val="26"/>
          <w:szCs w:val="26"/>
        </w:rPr>
      </w:pPr>
      <w:bookmarkStart w:colFirst="0" w:colLast="0" w:name="_h93tra3y20nl" w:id="10"/>
      <w:bookmarkEnd w:id="10"/>
      <w:r w:rsidDel="00000000" w:rsidR="00000000" w:rsidRPr="00000000">
        <w:rPr>
          <w:rFonts w:ascii="Libre Baskerville" w:cs="Libre Baskerville" w:eastAsia="Libre Baskerville" w:hAnsi="Libre Baskerville"/>
          <w:b w:val="1"/>
          <w:color w:val="000000"/>
          <w:sz w:val="26"/>
          <w:szCs w:val="26"/>
          <w:rtl w:val="0"/>
        </w:rPr>
        <w:t xml:space="preserve">Summary of Improvements</w:t>
      </w:r>
    </w:p>
    <w:tbl>
      <w:tblPr>
        <w:tblStyle w:val="Table2"/>
        <w:tblW w:w="7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5"/>
        <w:gridCol w:w="2825"/>
        <w:gridCol w:w="2105"/>
        <w:tblGridChange w:id="0">
          <w:tblGrid>
            <w:gridCol w:w="3035"/>
            <w:gridCol w:w="2825"/>
            <w:gridCol w:w="210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Before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After Cleaning</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Data Completeness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Missing in 2 columns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100% complete</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Data 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Many inconsistencies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Standardized</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Format Uniformity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Mixed formats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Fully uniform</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Erroneous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Corrected</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Duplicate Records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Removed</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Categorical Uniformity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Inconsistent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16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Normalized</w:t>
            </w:r>
          </w:p>
        </w:tc>
      </w:tr>
    </w:tbl>
    <w:p w:rsidR="00000000" w:rsidDel="00000000" w:rsidP="00000000" w:rsidRDefault="00000000" w:rsidRPr="00000000" w14:paraId="00000085">
      <w:pPr>
        <w:spacing w:after="160" w:line="259" w:lineRule="auto"/>
        <w:rPr>
          <w:rFonts w:ascii="Libre Baskerville" w:cs="Libre Baskerville" w:eastAsia="Libre Baskerville" w:hAnsi="Libre Baskervill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259" w:lineRule="auto"/>
        <w:rPr>
          <w:rFonts w:ascii="Libre Baskerville" w:cs="Libre Baskerville" w:eastAsia="Libre Baskerville" w:hAnsi="Libre Baskerville"/>
          <w:b w:val="1"/>
          <w:color w:val="000000"/>
          <w:sz w:val="26"/>
          <w:szCs w:val="26"/>
        </w:rPr>
      </w:pPr>
      <w:bookmarkStart w:colFirst="0" w:colLast="0" w:name="_n98w7cctgvgi" w:id="11"/>
      <w:bookmarkEnd w:id="11"/>
      <w:r w:rsidDel="00000000" w:rsidR="00000000" w:rsidRPr="00000000">
        <w:rPr>
          <w:rFonts w:ascii="Libre Baskerville" w:cs="Libre Baskerville" w:eastAsia="Libre Baskerville" w:hAnsi="Libre Baskerville"/>
          <w:b w:val="1"/>
          <w:color w:val="000000"/>
          <w:sz w:val="26"/>
          <w:szCs w:val="26"/>
          <w:rtl w:val="0"/>
        </w:rPr>
        <w:t xml:space="preserve">Conclusion</w:t>
      </w:r>
    </w:p>
    <w:p w:rsidR="00000000" w:rsidDel="00000000" w:rsidP="00000000" w:rsidRDefault="00000000" w:rsidRPr="00000000" w14:paraId="00000087">
      <w:pPr>
        <w:spacing w:after="300" w:before="300" w:line="259"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The data cleaning process significantly enhanced the quality of the SLU Opportunity Wise dataset. By addressing issues related to missing values, outliers, formatting inconsistencies, and categorical discrepancies, the dataset is now ready for accurate, robust, and meaningful analysis. These cleaning steps ensure improved reliability and validity for any data-driven insights or machine learning models derived from this dataset.</w:t>
      </w:r>
    </w:p>
    <w:p w:rsidR="00000000" w:rsidDel="00000000" w:rsidP="00000000" w:rsidRDefault="00000000" w:rsidRPr="00000000" w14:paraId="00000088">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9">
      <w:pPr>
        <w:ind w:left="720" w:firstLine="0"/>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8A">
      <w:pPr>
        <w:ind w:left="720" w:firstLine="0"/>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8B">
      <w:pPr>
        <w:ind w:left="720" w:firstLine="0"/>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8C">
      <w:pPr>
        <w:ind w:left="720" w:firstLine="0"/>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8D">
      <w:pPr>
        <w:ind w:left="0" w:firstLine="0"/>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8E">
      <w:pPr>
        <w:ind w:left="0" w:firstLine="0"/>
        <w:rPr>
          <w:rFonts w:ascii="Libre Baskerville" w:cs="Libre Baskerville" w:eastAsia="Libre Baskerville" w:hAnsi="Libre Baskerville"/>
          <w:b w:val="1"/>
          <w:color w:val="1d2125"/>
          <w:sz w:val="28"/>
          <w:szCs w:val="28"/>
          <w:highlight w:val="white"/>
        </w:rPr>
      </w:pPr>
      <w:r w:rsidDel="00000000" w:rsidR="00000000" w:rsidRPr="00000000">
        <w:rPr>
          <w:rFonts w:ascii="Libre Baskerville" w:cs="Libre Baskerville" w:eastAsia="Libre Baskerville" w:hAnsi="Libre Baskerville"/>
          <w:b w:val="1"/>
          <w:color w:val="1d2125"/>
          <w:sz w:val="28"/>
          <w:szCs w:val="28"/>
          <w:highlight w:val="white"/>
          <w:rtl w:val="0"/>
        </w:rPr>
        <w:t xml:space="preserve">Feature Engineering</w:t>
      </w:r>
    </w:p>
    <w:p w:rsidR="00000000" w:rsidDel="00000000" w:rsidP="00000000" w:rsidRDefault="00000000" w:rsidRPr="00000000" w14:paraId="0000008F">
      <w:pPr>
        <w:ind w:left="720" w:firstLine="0"/>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90">
      <w:pPr>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During the feature engineering process, several new features were created better to capture patterns in learner engagement and opportunity participation. These features aim to enhance the dataset's predictive power and prepare it for meaningful exploratory data analysis and modeling.</w:t>
      </w:r>
    </w:p>
    <w:p w:rsidR="00000000" w:rsidDel="00000000" w:rsidP="00000000" w:rsidRDefault="00000000" w:rsidRPr="00000000" w14:paraId="00000091">
      <w:pPr>
        <w:ind w:left="72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92">
      <w:pPr>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List of new features:</w:t>
      </w:r>
    </w:p>
    <w:p w:rsidR="00000000" w:rsidDel="00000000" w:rsidP="00000000" w:rsidRDefault="00000000" w:rsidRPr="00000000" w14:paraId="00000093">
      <w:pPr>
        <w:numPr>
          <w:ilvl w:val="0"/>
          <w:numId w:val="1"/>
        </w:numPr>
        <w:ind w:left="1440" w:hanging="360"/>
        <w:rPr>
          <w:rFonts w:ascii="Libre Baskerville" w:cs="Libre Baskerville" w:eastAsia="Libre Baskerville" w:hAnsi="Libre Baskerville"/>
          <w:color w:val="1d2125"/>
          <w:sz w:val="24"/>
          <w:szCs w:val="24"/>
          <w:highlight w:val="white"/>
          <w:u w:val="none"/>
        </w:rPr>
      </w:pPr>
      <w:r w:rsidDel="00000000" w:rsidR="00000000" w:rsidRPr="00000000">
        <w:rPr>
          <w:rFonts w:ascii="Libre Baskerville" w:cs="Libre Baskerville" w:eastAsia="Libre Baskerville" w:hAnsi="Libre Baskerville"/>
          <w:color w:val="1d2125"/>
          <w:sz w:val="24"/>
          <w:szCs w:val="24"/>
          <w:highlight w:val="white"/>
          <w:rtl w:val="0"/>
        </w:rPr>
        <w:t xml:space="preserve">Age: calculated using the Date of Birth column. Learner age plays a crucial role in understanding patterns of engagement across different demographics.</w:t>
      </w:r>
    </w:p>
    <w:p w:rsidR="00000000" w:rsidDel="00000000" w:rsidP="00000000" w:rsidRDefault="00000000" w:rsidRPr="00000000" w14:paraId="00000094">
      <w:pPr>
        <w:ind w:left="144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95">
      <w:pPr>
        <w:numPr>
          <w:ilvl w:val="0"/>
          <w:numId w:val="1"/>
        </w:numPr>
        <w:ind w:left="1440" w:hanging="360"/>
        <w:rPr>
          <w:rFonts w:ascii="Libre Baskerville" w:cs="Libre Baskerville" w:eastAsia="Libre Baskerville" w:hAnsi="Libre Baskerville"/>
          <w:color w:val="1d2125"/>
          <w:sz w:val="24"/>
          <w:szCs w:val="24"/>
          <w:highlight w:val="white"/>
          <w:u w:val="none"/>
        </w:rPr>
      </w:pPr>
      <w:r w:rsidDel="00000000" w:rsidR="00000000" w:rsidRPr="00000000">
        <w:rPr>
          <w:rFonts w:ascii="Libre Baskerville" w:cs="Libre Baskerville" w:eastAsia="Libre Baskerville" w:hAnsi="Libre Baskerville"/>
          <w:color w:val="1d2125"/>
          <w:sz w:val="24"/>
          <w:szCs w:val="24"/>
          <w:highlight w:val="white"/>
          <w:rtl w:val="0"/>
        </w:rPr>
        <w:t xml:space="preserve">Opportunity Duration: Measures the length(in days) of each opportunity, which could affect engagement.</w:t>
      </w:r>
    </w:p>
    <w:p w:rsidR="00000000" w:rsidDel="00000000" w:rsidP="00000000" w:rsidRDefault="00000000" w:rsidRPr="00000000" w14:paraId="00000096">
      <w:pPr>
        <w:ind w:left="144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97">
      <w:pPr>
        <w:numPr>
          <w:ilvl w:val="0"/>
          <w:numId w:val="1"/>
        </w:numPr>
        <w:ind w:left="1440" w:hanging="360"/>
        <w:rPr>
          <w:rFonts w:ascii="Libre Baskerville" w:cs="Libre Baskerville" w:eastAsia="Libre Baskerville" w:hAnsi="Libre Baskerville"/>
          <w:color w:val="1d2125"/>
          <w:sz w:val="24"/>
          <w:szCs w:val="24"/>
          <w:highlight w:val="white"/>
          <w:u w:val="none"/>
        </w:rPr>
      </w:pPr>
      <w:r w:rsidDel="00000000" w:rsidR="00000000" w:rsidRPr="00000000">
        <w:rPr>
          <w:rFonts w:ascii="Libre Baskerville" w:cs="Libre Baskerville" w:eastAsia="Libre Baskerville" w:hAnsi="Libre Baskerville"/>
          <w:color w:val="1d2125"/>
          <w:sz w:val="24"/>
          <w:szCs w:val="24"/>
          <w:highlight w:val="white"/>
          <w:rtl w:val="0"/>
        </w:rPr>
        <w:t xml:space="preserve">Engagement Lag: Captures the time gap between application and opportunity start, indicating how early or late a learner applies.</w:t>
      </w:r>
    </w:p>
    <w:p w:rsidR="00000000" w:rsidDel="00000000" w:rsidP="00000000" w:rsidRDefault="00000000" w:rsidRPr="00000000" w14:paraId="00000098">
      <w:pPr>
        <w:ind w:left="144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99">
      <w:pPr>
        <w:numPr>
          <w:ilvl w:val="0"/>
          <w:numId w:val="1"/>
        </w:numPr>
        <w:ind w:left="1440" w:hanging="360"/>
        <w:rPr>
          <w:rFonts w:ascii="Libre Baskerville" w:cs="Libre Baskerville" w:eastAsia="Libre Baskerville" w:hAnsi="Libre Baskerville"/>
          <w:color w:val="1d2125"/>
          <w:sz w:val="24"/>
          <w:szCs w:val="24"/>
          <w:highlight w:val="white"/>
          <w:u w:val="none"/>
        </w:rPr>
      </w:pPr>
      <w:r w:rsidDel="00000000" w:rsidR="00000000" w:rsidRPr="00000000">
        <w:rPr>
          <w:rFonts w:ascii="Libre Baskerville" w:cs="Libre Baskerville" w:eastAsia="Libre Baskerville" w:hAnsi="Libre Baskerville"/>
          <w:color w:val="1d2125"/>
          <w:sz w:val="24"/>
          <w:szCs w:val="24"/>
          <w:highlight w:val="white"/>
          <w:rtl w:val="0"/>
        </w:rPr>
        <w:t xml:space="preserve">Normalized Features: Scales numerical features to [0,1] range for better model performance and comparability.</w:t>
      </w:r>
    </w:p>
    <w:p w:rsidR="00000000" w:rsidDel="00000000" w:rsidP="00000000" w:rsidRDefault="00000000" w:rsidRPr="00000000" w14:paraId="0000009A">
      <w:pPr>
        <w:ind w:left="144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9B">
      <w:pPr>
        <w:numPr>
          <w:ilvl w:val="0"/>
          <w:numId w:val="1"/>
        </w:numPr>
        <w:ind w:left="1440" w:hanging="360"/>
        <w:rPr>
          <w:rFonts w:ascii="Libre Baskerville" w:cs="Libre Baskerville" w:eastAsia="Libre Baskerville" w:hAnsi="Libre Baskerville"/>
          <w:color w:val="1d2125"/>
          <w:sz w:val="24"/>
          <w:szCs w:val="24"/>
          <w:highlight w:val="white"/>
          <w:u w:val="none"/>
        </w:rPr>
      </w:pPr>
      <w:r w:rsidDel="00000000" w:rsidR="00000000" w:rsidRPr="00000000">
        <w:rPr>
          <w:rFonts w:ascii="Libre Baskerville" w:cs="Libre Baskerville" w:eastAsia="Libre Baskerville" w:hAnsi="Libre Baskerville"/>
          <w:color w:val="1d2125"/>
          <w:sz w:val="24"/>
          <w:szCs w:val="24"/>
          <w:highlight w:val="white"/>
          <w:rtl w:val="0"/>
        </w:rPr>
        <w:t xml:space="preserve">Status Encoded: Converts categorical status into numerical codes for modeling.</w:t>
      </w:r>
    </w:p>
    <w:p w:rsidR="00000000" w:rsidDel="00000000" w:rsidP="00000000" w:rsidRDefault="00000000" w:rsidRPr="00000000" w14:paraId="0000009C">
      <w:pPr>
        <w:ind w:left="144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9D">
      <w:pPr>
        <w:numPr>
          <w:ilvl w:val="0"/>
          <w:numId w:val="1"/>
        </w:numPr>
        <w:ind w:left="1440" w:hanging="360"/>
        <w:rPr>
          <w:rFonts w:ascii="Libre Baskerville" w:cs="Libre Baskerville" w:eastAsia="Libre Baskerville" w:hAnsi="Libre Baskerville"/>
          <w:color w:val="1d2125"/>
          <w:sz w:val="24"/>
          <w:szCs w:val="24"/>
          <w:highlight w:val="white"/>
          <w:u w:val="none"/>
        </w:rPr>
      </w:pPr>
      <w:r w:rsidDel="00000000" w:rsidR="00000000" w:rsidRPr="00000000">
        <w:rPr>
          <w:rFonts w:ascii="Libre Baskerville" w:cs="Libre Baskerville" w:eastAsia="Libre Baskerville" w:hAnsi="Libre Baskerville"/>
          <w:color w:val="1d2125"/>
          <w:sz w:val="24"/>
          <w:szCs w:val="24"/>
          <w:highlight w:val="white"/>
          <w:rtl w:val="0"/>
        </w:rPr>
        <w:t xml:space="preserve">One-hot Encoded Gender and Country: Converts categorical variables into binary columns for each unique value.</w:t>
      </w:r>
    </w:p>
    <w:p w:rsidR="00000000" w:rsidDel="00000000" w:rsidP="00000000" w:rsidRDefault="00000000" w:rsidRPr="00000000" w14:paraId="0000009E">
      <w:pPr>
        <w:ind w:left="144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9F">
      <w:pPr>
        <w:numPr>
          <w:ilvl w:val="0"/>
          <w:numId w:val="1"/>
        </w:numPr>
        <w:ind w:left="1440" w:hanging="360"/>
        <w:rPr>
          <w:rFonts w:ascii="Libre Baskerville" w:cs="Libre Baskerville" w:eastAsia="Libre Baskerville" w:hAnsi="Libre Baskerville"/>
          <w:color w:val="1d2125"/>
          <w:sz w:val="24"/>
          <w:szCs w:val="24"/>
          <w:highlight w:val="white"/>
          <w:u w:val="none"/>
        </w:rPr>
      </w:pPr>
      <w:r w:rsidDel="00000000" w:rsidR="00000000" w:rsidRPr="00000000">
        <w:rPr>
          <w:rFonts w:ascii="Libre Baskerville" w:cs="Libre Baskerville" w:eastAsia="Libre Baskerville" w:hAnsi="Libre Baskerville"/>
          <w:color w:val="1d2125"/>
          <w:sz w:val="24"/>
          <w:szCs w:val="24"/>
          <w:highlight w:val="white"/>
          <w:rtl w:val="0"/>
        </w:rPr>
        <w:t xml:space="preserve">Major Frequency Encoded: Encodes the frequency of each major, capturing its popularity.</w:t>
      </w:r>
    </w:p>
    <w:p w:rsidR="00000000" w:rsidDel="00000000" w:rsidP="00000000" w:rsidRDefault="00000000" w:rsidRPr="00000000" w14:paraId="000000A0">
      <w:pPr>
        <w:ind w:left="144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A1">
      <w:pPr>
        <w:numPr>
          <w:ilvl w:val="0"/>
          <w:numId w:val="1"/>
        </w:numPr>
        <w:ind w:left="1440" w:hanging="360"/>
        <w:rPr>
          <w:rFonts w:ascii="Libre Baskerville" w:cs="Libre Baskerville" w:eastAsia="Libre Baskerville" w:hAnsi="Libre Baskerville"/>
          <w:color w:val="1d2125"/>
          <w:sz w:val="24"/>
          <w:szCs w:val="24"/>
          <w:highlight w:val="white"/>
          <w:u w:val="none"/>
        </w:rPr>
      </w:pPr>
      <w:r w:rsidDel="00000000" w:rsidR="00000000" w:rsidRPr="00000000">
        <w:rPr>
          <w:rFonts w:ascii="Libre Baskerville" w:cs="Libre Baskerville" w:eastAsia="Libre Baskerville" w:hAnsi="Libre Baskerville"/>
          <w:color w:val="1d2125"/>
          <w:sz w:val="24"/>
          <w:szCs w:val="24"/>
          <w:highlight w:val="white"/>
          <w:rtl w:val="0"/>
        </w:rPr>
        <w:t xml:space="preserve">Temporal Analysis: Extract temporal patterns from dates for seasonality or trend analysis</w:t>
      </w:r>
    </w:p>
    <w:p w:rsidR="00000000" w:rsidDel="00000000" w:rsidP="00000000" w:rsidRDefault="00000000" w:rsidRPr="00000000" w14:paraId="000000A2">
      <w:pPr>
        <w:ind w:left="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A3">
      <w:pPr>
        <w:numPr>
          <w:ilvl w:val="0"/>
          <w:numId w:val="1"/>
        </w:numPr>
        <w:ind w:left="1440" w:hanging="360"/>
        <w:rPr>
          <w:rFonts w:ascii="Libre Baskerville" w:cs="Libre Baskerville" w:eastAsia="Libre Baskerville" w:hAnsi="Libre Baskerville"/>
          <w:color w:val="1d2125"/>
          <w:sz w:val="24"/>
          <w:szCs w:val="24"/>
          <w:highlight w:val="white"/>
          <w:u w:val="none"/>
        </w:rPr>
      </w:pPr>
      <w:r w:rsidDel="00000000" w:rsidR="00000000" w:rsidRPr="00000000">
        <w:rPr>
          <w:rFonts w:ascii="Libre Baskerville" w:cs="Libre Baskerville" w:eastAsia="Libre Baskerville" w:hAnsi="Libre Baskerville"/>
          <w:color w:val="1d2125"/>
          <w:sz w:val="24"/>
          <w:szCs w:val="24"/>
          <w:highlight w:val="white"/>
          <w:rtl w:val="0"/>
        </w:rPr>
        <w:t xml:space="preserve">Behavioral Feature: Categorize learners based on how quickly they sign up and end engagement timings.</w:t>
      </w:r>
    </w:p>
    <w:p w:rsidR="00000000" w:rsidDel="00000000" w:rsidP="00000000" w:rsidRDefault="00000000" w:rsidRPr="00000000" w14:paraId="000000A4">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A5">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A6">
      <w:pPr>
        <w:ind w:left="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A7">
      <w:pPr>
        <w:ind w:left="0" w:firstLine="0"/>
        <w:rPr>
          <w:rFonts w:ascii="Libre Baskerville" w:cs="Libre Baskerville" w:eastAsia="Libre Baskerville" w:hAnsi="Libre Baskerville"/>
          <w:color w:val="1d2125"/>
          <w:sz w:val="28"/>
          <w:szCs w:val="28"/>
          <w:highlight w:val="white"/>
        </w:rPr>
      </w:pPr>
      <w:r w:rsidDel="00000000" w:rsidR="00000000" w:rsidRPr="00000000">
        <w:rPr>
          <w:rFonts w:ascii="Libre Baskerville" w:cs="Libre Baskerville" w:eastAsia="Libre Baskerville" w:hAnsi="Libre Baskerville"/>
          <w:color w:val="1d2125"/>
          <w:sz w:val="28"/>
          <w:szCs w:val="28"/>
          <w:highlight w:val="white"/>
          <w:rtl w:val="0"/>
        </w:rPr>
        <w:t xml:space="preserve">Feature Examples:</w:t>
      </w:r>
    </w:p>
    <w:p w:rsidR="00000000" w:rsidDel="00000000" w:rsidP="00000000" w:rsidRDefault="00000000" w:rsidRPr="00000000" w14:paraId="000000A8">
      <w:pPr>
        <w:numPr>
          <w:ilvl w:val="0"/>
          <w:numId w:val="2"/>
        </w:numPr>
        <w:spacing w:after="240" w:before="240" w:lineRule="auto"/>
        <w:ind w:left="720" w:hanging="36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Frequency encoding</w:t>
      </w:r>
      <w:r w:rsidDel="00000000" w:rsidR="00000000" w:rsidRPr="00000000">
        <w:rPr>
          <w:rFonts w:ascii="Libre Baskerville" w:cs="Libre Baskerville" w:eastAsia="Libre Baskerville" w:hAnsi="Libre Baskerville"/>
          <w:color w:val="1d2125"/>
          <w:sz w:val="24"/>
          <w:szCs w:val="24"/>
          <w:highlight w:val="white"/>
          <w:rtl w:val="0"/>
        </w:rPr>
        <w:t xml:space="preserve"> replaces each major with how often it appears in the dataset (as a percentage). This creates a numeric feature (</w:t>
      </w:r>
      <w:r w:rsidDel="00000000" w:rsidR="00000000" w:rsidRPr="00000000">
        <w:rPr>
          <w:rFonts w:ascii="Roboto Mono" w:cs="Roboto Mono" w:eastAsia="Roboto Mono" w:hAnsi="Roboto Mono"/>
          <w:sz w:val="24"/>
          <w:szCs w:val="24"/>
          <w:highlight w:val="white"/>
          <w:rtl w:val="0"/>
        </w:rPr>
        <w:t xml:space="preserve">Major_Freq_Encoded</w:t>
      </w:r>
      <w:r w:rsidDel="00000000" w:rsidR="00000000" w:rsidRPr="00000000">
        <w:rPr>
          <w:rFonts w:ascii="Libre Baskerville" w:cs="Libre Baskerville" w:eastAsia="Libre Baskerville" w:hAnsi="Libre Baskerville"/>
          <w:color w:val="1d2125"/>
          <w:sz w:val="24"/>
          <w:szCs w:val="24"/>
          <w:highlight w:val="white"/>
          <w:rtl w:val="0"/>
        </w:rPr>
        <w:t xml:space="preserve">) that captures the popularity of each major for use in modeling.</w:t>
      </w:r>
    </w:p>
    <w:p w:rsidR="00000000" w:rsidDel="00000000" w:rsidP="00000000" w:rsidRDefault="00000000" w:rsidRPr="00000000" w14:paraId="000000A9">
      <w:pPr>
        <w:spacing w:line="360" w:lineRule="auto"/>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Pr>
        <w:drawing>
          <wp:inline distB="114300" distT="114300" distL="114300" distR="114300">
            <wp:extent cx="5674196" cy="3628732"/>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74196" cy="362873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2"/>
        </w:numPr>
        <w:ind w:left="720" w:hanging="360"/>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Normalization: </w:t>
      </w:r>
      <w:r w:rsidDel="00000000" w:rsidR="00000000" w:rsidRPr="00000000">
        <w:rPr>
          <w:rFonts w:ascii="Libre Baskerville" w:cs="Libre Baskerville" w:eastAsia="Libre Baskerville" w:hAnsi="Libre Baskerville"/>
          <w:color w:val="404040"/>
          <w:sz w:val="24"/>
          <w:szCs w:val="24"/>
          <w:highlight w:val="white"/>
          <w:rtl w:val="0"/>
        </w:rPr>
        <w:t xml:space="preserve">Scale numerical features to a range to ensure equal weightings in models.</w:t>
      </w:r>
      <w:r w:rsidDel="00000000" w:rsidR="00000000" w:rsidRPr="00000000">
        <w:rPr>
          <w:rtl w:val="0"/>
        </w:rPr>
      </w:r>
    </w:p>
    <w:p w:rsidR="00000000" w:rsidDel="00000000" w:rsidP="00000000" w:rsidRDefault="00000000" w:rsidRPr="00000000" w14:paraId="000000AB">
      <w:pPr>
        <w:ind w:left="72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AC">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Pr>
        <w:drawing>
          <wp:inline distB="114300" distT="114300" distL="114300" distR="114300">
            <wp:extent cx="5731200" cy="28829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rFonts w:ascii="Libre Baskerville" w:cs="Libre Baskerville" w:eastAsia="Libre Baskerville" w:hAnsi="Libre Baskerville"/>
          <w:b w:val="1"/>
          <w:color w:val="1d2125"/>
          <w:sz w:val="28"/>
          <w:szCs w:val="28"/>
          <w:highlight w:val="white"/>
        </w:rPr>
      </w:pPr>
      <w:r w:rsidDel="00000000" w:rsidR="00000000" w:rsidRPr="00000000">
        <w:rPr>
          <w:rFonts w:ascii="Libre Baskerville" w:cs="Libre Baskerville" w:eastAsia="Libre Baskerville" w:hAnsi="Libre Baskerville"/>
          <w:color w:val="1d2125"/>
          <w:sz w:val="24"/>
          <w:szCs w:val="24"/>
          <w:highlight w:val="white"/>
          <w:rtl w:val="0"/>
        </w:rPr>
        <w:br w:type="textWrapping"/>
      </w:r>
      <w:r w:rsidDel="00000000" w:rsidR="00000000" w:rsidRPr="00000000">
        <w:rPr>
          <w:rFonts w:ascii="Libre Baskerville" w:cs="Libre Baskerville" w:eastAsia="Libre Baskerville" w:hAnsi="Libre Baskerville"/>
          <w:b w:val="1"/>
          <w:color w:val="1d2125"/>
          <w:sz w:val="28"/>
          <w:szCs w:val="28"/>
          <w:highlight w:val="white"/>
          <w:rtl w:val="0"/>
        </w:rPr>
        <w:t xml:space="preserve">Data Validation</w:t>
      </w:r>
    </w:p>
    <w:p w:rsidR="00000000" w:rsidDel="00000000" w:rsidP="00000000" w:rsidRDefault="00000000" w:rsidRPr="00000000" w14:paraId="000000AE">
      <w:pPr>
        <w:rPr>
          <w:rFonts w:ascii="Libre Baskerville" w:cs="Libre Baskerville" w:eastAsia="Libre Baskerville" w:hAnsi="Libre Baskerville"/>
          <w:b w:val="1"/>
          <w:color w:val="1d2125"/>
          <w:sz w:val="28"/>
          <w:szCs w:val="28"/>
          <w:highlight w:val="white"/>
        </w:rPr>
      </w:pPr>
      <w:r w:rsidDel="00000000" w:rsidR="00000000" w:rsidRPr="00000000">
        <w:rPr>
          <w:rtl w:val="0"/>
        </w:rPr>
      </w:r>
    </w:p>
    <w:p w:rsidR="00000000" w:rsidDel="00000000" w:rsidP="00000000" w:rsidRDefault="00000000" w:rsidRPr="00000000" w14:paraId="000000AF">
      <w:pPr>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Summary:</w:t>
      </w:r>
    </w:p>
    <w:p w:rsidR="00000000" w:rsidDel="00000000" w:rsidP="00000000" w:rsidRDefault="00000000" w:rsidRPr="00000000" w14:paraId="000000B0">
      <w:pPr>
        <w:spacing w:line="120" w:lineRule="auto"/>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B1">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The dataset was validated to ensure accuracy and consistency through the following checks:</w:t>
      </w:r>
    </w:p>
    <w:p w:rsidR="00000000" w:rsidDel="00000000" w:rsidP="00000000" w:rsidRDefault="00000000" w:rsidRPr="00000000" w14:paraId="000000B2">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B3">
      <w:pPr>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1. Missing Value Check</w:t>
      </w:r>
    </w:p>
    <w:p w:rsidR="00000000" w:rsidDel="00000000" w:rsidP="00000000" w:rsidRDefault="00000000" w:rsidRPr="00000000" w14:paraId="000000B4">
      <w:pPr>
        <w:spacing w:line="120" w:lineRule="auto"/>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B5">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Each column in the dataset was examined for null or missing values. This helped identify incomplete records, which may affect the reliability of the analysis.</w:t>
      </w:r>
    </w:p>
    <w:p w:rsidR="00000000" w:rsidDel="00000000" w:rsidP="00000000" w:rsidRDefault="00000000" w:rsidRPr="00000000" w14:paraId="000000B6">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B7">
      <w:pPr>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2. Duplicate Records Check</w:t>
      </w:r>
    </w:p>
    <w:p w:rsidR="00000000" w:rsidDel="00000000" w:rsidP="00000000" w:rsidRDefault="00000000" w:rsidRPr="00000000" w14:paraId="000000B8">
      <w:pPr>
        <w:spacing w:line="120" w:lineRule="auto"/>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B9">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Duplicate rows were identified and reviewed to prevent data redundancy and ensure each entry is unique.</w:t>
      </w:r>
    </w:p>
    <w:p w:rsidR="00000000" w:rsidDel="00000000" w:rsidP="00000000" w:rsidRDefault="00000000" w:rsidRPr="00000000" w14:paraId="000000BA">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BB">
      <w:pPr>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3. Gender Validation</w:t>
      </w:r>
    </w:p>
    <w:p w:rsidR="00000000" w:rsidDel="00000000" w:rsidP="00000000" w:rsidRDefault="00000000" w:rsidRPr="00000000" w14:paraId="000000BC">
      <w:pPr>
        <w:spacing w:line="120" w:lineRule="auto"/>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BD">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The 'Gender' column was validated against acceptable values — 'male', 'female', and 'other'. Records containing any other values were classified as invalid and flagged for correction.</w:t>
      </w:r>
    </w:p>
    <w:p w:rsidR="00000000" w:rsidDel="00000000" w:rsidP="00000000" w:rsidRDefault="00000000" w:rsidRPr="00000000" w14:paraId="000000BE">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BF">
      <w:pPr>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4. Age Range Validation</w:t>
      </w:r>
    </w:p>
    <w:p w:rsidR="00000000" w:rsidDel="00000000" w:rsidP="00000000" w:rsidRDefault="00000000" w:rsidRPr="00000000" w14:paraId="000000C0">
      <w:pPr>
        <w:spacing w:line="120" w:lineRule="auto"/>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C1">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The 'Age' column was checked to identify unrealistic values. Entries with age less than 10 or greater than 100 were considered invalid and listed for review.</w:t>
      </w:r>
    </w:p>
    <w:p w:rsidR="00000000" w:rsidDel="00000000" w:rsidP="00000000" w:rsidRDefault="00000000" w:rsidRPr="00000000" w14:paraId="000000C2">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C3">
      <w:pPr>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5. General Consistency</w:t>
      </w:r>
    </w:p>
    <w:p w:rsidR="00000000" w:rsidDel="00000000" w:rsidP="00000000" w:rsidRDefault="00000000" w:rsidRPr="00000000" w14:paraId="000000C4">
      <w:pPr>
        <w:spacing w:line="120" w:lineRule="auto"/>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C5">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Additional checks were performed to ensure consistent capitalization, spacing, and formatting in string fields such as names and gender.</w:t>
      </w:r>
    </w:p>
    <w:p w:rsidR="00000000" w:rsidDel="00000000" w:rsidP="00000000" w:rsidRDefault="00000000" w:rsidRPr="00000000" w14:paraId="000000C6">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C7">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C8">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b w:val="1"/>
          <w:color w:val="1d2125"/>
          <w:sz w:val="28"/>
          <w:szCs w:val="28"/>
          <w:highlight w:val="white"/>
          <w:rtl w:val="0"/>
        </w:rPr>
        <w:t xml:space="preserve">Outcome:</w:t>
      </w:r>
      <w:r w:rsidDel="00000000" w:rsidR="00000000" w:rsidRPr="00000000">
        <w:rPr>
          <w:rtl w:val="0"/>
        </w:rPr>
      </w:r>
    </w:p>
    <w:p w:rsidR="00000000" w:rsidDel="00000000" w:rsidP="00000000" w:rsidRDefault="00000000" w:rsidRPr="00000000" w14:paraId="000000C9">
      <w:pPr>
        <w:spacing w:line="120" w:lineRule="auto"/>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CA">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Several rows had unrealistic age values outside the accepted range.</w:t>
      </w:r>
    </w:p>
    <w:p w:rsidR="00000000" w:rsidDel="00000000" w:rsidP="00000000" w:rsidRDefault="00000000" w:rsidRPr="00000000" w14:paraId="000000CB">
      <w:pP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Missing and duplicate values were reported, though no major issues were found. These validation steps ensured that the dataset was clean, reliable, and ready for further analysis.</w:t>
      </w:r>
    </w:p>
    <w:p w:rsidR="00000000" w:rsidDel="00000000" w:rsidP="00000000" w:rsidRDefault="00000000" w:rsidRPr="00000000" w14:paraId="000000CC">
      <w:pP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CD">
      <w:pPr>
        <w:ind w:left="0" w:firstLine="0"/>
        <w:rPr>
          <w:rFonts w:ascii="Libre Baskerville" w:cs="Libre Baskerville" w:eastAsia="Libre Baskerville" w:hAnsi="Libre Baskerville"/>
          <w:b w:val="1"/>
          <w:color w:val="1d2125"/>
          <w:sz w:val="28"/>
          <w:szCs w:val="28"/>
          <w:highlight w:val="white"/>
        </w:rPr>
      </w:pPr>
      <w:r w:rsidDel="00000000" w:rsidR="00000000" w:rsidRPr="00000000">
        <w:rPr>
          <w:rFonts w:ascii="Libre Baskerville" w:cs="Libre Baskerville" w:eastAsia="Libre Baskerville" w:hAnsi="Libre Baskerville"/>
          <w:b w:val="1"/>
          <w:color w:val="1d2125"/>
          <w:sz w:val="26"/>
          <w:szCs w:val="26"/>
          <w:highlight w:val="white"/>
          <w:rtl w:val="0"/>
        </w:rPr>
        <w:t xml:space="preserve">C</w:t>
      </w:r>
      <w:r w:rsidDel="00000000" w:rsidR="00000000" w:rsidRPr="00000000">
        <w:rPr>
          <w:rFonts w:ascii="Libre Baskerville" w:cs="Libre Baskerville" w:eastAsia="Libre Baskerville" w:hAnsi="Libre Baskerville"/>
          <w:b w:val="1"/>
          <w:color w:val="1d2125"/>
          <w:sz w:val="28"/>
          <w:szCs w:val="28"/>
          <w:highlight w:val="white"/>
          <w:rtl w:val="0"/>
        </w:rPr>
        <w:t xml:space="preserve">onclusion</w:t>
      </w:r>
    </w:p>
    <w:p w:rsidR="00000000" w:rsidDel="00000000" w:rsidP="00000000" w:rsidRDefault="00000000" w:rsidRPr="00000000" w14:paraId="000000CE">
      <w:pPr>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CF">
      <w:pPr>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During Week 1, the dataset underwent extensive cleaning and preprocessing to ensure accuracy, consistency, and readiness for analysis. Invalid dates were corrected, missing values were handled, and outliers were removed. Following this, feature engineering was applied to enrich the dataset by introducing meaningful variables such as </w:t>
      </w:r>
      <w:r w:rsidDel="00000000" w:rsidR="00000000" w:rsidRPr="00000000">
        <w:rPr>
          <w:rFonts w:ascii="Libre Baskerville" w:cs="Libre Baskerville" w:eastAsia="Libre Baskerville" w:hAnsi="Libre Baskerville"/>
          <w:b w:val="1"/>
          <w:color w:val="1d2125"/>
          <w:sz w:val="24"/>
          <w:szCs w:val="24"/>
          <w:highlight w:val="white"/>
          <w:rtl w:val="0"/>
        </w:rPr>
        <w:t xml:space="preserve">Age</w:t>
      </w:r>
      <w:r w:rsidDel="00000000" w:rsidR="00000000" w:rsidRPr="00000000">
        <w:rPr>
          <w:rFonts w:ascii="Libre Baskerville" w:cs="Libre Baskerville" w:eastAsia="Libre Baskerville" w:hAnsi="Libre Baskerville"/>
          <w:color w:val="1d2125"/>
          <w:sz w:val="24"/>
          <w:szCs w:val="24"/>
          <w:highlight w:val="white"/>
          <w:rtl w:val="0"/>
        </w:rPr>
        <w:t xml:space="preserve"> and </w:t>
      </w:r>
      <w:r w:rsidDel="00000000" w:rsidR="00000000" w:rsidRPr="00000000">
        <w:rPr>
          <w:rFonts w:ascii="Libre Baskerville" w:cs="Libre Baskerville" w:eastAsia="Libre Baskerville" w:hAnsi="Libre Baskerville"/>
          <w:b w:val="1"/>
          <w:color w:val="1d2125"/>
          <w:sz w:val="24"/>
          <w:szCs w:val="24"/>
          <w:highlight w:val="white"/>
          <w:rtl w:val="0"/>
        </w:rPr>
        <w:t xml:space="preserve">Opportunity Duration</w:t>
      </w:r>
      <w:r w:rsidDel="00000000" w:rsidR="00000000" w:rsidRPr="00000000">
        <w:rPr>
          <w:rFonts w:ascii="Libre Baskerville" w:cs="Libre Baskerville" w:eastAsia="Libre Baskerville" w:hAnsi="Libre Baskerville"/>
          <w:color w:val="1d2125"/>
          <w:sz w:val="24"/>
          <w:szCs w:val="24"/>
          <w:highlight w:val="white"/>
          <w:rtl w:val="0"/>
        </w:rPr>
        <w:t xml:space="preserve">, derived from date fields. These features will help capture user engagement patterns and improve the predictive capacity of future models.</w:t>
      </w:r>
    </w:p>
    <w:p w:rsidR="00000000" w:rsidDel="00000000" w:rsidP="00000000" w:rsidRDefault="00000000" w:rsidRPr="00000000" w14:paraId="000000D0">
      <w:pPr>
        <w:ind w:left="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D1">
      <w:pPr>
        <w:ind w:left="0" w:firstLine="0"/>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tl w:val="0"/>
        </w:rPr>
        <w:t xml:space="preserve">Next Steps</w:t>
      </w:r>
    </w:p>
    <w:p w:rsidR="00000000" w:rsidDel="00000000" w:rsidP="00000000" w:rsidRDefault="00000000" w:rsidRPr="00000000" w14:paraId="000000D2">
      <w:pPr>
        <w:spacing w:after="240" w:before="240" w:lineRule="auto"/>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In Week 2, we will move forward with:</w:t>
      </w:r>
    </w:p>
    <w:p w:rsidR="00000000" w:rsidDel="00000000" w:rsidP="00000000" w:rsidRDefault="00000000" w:rsidRPr="00000000" w14:paraId="000000D3">
      <w:pPr>
        <w:spacing w:after="240" w:before="24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Exploratory Data Analysis (EDA): Identifying trends, distributions, and correlations in the dataset using visual and statistical methods.</w:t>
      </w:r>
    </w:p>
    <w:p w:rsidR="00000000" w:rsidDel="00000000" w:rsidP="00000000" w:rsidRDefault="00000000" w:rsidRPr="00000000" w14:paraId="000000D4">
      <w:pPr>
        <w:spacing w:after="240" w:before="24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The cleaned and feature-enhanced dataset from Week 1 will serve as the foundation for generating insights and building predictive models on learner engagement and opportunity outcomes.</w:t>
      </w:r>
    </w:p>
    <w:p w:rsidR="00000000" w:rsidDel="00000000" w:rsidP="00000000" w:rsidRDefault="00000000" w:rsidRPr="00000000" w14:paraId="000000D5">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6">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7">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8">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9">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A">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B">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C">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D">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E">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DF">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E0">
      <w:pPr>
        <w:spacing w:after="240" w:before="240" w:lineRule="auto"/>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E1">
      <w:pPr>
        <w:spacing w:after="240" w:before="240" w:line="360" w:lineRule="auto"/>
        <w:ind w:left="0" w:firstLine="0"/>
        <w:rPr>
          <w:rFonts w:ascii="Libre Baskerville" w:cs="Libre Baskerville" w:eastAsia="Libre Baskerville" w:hAnsi="Libre Baskerville"/>
          <w:b w:val="1"/>
          <w:color w:val="1d2125"/>
          <w:sz w:val="28"/>
          <w:szCs w:val="28"/>
          <w:highlight w:val="white"/>
        </w:rPr>
      </w:pPr>
      <w:r w:rsidDel="00000000" w:rsidR="00000000" w:rsidRPr="00000000">
        <w:rPr>
          <w:rFonts w:ascii="Libre Baskerville" w:cs="Libre Baskerville" w:eastAsia="Libre Baskerville" w:hAnsi="Libre Baskerville"/>
          <w:b w:val="1"/>
          <w:color w:val="1d2125"/>
          <w:sz w:val="28"/>
          <w:szCs w:val="28"/>
          <w:highlight w:val="white"/>
          <w:rtl w:val="0"/>
        </w:rPr>
        <w:t xml:space="preserve">Appendix</w:t>
      </w:r>
    </w:p>
    <w:p w:rsidR="00000000" w:rsidDel="00000000" w:rsidP="00000000" w:rsidRDefault="00000000" w:rsidRPr="00000000" w14:paraId="000000E2">
      <w:pPr>
        <w:spacing w:after="0" w:before="0" w:line="12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Age Distribution:</w:t>
      </w:r>
    </w:p>
    <w:p w:rsidR="00000000" w:rsidDel="00000000" w:rsidP="00000000" w:rsidRDefault="00000000" w:rsidRPr="00000000" w14:paraId="000000E3">
      <w:pPr>
        <w:spacing w:after="240" w:before="24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Shows a smoothed (KDE) and histogram view of age distribution, making trends and peaks easier to spot. </w:t>
      </w:r>
    </w:p>
    <w:p w:rsidR="00000000" w:rsidDel="00000000" w:rsidP="00000000" w:rsidRDefault="00000000" w:rsidRPr="00000000" w14:paraId="000000E4">
      <w:pPr>
        <w:spacing w:after="240" w:before="240" w:lineRule="auto"/>
        <w:ind w:left="0" w:firstLine="0"/>
        <w:jc w:val="cente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Pr>
        <w:drawing>
          <wp:inline distB="114300" distT="114300" distL="114300" distR="114300">
            <wp:extent cx="3709988" cy="3147029"/>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09988" cy="314702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24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User Status Distribution shows: </w:t>
      </w:r>
    </w:p>
    <w:p w:rsidR="00000000" w:rsidDel="00000000" w:rsidP="00000000" w:rsidRDefault="00000000" w:rsidRPr="00000000" w14:paraId="000000E6">
      <w:pPr>
        <w:spacing w:after="240" w:before="240" w:line="24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The count of users in each status (e.g., Started, Waitlisted, Team Allocated)</w:t>
      </w:r>
    </w:p>
    <w:p w:rsidR="00000000" w:rsidDel="00000000" w:rsidP="00000000" w:rsidRDefault="00000000" w:rsidRPr="00000000" w14:paraId="000000E7">
      <w:pPr>
        <w:spacing w:after="240" w:before="240" w:lineRule="auto"/>
        <w:ind w:left="0" w:firstLine="0"/>
        <w:jc w:val="cente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b w:val="1"/>
          <w:color w:val="1d2125"/>
          <w:sz w:val="28"/>
          <w:szCs w:val="28"/>
          <w:highlight w:val="white"/>
        </w:rPr>
        <w:drawing>
          <wp:inline distB="114300" distT="114300" distL="114300" distR="114300">
            <wp:extent cx="3732161" cy="3052763"/>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32161"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Monthly Learner SignUps Trend:</w:t>
      </w:r>
    </w:p>
    <w:p w:rsidR="00000000" w:rsidDel="00000000" w:rsidP="00000000" w:rsidRDefault="00000000" w:rsidRPr="00000000" w14:paraId="000000E9">
      <w:pPr>
        <w:spacing w:after="240" w:before="24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Peaks may indicate popular signup periods (e.g., start of academic terms). Dips may show off-seasons or less interest</w:t>
      </w:r>
    </w:p>
    <w:p w:rsidR="00000000" w:rsidDel="00000000" w:rsidP="00000000" w:rsidRDefault="00000000" w:rsidRPr="00000000" w14:paraId="000000EA">
      <w:pPr>
        <w:spacing w:after="240" w:before="240" w:lineRule="auto"/>
        <w:ind w:left="0" w:firstLine="0"/>
        <w:jc w:val="cente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Pr>
        <w:drawing>
          <wp:inline distB="114300" distT="114300" distL="114300" distR="114300">
            <wp:extent cx="4072966" cy="3200895"/>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72966" cy="320089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Monthly Application Trend:</w:t>
      </w:r>
    </w:p>
    <w:p w:rsidR="00000000" w:rsidDel="00000000" w:rsidP="00000000" w:rsidRDefault="00000000" w:rsidRPr="00000000" w14:paraId="000000EC">
      <w:pPr>
        <w:spacing w:after="240" w:before="240" w:lineRule="auto"/>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Compare with signups to see if applications follow the same pattern. Spikes may align with application deadlines or new opportunity postings.</w:t>
      </w:r>
    </w:p>
    <w:p w:rsidR="00000000" w:rsidDel="00000000" w:rsidP="00000000" w:rsidRDefault="00000000" w:rsidRPr="00000000" w14:paraId="000000ED">
      <w:pPr>
        <w:spacing w:after="240" w:before="240" w:lineRule="auto"/>
        <w:jc w:val="cente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Pr>
        <w:drawing>
          <wp:inline distB="114300" distT="114300" distL="114300" distR="114300">
            <wp:extent cx="4146713" cy="3246439"/>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46713" cy="3246439"/>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40" w:before="240" w:lineRule="auto"/>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The trend shows the engagement scores of applicants per month</w:t>
      </w:r>
    </w:p>
    <w:p w:rsidR="00000000" w:rsidDel="00000000" w:rsidP="00000000" w:rsidRDefault="00000000" w:rsidRPr="00000000" w14:paraId="000000EF">
      <w:pPr>
        <w:spacing w:after="240" w:before="240" w:lineRule="auto"/>
        <w:jc w:val="center"/>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Pr>
        <w:drawing>
          <wp:inline distB="114300" distT="114300" distL="114300" distR="114300">
            <wp:extent cx="4361025" cy="3424609"/>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361025" cy="3424609"/>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Rule="auto"/>
        <w:jc w:val="left"/>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br w:type="textWrapping"/>
        <w:t xml:space="preserve">Opportunity Category Trend shows the categories of most Applicants</w:t>
      </w:r>
    </w:p>
    <w:p w:rsidR="00000000" w:rsidDel="00000000" w:rsidP="00000000" w:rsidRDefault="00000000" w:rsidRPr="00000000" w14:paraId="000000F1">
      <w:pPr>
        <w:ind w:left="0" w:firstLine="0"/>
        <w:jc w:val="center"/>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Pr>
        <w:drawing>
          <wp:inline distB="114300" distT="114300" distL="114300" distR="114300">
            <wp:extent cx="4795838" cy="3576962"/>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95838" cy="357696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F3">
      <w:pPr>
        <w:ind w:left="0" w:firstLine="0"/>
        <w:rPr>
          <w:rFonts w:ascii="Libre Baskerville" w:cs="Libre Baskerville" w:eastAsia="Libre Baskerville" w:hAnsi="Libre Baskerville"/>
          <w:b w:val="1"/>
          <w:color w:val="1d2125"/>
          <w:sz w:val="24"/>
          <w:szCs w:val="24"/>
          <w:highlight w:val="white"/>
        </w:rPr>
      </w:pPr>
      <w:r w:rsidDel="00000000" w:rsidR="00000000" w:rsidRPr="00000000">
        <w:rPr>
          <w:rtl w:val="0"/>
        </w:rPr>
      </w:r>
    </w:p>
    <w:p w:rsidR="00000000" w:rsidDel="00000000" w:rsidP="00000000" w:rsidRDefault="00000000" w:rsidRPr="00000000" w14:paraId="000000F4">
      <w:pPr>
        <w:ind w:left="0" w:firstLine="0"/>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F5">
      <w:pPr>
        <w:ind w:left="0" w:firstLine="0"/>
        <w:rPr>
          <w:rFonts w:ascii="Libre Baskerville" w:cs="Libre Baskerville" w:eastAsia="Libre Baskerville" w:hAnsi="Libre Baskerville"/>
          <w:color w:val="1d2125"/>
          <w:sz w:val="24"/>
          <w:szCs w:val="24"/>
          <w:highlight w:val="white"/>
        </w:rPr>
      </w:pPr>
      <w:r w:rsidDel="00000000" w:rsidR="00000000" w:rsidRPr="00000000">
        <w:rPr>
          <w:rFonts w:ascii="Libre Baskerville" w:cs="Libre Baskerville" w:eastAsia="Libre Baskerville" w:hAnsi="Libre Baskerville"/>
          <w:color w:val="1d2125"/>
          <w:sz w:val="24"/>
          <w:szCs w:val="24"/>
          <w:highlight w:val="white"/>
          <w:rtl w:val="0"/>
        </w:rPr>
        <w:t xml:space="preserve">Distribution of Learner Age</w:t>
      </w:r>
    </w:p>
    <w:p w:rsidR="00000000" w:rsidDel="00000000" w:rsidP="00000000" w:rsidRDefault="00000000" w:rsidRPr="00000000" w14:paraId="000000F6">
      <w:pPr>
        <w:ind w:left="0" w:firstLine="0"/>
        <w:jc w:val="center"/>
        <w:rPr>
          <w:rFonts w:ascii="Libre Baskerville" w:cs="Libre Baskerville" w:eastAsia="Libre Baskerville" w:hAnsi="Libre Baskerville"/>
          <w:color w:val="1d2125"/>
          <w:sz w:val="24"/>
          <w:szCs w:val="24"/>
          <w:highlight w:val="white"/>
        </w:rPr>
      </w:pPr>
      <w:r w:rsidDel="00000000" w:rsidR="00000000" w:rsidRPr="00000000">
        <w:rPr>
          <w:rtl w:val="0"/>
        </w:rPr>
      </w:r>
    </w:p>
    <w:p w:rsidR="00000000" w:rsidDel="00000000" w:rsidP="00000000" w:rsidRDefault="00000000" w:rsidRPr="00000000" w14:paraId="000000F7">
      <w:pPr>
        <w:ind w:left="0" w:firstLine="0"/>
        <w:jc w:val="center"/>
        <w:rPr>
          <w:rFonts w:ascii="Libre Baskerville" w:cs="Libre Baskerville" w:eastAsia="Libre Baskerville" w:hAnsi="Libre Baskerville"/>
          <w:b w:val="1"/>
          <w:color w:val="1d2125"/>
          <w:sz w:val="24"/>
          <w:szCs w:val="24"/>
          <w:highlight w:val="white"/>
        </w:rPr>
      </w:pPr>
      <w:r w:rsidDel="00000000" w:rsidR="00000000" w:rsidRPr="00000000">
        <w:rPr>
          <w:rFonts w:ascii="Libre Baskerville" w:cs="Libre Baskerville" w:eastAsia="Libre Baskerville" w:hAnsi="Libre Baskerville"/>
          <w:b w:val="1"/>
          <w:color w:val="1d2125"/>
          <w:sz w:val="24"/>
          <w:szCs w:val="24"/>
          <w:highlight w:val="white"/>
        </w:rPr>
        <w:drawing>
          <wp:inline distB="114300" distT="114300" distL="114300" distR="114300">
            <wp:extent cx="4757738" cy="3727622"/>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57738" cy="3727622"/>
                    </a:xfrm>
                    <a:prstGeom prst="rect"/>
                    <a:ln/>
                  </pic:spPr>
                </pic:pic>
              </a:graphicData>
            </a:graphic>
          </wp:inline>
        </w:drawing>
      </w: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ibre Baskerville">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