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4E79"/>
          <w:sz w:val="52"/>
          <w:szCs w:val="52"/>
        </w:rPr>
        <w:t xml:space="preserve">MOVIE RECOMMENDATION SYSTEM</w:t>
      </w:r>
    </w:p>
    <w:p>
      <w:pPr>
        <w:pBdr>
          <w:bottom w:val="single" w:color="2E75B6" w:sz="10" w:space="10"/>
        </w:pBdr>
        <w:spacing w:before="0" w:after="160"/>
        <w:jc w:val="center"/>
      </w:pPr>
      <w:r>
        <w:rPr>
          <w:rFonts w:ascii="Arial" w:cs="Arial" w:eastAsia="Arial" w:hAnsi="Arial"/>
          <w:color w:val="2E75B6"/>
          <w:sz w:val="30"/>
          <w:szCs w:val="30"/>
        </w:rPr>
        <w:t xml:space="preserve">Technical Design &amp; Project Documentation</w:t>
      </w:r>
    </w:p>
    <w:p>
      <w:pPr>
        <w:spacing w:before="80" w:after="80"/>
      </w:pPr>
      <w:r>
        <w:t xml:space="preserve"/>
      </w:r>
    </w:p>
    <w:p>
      <w:pPr>
        <w:spacing w:before="0" w:after="120"/>
        <w:jc w:val="center"/>
      </w:pPr>
      <w:r>
        <w:rPr>
          <w:rFonts w:ascii="Arial" w:cs="Arial" w:eastAsia="Arial" w:hAnsi="Arial"/>
          <w:i/>
          <w:iCs/>
          <w:color w:val="555555"/>
          <w:sz w:val="26"/>
          <w:szCs w:val="26"/>
        </w:rPr>
        <w:t xml:space="preserve">End-to-End Content-Based Filtering Architecture</w:t>
      </w:r>
    </w:p>
    <w:p>
      <w:pPr>
        <w:spacing w:before="80" w:after="80"/>
      </w:pPr>
      <w:r>
        <w:t xml:space="preserve"/>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Technical Documentation</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Final Draft</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 FastAPI | Streamlit | Docker</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ML Technique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TF-IDF + Cosine Similarity</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Phases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 Development Phases</w:t>
            </w:r>
          </w:p>
        </w:tc>
      </w:tr>
    </w:tbl>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555555"/>
          <w:sz w:val="18"/>
          <w:szCs w:val="18"/>
        </w:rPr>
        <w:t xml:space="preserve">Confidential — Project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before="360" w:after="200"/>
      </w:pPr>
      <w:r>
        <w:rPr>
          <w:rFonts w:ascii="Arial" w:cs="Arial" w:eastAsia="Arial" w:hAnsi="Arial"/>
          <w:b/>
          <w:bCs/>
          <w:color w:val="1F4E79"/>
          <w:sz w:val="32"/>
          <w:szCs w:val="32"/>
        </w:rPr>
        <w:t xml:space="preserve">1. Executive Summary</w:t>
      </w:r>
    </w:p>
    <w:p>
      <w:pPr>
        <w:spacing w:before="80" w:after="100"/>
      </w:pPr>
      <w:r>
        <w:rPr>
          <w:rFonts w:ascii="Arial" w:cs="Arial" w:eastAsia="Arial" w:hAnsi="Arial"/>
          <w:color w:val="1A1A2E"/>
          <w:sz w:val="22"/>
          <w:szCs w:val="22"/>
        </w:rPr>
        <w:t xml:space="preserve">This document provides comprehensive technical documentation for the Movie Recommendation System — a full-stack, production-grade machine learning application that delivers intelligent, content-based movie recommendations to end users.</w:t>
      </w:r>
    </w:p>
    <w:p>
      <w:pPr>
        <w:spacing w:before="80" w:after="80"/>
      </w:pPr>
      <w:r>
        <w:t xml:space="preserve"/>
      </w:r>
    </w:p>
    <w:p>
      <w:pPr>
        <w:spacing w:before="80" w:after="100"/>
      </w:pPr>
      <w:r>
        <w:rPr>
          <w:rFonts w:ascii="Arial" w:cs="Arial" w:eastAsia="Arial" w:hAnsi="Arial"/>
          <w:color w:val="1A1A2E"/>
          <w:sz w:val="22"/>
          <w:szCs w:val="22"/>
        </w:rPr>
        <w:t xml:space="preserve">The system employs Natural Language Processing (NLP) techniques, specifically TF-IDF vectorization combined with Cosine Similarity, to analyze movie metadata and identify relationships between films. The architecture spans sixteen development phases, from raw data ingestion to cloud deployment, following modern software engineering best practices.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Recommend the top 5–10 movies most similar to a user-selected title using content-based collaborative filtering techniques.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Technology</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Python, Scikit-Learn (TF-IDF + Cosine Similarity), FastAPI, Streamlit, Docker, TMDB 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Intended Users</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End users discovering movies; developers and data scientists building upon the recommender framework</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2. System Overview</w:t>
      </w:r>
    </w:p>
    <w:p>
      <w:pPr>
        <w:pStyle w:val="Heading2"/>
        <w:spacing w:before="280" w:after="140"/>
      </w:pPr>
      <w:r>
        <w:rPr>
          <w:rFonts w:ascii="Arial" w:cs="Arial" w:eastAsia="Arial" w:hAnsi="Arial"/>
          <w:b/>
          <w:bCs/>
          <w:color w:val="2E75B6"/>
          <w:sz w:val="26"/>
          <w:szCs w:val="26"/>
        </w:rPr>
        <w:t xml:space="preserve">2.1 How It Works</w:t>
      </w:r>
    </w:p>
    <w:p>
      <w:pPr>
        <w:spacing w:before="80" w:after="100"/>
      </w:pPr>
      <w:r>
        <w:rPr>
          <w:rFonts w:ascii="Arial" w:cs="Arial" w:eastAsia="Arial" w:hAnsi="Arial"/>
          <w:color w:val="1A1A2E"/>
          <w:sz w:val="22"/>
          <w:szCs w:val="22"/>
        </w:rPr>
        <w:t xml:space="preserve">The system processes structured movie metadata through a multi-stage pipeline:</w:t>
      </w:r>
    </w:p>
    <w:p>
      <w:pPr>
        <w:pStyle w:val="ListParagraph"/>
        <w:numPr>
          <w:ilvl w:val="0"/>
          <w:numId w:val="2"/>
        </w:numPr>
        <w:spacing w:before="60" w:after="60"/>
      </w:pPr>
      <w:r>
        <w:rPr>
          <w:rFonts w:ascii="Arial" w:cs="Arial" w:eastAsia="Arial" w:hAnsi="Arial"/>
          <w:color w:val="1A1A2E"/>
          <w:sz w:val="22"/>
          <w:szCs w:val="22"/>
        </w:rPr>
        <w:t xml:space="preserve">Data Ingestion: Raw movie and credits data is loaded from the TMDB 5000 dataset.</w:t>
      </w:r>
    </w:p>
    <w:p>
      <w:pPr>
        <w:pStyle w:val="ListParagraph"/>
        <w:numPr>
          <w:ilvl w:val="0"/>
          <w:numId w:val="2"/>
        </w:numPr>
        <w:spacing w:before="60" w:after="60"/>
      </w:pPr>
      <w:r>
        <w:rPr>
          <w:rFonts w:ascii="Arial" w:cs="Arial" w:eastAsia="Arial" w:hAnsi="Arial"/>
          <w:color w:val="1A1A2E"/>
          <w:sz w:val="22"/>
          <w:szCs w:val="22"/>
        </w:rPr>
        <w:t xml:space="preserve">Preprocessing: Irrelevant columns are removed, missing values are handled, and JSON-encoded columns are parsed into readable text.</w:t>
      </w:r>
    </w:p>
    <w:p>
      <w:pPr>
        <w:pStyle w:val="ListParagraph"/>
        <w:numPr>
          <w:ilvl w:val="0"/>
          <w:numId w:val="2"/>
        </w:numPr>
        <w:spacing w:before="60" w:after="60"/>
      </w:pPr>
      <w:r>
        <w:rPr>
          <w:rFonts w:ascii="Arial" w:cs="Arial" w:eastAsia="Arial" w:hAnsi="Arial"/>
          <w:color w:val="1A1A2E"/>
          <w:sz w:val="22"/>
          <w:szCs w:val="22"/>
        </w:rPr>
        <w:t xml:space="preserve">Feature Engineering: All relevant textual features (genres, cast, keywords, overview, director) are concatenated into a unified tags column.</w:t>
      </w:r>
    </w:p>
    <w:p>
      <w:pPr>
        <w:pStyle w:val="ListParagraph"/>
        <w:numPr>
          <w:ilvl w:val="0"/>
          <w:numId w:val="2"/>
        </w:numPr>
        <w:spacing w:before="60" w:after="60"/>
      </w:pPr>
      <w:r>
        <w:rPr>
          <w:rFonts w:ascii="Arial" w:cs="Arial" w:eastAsia="Arial" w:hAnsi="Arial"/>
          <w:color w:val="1A1A2E"/>
          <w:sz w:val="22"/>
          <w:szCs w:val="22"/>
        </w:rPr>
        <w:t xml:space="preserve">Vectorization: Tags are converted into numerical vectors using TF-IDF with a vocabulary of 5,000 terms.</w:t>
      </w:r>
    </w:p>
    <w:p>
      <w:pPr>
        <w:pStyle w:val="ListParagraph"/>
        <w:numPr>
          <w:ilvl w:val="0"/>
          <w:numId w:val="2"/>
        </w:numPr>
        <w:spacing w:before="60" w:after="60"/>
      </w:pPr>
      <w:r>
        <w:rPr>
          <w:rFonts w:ascii="Arial" w:cs="Arial" w:eastAsia="Arial" w:hAnsi="Arial"/>
          <w:color w:val="1A1A2E"/>
          <w:sz w:val="22"/>
          <w:szCs w:val="22"/>
        </w:rPr>
        <w:t xml:space="preserve">Similarity Computation: Cosine similarity is computed between all movie vectors to form a similarity matrix.</w:t>
      </w:r>
    </w:p>
    <w:p>
      <w:pPr>
        <w:pStyle w:val="ListParagraph"/>
        <w:numPr>
          <w:ilvl w:val="0"/>
          <w:numId w:val="2"/>
        </w:numPr>
        <w:spacing w:before="60" w:after="60"/>
      </w:pPr>
      <w:r>
        <w:rPr>
          <w:rFonts w:ascii="Arial" w:cs="Arial" w:eastAsia="Arial" w:hAnsi="Arial"/>
          <w:color w:val="1A1A2E"/>
          <w:sz w:val="22"/>
          <w:szCs w:val="22"/>
        </w:rPr>
        <w:t xml:space="preserve">Recommendation: A lookup function retrieves the top-N most similar movies for any given title.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2.2 Input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 title (string) selected by the user from a dropdown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Processing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Cosine similarity lookup against pre-computed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5 or Top 10 movie titles with optional poster images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Response Time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Near-instant (&lt;100ms) after model is loaded into memory</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3. System Architecture</w:t>
      </w:r>
    </w:p>
    <w:p>
      <w:pPr>
        <w:pStyle w:val="Heading2"/>
        <w:spacing w:before="280" w:after="140"/>
      </w:pPr>
      <w:r>
        <w:rPr>
          <w:rFonts w:ascii="Arial" w:cs="Arial" w:eastAsia="Arial" w:hAnsi="Arial"/>
          <w:b/>
          <w:bCs/>
          <w:color w:val="2E75B6"/>
          <w:sz w:val="26"/>
          <w:szCs w:val="26"/>
        </w:rPr>
        <w:t xml:space="preserve">3.1 Architecture Overview</w:t>
      </w:r>
    </w:p>
    <w:p>
      <w:pPr>
        <w:spacing w:before="80" w:after="100"/>
      </w:pPr>
      <w:r>
        <w:rPr>
          <w:rFonts w:ascii="Arial" w:cs="Arial" w:eastAsia="Arial" w:hAnsi="Arial"/>
          <w:color w:val="1A1A2E"/>
          <w:sz w:val="22"/>
          <w:szCs w:val="22"/>
        </w:rPr>
        <w:t xml:space="preserve">The system follows a clean three-tier architecture separating the ML model, API backend, and UI frontend into independent, containerized services.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Presentation Layer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Application Layer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Data / ML Layer</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1A1A2E"/>
                <w:sz w:val="20"/>
                <w:szCs w:val="20"/>
              </w:rPr>
              <w:t xml:space="preserve">Streamlit Frontend
(React Option Available)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FastAPI REST API
(Uvicorn ASGI Server)</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1A1A2E"/>
                <w:sz w:val="20"/>
                <w:szCs w:val="20"/>
              </w:rPr>
              <w:t xml:space="preserve">Scikit-Learn ML Model
(Pickle Serialization)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55555"/>
                <w:sz w:val="19"/>
                <w:szCs w:val="19"/>
              </w:rPr>
              <w:t xml:space="preserve">User Browser / Device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iCs/>
                <w:color w:val="555555"/>
                <w:sz w:val="19"/>
                <w:szCs w:val="19"/>
              </w:rPr>
              <w:t xml:space="preserve">Docker Container (Port 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55555"/>
                <w:sz w:val="19"/>
                <w:szCs w:val="19"/>
              </w:rPr>
              <w:t xml:space="preserve">TMDB 5000 Dataset + pkl Files</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Pandas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DataFrame manipulation and dataset merging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Machine Learning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Scikit-Learn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TF-IDF vectorization and cosine similarity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NLTK PorterStemmer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normalization and stemming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FastAPI + Uvicorn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RESTful API serving recommendations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Interactive web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Poster Images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TMDB API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Movie poster and metadata 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Persistence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Pickle / Joblib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Serializing trained ML artifacts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Docker + Compose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Portable multi-service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 Railway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hosting for backend and frontend</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4.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Problem Definition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4.1 Dataset</w:t>
      </w:r>
    </w:p>
    <w:p>
      <w:pPr>
        <w:spacing w:before="80" w:after="100"/>
      </w:pPr>
      <w:r>
        <w:rPr>
          <w:rFonts w:ascii="Arial" w:cs="Arial" w:eastAsia="Arial" w:hAnsi="Arial"/>
          <w:color w:val="1A1A2E"/>
          <w:sz w:val="22"/>
          <w:szCs w:val="22"/>
        </w:rPr>
        <w:t xml:space="preserve">The system uses the TMDB 5000 Movie Dataset — one of the most popular and well-structured datasets for movie recommendation research.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movies.csv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movie metadata: titles, genres, keywords, overview, budget, revenue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credits.csv</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Cast and crew information: actor names, character roles, director details</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4.2 Selected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 File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 in 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movies.csv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 identifier displayed to user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genres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movies.csv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Categorical classification of film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movies.csv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Descriptive tags associated with the film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overview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movies.csv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Plot summary providing semantic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credits.csv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3 actors (key influence on similarity)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crew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credits.csv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Director extracted from crew list</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5. Data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3</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Data Cleaning &amp; Transformation</w:t>
            </w:r>
          </w:p>
        </w:tc>
      </w:tr>
    </w:tbl>
    <w:p>
      <w:pPr>
        <w:spacing w:before="80" w:after="80"/>
      </w:pPr>
      <w:r>
        <w:t xml:space="preserve"/>
      </w:r>
    </w:p>
    <w:p>
      <w:pPr>
        <w:spacing w:before="80" w:after="100"/>
      </w:pPr>
      <w:r>
        <w:rPr>
          <w:rFonts w:ascii="Arial" w:cs="Arial" w:eastAsia="Arial" w:hAnsi="Arial"/>
          <w:color w:val="1A1A2E"/>
          <w:sz w:val="22"/>
          <w:szCs w:val="22"/>
        </w:rPr>
        <w:t xml:space="preserve">Raw dataset columns require significant transformation before they can be used in machine learning. The preprocessing pipeline consists of five steps: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Step 1 — Column Selection</w:t>
      </w:r>
    </w:p>
    <w:p>
      <w:pPr>
        <w:spacing w:before="80" w:after="100"/>
      </w:pPr>
      <w:r>
        <w:rPr>
          <w:rFonts w:ascii="Arial" w:cs="Arial" w:eastAsia="Arial" w:hAnsi="Arial"/>
          <w:color w:val="1A1A2E"/>
          <w:sz w:val="22"/>
          <w:szCs w:val="22"/>
        </w:rPr>
        <w:t xml:space="preserve">Only the following columns are retained after merging the two CSV files on the shared id field:</w:t>
      </w:r>
    </w:p>
    <w:p>
      <w:pPr>
        <w:pStyle w:val="ListParagraph"/>
        <w:numPr>
          <w:ilvl w:val="0"/>
          <w:numId w:val="3"/>
        </w:numPr>
        <w:spacing w:before="60" w:after="60"/>
      </w:pPr>
      <w:r>
        <w:rPr>
          <w:rFonts w:ascii="Arial" w:cs="Arial" w:eastAsia="Arial" w:hAnsi="Arial"/>
          <w:color w:val="1A1A2E"/>
          <w:sz w:val="22"/>
          <w:szCs w:val="22"/>
        </w:rPr>
        <w:t xml:space="preserve">id — unique film identifier</w:t>
      </w:r>
    </w:p>
    <w:p>
      <w:pPr>
        <w:pStyle w:val="ListParagraph"/>
        <w:numPr>
          <w:ilvl w:val="0"/>
          <w:numId w:val="3"/>
        </w:numPr>
        <w:spacing w:before="60" w:after="60"/>
      </w:pPr>
      <w:r>
        <w:rPr>
          <w:rFonts w:ascii="Arial" w:cs="Arial" w:eastAsia="Arial" w:hAnsi="Arial"/>
          <w:color w:val="1A1A2E"/>
          <w:sz w:val="22"/>
          <w:szCs w:val="22"/>
        </w:rPr>
        <w:t xml:space="preserve">title — movie name</w:t>
      </w:r>
    </w:p>
    <w:p>
      <w:pPr>
        <w:pStyle w:val="ListParagraph"/>
        <w:numPr>
          <w:ilvl w:val="0"/>
          <w:numId w:val="3"/>
        </w:numPr>
        <w:spacing w:before="60" w:after="60"/>
      </w:pPr>
      <w:r>
        <w:rPr>
          <w:rFonts w:ascii="Arial" w:cs="Arial" w:eastAsia="Arial" w:hAnsi="Arial"/>
          <w:color w:val="1A1A2E"/>
          <w:sz w:val="22"/>
          <w:szCs w:val="22"/>
        </w:rPr>
        <w:t xml:space="preserve">genres — category tags</w:t>
      </w:r>
    </w:p>
    <w:p>
      <w:pPr>
        <w:pStyle w:val="ListParagraph"/>
        <w:numPr>
          <w:ilvl w:val="0"/>
          <w:numId w:val="3"/>
        </w:numPr>
        <w:spacing w:before="60" w:after="60"/>
      </w:pPr>
      <w:r>
        <w:rPr>
          <w:rFonts w:ascii="Arial" w:cs="Arial" w:eastAsia="Arial" w:hAnsi="Arial"/>
          <w:color w:val="1A1A2E"/>
          <w:sz w:val="22"/>
          <w:szCs w:val="22"/>
        </w:rPr>
        <w:t xml:space="preserve">keywords — thematic keywords</w:t>
      </w:r>
    </w:p>
    <w:p>
      <w:pPr>
        <w:pStyle w:val="ListParagraph"/>
        <w:numPr>
          <w:ilvl w:val="0"/>
          <w:numId w:val="3"/>
        </w:numPr>
        <w:spacing w:before="60" w:after="60"/>
      </w:pPr>
      <w:r>
        <w:rPr>
          <w:rFonts w:ascii="Arial" w:cs="Arial" w:eastAsia="Arial" w:hAnsi="Arial"/>
          <w:color w:val="1A1A2E"/>
          <w:sz w:val="22"/>
          <w:szCs w:val="22"/>
        </w:rPr>
        <w:t xml:space="preserve">overview — plot summary</w:t>
      </w:r>
    </w:p>
    <w:p>
      <w:pPr>
        <w:pStyle w:val="ListParagraph"/>
        <w:numPr>
          <w:ilvl w:val="0"/>
          <w:numId w:val="3"/>
        </w:numPr>
        <w:spacing w:before="60" w:after="60"/>
      </w:pPr>
      <w:r>
        <w:rPr>
          <w:rFonts w:ascii="Arial" w:cs="Arial" w:eastAsia="Arial" w:hAnsi="Arial"/>
          <w:color w:val="1A1A2E"/>
          <w:sz w:val="22"/>
          <w:szCs w:val="22"/>
        </w:rPr>
        <w:t xml:space="preserve">cast — actor list</w:t>
      </w:r>
    </w:p>
    <w:p>
      <w:pPr>
        <w:pStyle w:val="ListParagraph"/>
        <w:numPr>
          <w:ilvl w:val="0"/>
          <w:numId w:val="3"/>
        </w:numPr>
        <w:spacing w:before="60" w:after="60"/>
      </w:pPr>
      <w:r>
        <w:rPr>
          <w:rFonts w:ascii="Arial" w:cs="Arial" w:eastAsia="Arial" w:hAnsi="Arial"/>
          <w:color w:val="1A1A2E"/>
          <w:sz w:val="22"/>
          <w:szCs w:val="22"/>
        </w:rPr>
        <w:t xml:space="preserve">director — extracted from crew</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Step 2 — Missing Value Handling</w:t>
      </w:r>
    </w:p>
    <w:p>
      <w:pPr>
        <w:spacing w:before="80" w:after="100"/>
      </w:pPr>
      <w:r>
        <w:rPr>
          <w:rFonts w:ascii="Arial" w:cs="Arial" w:eastAsia="Arial" w:hAnsi="Arial"/>
          <w:color w:val="1A1A2E"/>
          <w:sz w:val="22"/>
          <w:szCs w:val="22"/>
        </w:rPr>
        <w:t xml:space="preserve">All rows containing null or empty values in any of the selected columns are dropped. This ensures data integrity throughout the vectorization phase.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Step 3 — JSON Column Parsing</w:t>
      </w:r>
    </w:p>
    <w:p>
      <w:pPr>
        <w:spacing w:before="80" w:after="100"/>
      </w:pPr>
      <w:r>
        <w:rPr>
          <w:rFonts w:ascii="Arial" w:cs="Arial" w:eastAsia="Arial" w:hAnsi="Arial"/>
          <w:color w:val="1A1A2E"/>
          <w:sz w:val="22"/>
          <w:szCs w:val="22"/>
        </w:rPr>
        <w:t xml:space="preserve">Columns such as genres and keywords are stored as JSON-encoded lists of dictionaries. These must be converted to plain text lists.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Input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[{"id": 28, "name": "Action"}, {"id": 12, "name": "Adventure"}]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Parsed Output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['Action', 'Adventure']</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Step 4 — Cast Limitation</w:t>
      </w:r>
    </w:p>
    <w:p>
      <w:pPr>
        <w:spacing w:before="80" w:after="100"/>
      </w:pPr>
      <w:r>
        <w:rPr>
          <w:rFonts w:ascii="Arial" w:cs="Arial" w:eastAsia="Arial" w:hAnsi="Arial"/>
          <w:color w:val="1A1A2E"/>
          <w:sz w:val="22"/>
          <w:szCs w:val="22"/>
        </w:rPr>
        <w:t xml:space="preserve">The cast column may contain dozens of actors. To prevent over-weighting on minor roles and reduce noise, only the first three actors from each film are retained.</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Step 5 — Director Extraction</w:t>
      </w:r>
    </w:p>
    <w:p>
      <w:pPr>
        <w:spacing w:before="80" w:after="100"/>
      </w:pPr>
      <w:r>
        <w:rPr>
          <w:rFonts w:ascii="Arial" w:cs="Arial" w:eastAsia="Arial" w:hAnsi="Arial"/>
          <w:color w:val="1A1A2E"/>
          <w:sz w:val="22"/>
          <w:szCs w:val="22"/>
        </w:rPr>
        <w:t xml:space="preserve">The crew column contains all production roles. The director is specifically extracted by filtering entries where the job field equals 'Director', and only the director's name is kept.</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6.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4</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Tags Construction &amp; Text Normalization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6.1 Tags Column Creation</w:t>
      </w:r>
    </w:p>
    <w:p>
      <w:pPr>
        <w:spacing w:before="80" w:after="100"/>
      </w:pPr>
      <w:r>
        <w:rPr>
          <w:rFonts w:ascii="Arial" w:cs="Arial" w:eastAsia="Arial" w:hAnsi="Arial"/>
          <w:color w:val="1A1A2E"/>
          <w:sz w:val="22"/>
          <w:szCs w:val="22"/>
        </w:rPr>
        <w:t xml:space="preserve">All processed text features are concatenated into a single unified tags column per movie. This column represents the complete semantic profile of each film.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tags = genres + keywords + overview + cast + director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Output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action adventure superhero ironman marvel robert downey jr jon favreau</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6.2 Text Normalization Steps</w:t>
      </w:r>
    </w:p>
    <w:p>
      <w:pPr>
        <w:pStyle w:val="ListParagraph"/>
        <w:numPr>
          <w:ilvl w:val="0"/>
          <w:numId w:val="2"/>
        </w:numPr>
        <w:spacing w:before="60" w:after="60"/>
      </w:pPr>
      <w:r>
        <w:rPr>
          <w:rFonts w:ascii="Arial" w:cs="Arial" w:eastAsia="Arial" w:hAnsi="Arial"/>
          <w:color w:val="1A1A2E"/>
          <w:sz w:val="22"/>
          <w:szCs w:val="22"/>
        </w:rPr>
        <w:t xml:space="preserve">Convert all text to lowercase — ensures case-insensitive matching.</w:t>
      </w:r>
    </w:p>
    <w:p>
      <w:pPr>
        <w:pStyle w:val="ListParagraph"/>
        <w:numPr>
          <w:ilvl w:val="0"/>
          <w:numId w:val="2"/>
        </w:numPr>
        <w:spacing w:before="60" w:after="60"/>
      </w:pPr>
      <w:r>
        <w:rPr>
          <w:rFonts w:ascii="Arial" w:cs="Arial" w:eastAsia="Arial" w:hAnsi="Arial"/>
          <w:color w:val="1A1A2E"/>
          <w:sz w:val="22"/>
          <w:szCs w:val="22"/>
        </w:rPr>
        <w:t xml:space="preserve">Remove spaces between tokens — treats multi-word names as single tokens (e.g., 'robert downey jr' becomes 'robertdowneyjr').</w:t>
      </w:r>
    </w:p>
    <w:p>
      <w:pPr>
        <w:pStyle w:val="ListParagraph"/>
        <w:numPr>
          <w:ilvl w:val="0"/>
          <w:numId w:val="2"/>
        </w:numPr>
        <w:spacing w:before="60" w:after="60"/>
      </w:pPr>
      <w:r>
        <w:rPr>
          <w:rFonts w:ascii="Arial" w:cs="Arial" w:eastAsia="Arial" w:hAnsi="Arial"/>
          <w:color w:val="1A1A2E"/>
          <w:sz w:val="22"/>
          <w:szCs w:val="22"/>
        </w:rPr>
        <w:t xml:space="preserve">Apply stemming using NLTK PorterStemmer — reduces words to their root form (e.g., 'running' and 'runs' both become 'run').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Original Token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Lowercased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Stemmed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ActionAdventure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actionadventure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actionadventur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Superhero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superhero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superhero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IronMan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ironman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ironman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RobertDowneyJr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robertdowneyjr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robertdowneyjr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director</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7. Machine Learning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5–6</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Vectorization &amp; Similarity Computation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7.1 TF-IDF Vectorization</w:t>
      </w:r>
    </w:p>
    <w:p>
      <w:pPr>
        <w:spacing w:before="80" w:after="100"/>
      </w:pPr>
      <w:r>
        <w:rPr>
          <w:rFonts w:ascii="Arial" w:cs="Arial" w:eastAsia="Arial" w:hAnsi="Arial"/>
          <w:color w:val="1A1A2E"/>
          <w:sz w:val="22"/>
          <w:szCs w:val="22"/>
        </w:rPr>
        <w:t xml:space="preserve">Term Frequency-Inverse Document Frequency (TF-IDF) converts movie tags into high-dimensional numerical vectors. This technique rewards terms that are distinctive to individual movies while penalizing overly common words.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 &amp; 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max_features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 — limits vocabulary to top 5,000 most informative terms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stop_words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'english' — removes common words (the, is, a) that add no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Sparse matrix of shape [n_movies x 5000]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Vectorizer Class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sklearn.feature_extraction.text.TfidfVectorizer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Iron Man Vector</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[0.2, 0.0, 0.5, 0.1, ...]  (5,000 dimensions)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Batman Vector</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[0.1, 0.3, 0.2, 0.4, ...]  (5,000 dimensions)</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7.2 Cosine Similarity</w:t>
      </w:r>
    </w:p>
    <w:p>
      <w:pPr>
        <w:spacing w:before="80" w:after="100"/>
      </w:pPr>
      <w:r>
        <w:rPr>
          <w:rFonts w:ascii="Arial" w:cs="Arial" w:eastAsia="Arial" w:hAnsi="Arial"/>
          <w:color w:val="1A1A2E"/>
          <w:sz w:val="22"/>
          <w:szCs w:val="22"/>
        </w:rPr>
        <w:t xml:space="preserve">Cosine similarity measures the angle between two vectors in n-dimensional space. A value of 1.0 means identical content profiles; 0.0 means completely dissimilar. This metric is preferred over Euclidean distance as it is unaffected by vector magnitude.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Movie Pair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Similarity Score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Iron Man vs. Avengers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0.82 (Highly Similar)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Iron Man vs. Thor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0.71 (Similar)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Iron Man vs. Batman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0.31 (Low Similarity)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Iron Man vs. The Notebook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0.04 (Not Similar)</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7.3 Recommendation Function</w:t>
      </w:r>
    </w:p>
    <w:p>
      <w:pPr>
        <w:spacing w:before="80" w:after="100"/>
      </w:pPr>
      <w:r>
        <w:rPr>
          <w:rFonts w:ascii="Arial" w:cs="Arial" w:eastAsia="Arial" w:hAnsi="Arial"/>
          <w:color w:val="1A1A2E"/>
          <w:sz w:val="22"/>
          <w:szCs w:val="22"/>
        </w:rPr>
        <w:t xml:space="preserve">The core recommendation logic follows a four-step process:</w:t>
      </w:r>
    </w:p>
    <w:p>
      <w:pPr>
        <w:pStyle w:val="ListParagraph"/>
        <w:numPr>
          <w:ilvl w:val="0"/>
          <w:numId w:val="2"/>
        </w:numPr>
        <w:spacing w:before="60" w:after="60"/>
      </w:pPr>
      <w:r>
        <w:rPr>
          <w:rFonts w:ascii="Arial" w:cs="Arial" w:eastAsia="Arial" w:hAnsi="Arial"/>
          <w:color w:val="1A1A2E"/>
          <w:sz w:val="22"/>
          <w:szCs w:val="22"/>
        </w:rPr>
        <w:t xml:space="preserve">Locate the index of the selected movie in the dataset.</w:t>
      </w:r>
    </w:p>
    <w:p>
      <w:pPr>
        <w:pStyle w:val="ListParagraph"/>
        <w:numPr>
          <w:ilvl w:val="0"/>
          <w:numId w:val="2"/>
        </w:numPr>
        <w:spacing w:before="60" w:after="60"/>
      </w:pPr>
      <w:r>
        <w:rPr>
          <w:rFonts w:ascii="Arial" w:cs="Arial" w:eastAsia="Arial" w:hAnsi="Arial"/>
          <w:color w:val="1A1A2E"/>
          <w:sz w:val="22"/>
          <w:szCs w:val="22"/>
        </w:rPr>
        <w:t xml:space="preserve">Extract the corresponding row from the cosine similarity matrix.</w:t>
      </w:r>
    </w:p>
    <w:p>
      <w:pPr>
        <w:pStyle w:val="ListParagraph"/>
        <w:numPr>
          <w:ilvl w:val="0"/>
          <w:numId w:val="2"/>
        </w:numPr>
        <w:spacing w:before="60" w:after="60"/>
      </w:pPr>
      <w:r>
        <w:rPr>
          <w:rFonts w:ascii="Arial" w:cs="Arial" w:eastAsia="Arial" w:hAnsi="Arial"/>
          <w:color w:val="1A1A2E"/>
          <w:sz w:val="22"/>
          <w:szCs w:val="22"/>
        </w:rPr>
        <w:t xml:space="preserve">Sort all movies by similarity score in descending order.</w:t>
      </w:r>
    </w:p>
    <w:p>
      <w:pPr>
        <w:pStyle w:val="ListParagraph"/>
        <w:numPr>
          <w:ilvl w:val="0"/>
          <w:numId w:val="2"/>
        </w:numPr>
        <w:spacing w:before="60" w:after="60"/>
      </w:pPr>
      <w:r>
        <w:rPr>
          <w:rFonts w:ascii="Arial" w:cs="Arial" w:eastAsia="Arial" w:hAnsi="Arial"/>
          <w:color w:val="1A1A2E"/>
          <w:sz w:val="22"/>
          <w:szCs w:val="22"/>
        </w:rPr>
        <w:t xml:space="preserve">Return the top 5 (or top 10) movies, excluding the input movie itself.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Iron Man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Avengers | Thor | Captain America | Guardians of the Galaxy | Doctor Strange</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8. Model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8</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Saving ML Artifacts</w:t>
            </w:r>
          </w:p>
        </w:tc>
      </w:tr>
    </w:tbl>
    <w:p>
      <w:pPr>
        <w:spacing w:before="80" w:after="80"/>
      </w:pPr>
      <w:r>
        <w:t xml:space="preserve"/>
      </w:r>
    </w:p>
    <w:p>
      <w:pPr>
        <w:spacing w:before="80" w:after="100"/>
      </w:pPr>
      <w:r>
        <w:rPr>
          <w:rFonts w:ascii="Arial" w:cs="Arial" w:eastAsia="Arial" w:hAnsi="Arial"/>
          <w:color w:val="1A1A2E"/>
          <w:sz w:val="22"/>
          <w:szCs w:val="22"/>
        </w:rPr>
        <w:t xml:space="preserve">Trained model artifacts are serialized to disk using Python's pickle module. This avoids re-training on every server restart and enables fast model loading at runtime.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movie_list.pkl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Cleaned DataFrame containing all movie titles and IDs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similarity.pkl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Pre-computed cosine similarity matrix (n x n float array)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vectorizer.pkl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Fitted TfidfVectorizer instance with learned vocabulary</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9. Backend API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9</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REST API Implementation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9.1 Project Structure</w:t>
      </w:r>
    </w:p>
    <w:p>
      <w:pPr>
        <w:spacing w:before="80" w:after="100"/>
      </w:pPr>
      <w:r>
        <w:rPr>
          <w:rFonts w:ascii="Arial" w:cs="Arial" w:eastAsia="Arial" w:hAnsi="Arial"/>
          <w:color w:val="1A1A2E"/>
          <w:sz w:val="22"/>
          <w:szCs w:val="22"/>
        </w:rPr>
        <w:t xml:space="preserve">The backend follows a modular structure separating concerns across dedicated 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 Role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Entry Point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Registers routes, starts Uvicorn server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recommender.py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Core ML Logic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Loads model, executes recommendation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model_loader.py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Deserializes .pkl files at startup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schemas.py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Data Validation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Pydantic request/response schemas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requirements.txt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Dependency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Python package versions pinned</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/movies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 JSON array of all available movie titles for the frontend dropdown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/recommend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Accepts {"movie": "Avatar"} and returns top recommendations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{"recommendations": ["Titanic", "John Carter", "Guardians of Galaxy"]}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Error Handling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Returns HTTP 404 with detail message if movie title not found</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9.3 CORS &amp; Security</w:t>
      </w:r>
    </w:p>
    <w:p>
      <w:pPr>
        <w:pStyle w:val="ListParagraph"/>
        <w:numPr>
          <w:ilvl w:val="0"/>
          <w:numId w:val="3"/>
        </w:numPr>
        <w:spacing w:before="60" w:after="60"/>
      </w:pPr>
      <w:r>
        <w:rPr>
          <w:rFonts w:ascii="Arial" w:cs="Arial" w:eastAsia="Arial" w:hAnsi="Arial"/>
          <w:color w:val="1A1A2E"/>
          <w:sz w:val="22"/>
          <w:szCs w:val="22"/>
        </w:rPr>
        <w:t xml:space="preserve">Cross-Origin Resource Sharing (CORS) is configured to allow frontend origins.</w:t>
      </w:r>
    </w:p>
    <w:p>
      <w:pPr>
        <w:pStyle w:val="ListParagraph"/>
        <w:numPr>
          <w:ilvl w:val="0"/>
          <w:numId w:val="3"/>
        </w:numPr>
        <w:spacing w:before="60" w:after="60"/>
      </w:pPr>
      <w:r>
        <w:rPr>
          <w:rFonts w:ascii="Arial" w:cs="Arial" w:eastAsia="Arial" w:hAnsi="Arial"/>
          <w:color w:val="1A1A2E"/>
          <w:sz w:val="22"/>
          <w:szCs w:val="22"/>
        </w:rPr>
        <w:t xml:space="preserve">Input validation is enforced via Pydantic schemas before processing.</w:t>
      </w:r>
    </w:p>
    <w:p>
      <w:pPr>
        <w:pStyle w:val="ListParagraph"/>
        <w:numPr>
          <w:ilvl w:val="0"/>
          <w:numId w:val="3"/>
        </w:numPr>
        <w:spacing w:before="60" w:after="60"/>
      </w:pPr>
      <w:r>
        <w:rPr>
          <w:rFonts w:ascii="Arial" w:cs="Arial" w:eastAsia="Arial" w:hAnsi="Arial"/>
          <w:color w:val="1A1A2E"/>
          <w:sz w:val="22"/>
          <w:szCs w:val="22"/>
        </w:rPr>
        <w:t xml:space="preserve">API key for TMDB is stored in environment variables — never hardcoded.</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10. Frontend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10–11</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UI &amp; Poster Integration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10.1 Streamlit Frontend (Recommended)</w:t>
      </w:r>
    </w:p>
    <w:p>
      <w:pPr>
        <w:spacing w:before="80" w:after="100"/>
      </w:pPr>
      <w:r>
        <w:rPr>
          <w:rFonts w:ascii="Arial" w:cs="Arial" w:eastAsia="Arial" w:hAnsi="Arial"/>
          <w:color w:val="1A1A2E"/>
          <w:sz w:val="22"/>
          <w:szCs w:val="22"/>
        </w:rPr>
        <w:t xml:space="preserve">Streamlit provides the fastest path to a functional, interactive UI. The application includes:</w:t>
      </w:r>
    </w:p>
    <w:p>
      <w:pPr>
        <w:pStyle w:val="ListParagraph"/>
        <w:numPr>
          <w:ilvl w:val="0"/>
          <w:numId w:val="3"/>
        </w:numPr>
        <w:spacing w:before="60" w:after="60"/>
      </w:pPr>
      <w:r>
        <w:rPr>
          <w:rFonts w:ascii="Arial" w:cs="Arial" w:eastAsia="Arial" w:hAnsi="Arial"/>
          <w:color w:val="1A1A2E"/>
          <w:sz w:val="22"/>
          <w:szCs w:val="22"/>
        </w:rPr>
        <w:t xml:space="preserve">Movie title dropdown populated from the /movies API endpoint</w:t>
      </w:r>
    </w:p>
    <w:p>
      <w:pPr>
        <w:pStyle w:val="ListParagraph"/>
        <w:numPr>
          <w:ilvl w:val="0"/>
          <w:numId w:val="3"/>
        </w:numPr>
        <w:spacing w:before="60" w:after="60"/>
      </w:pPr>
      <w:r>
        <w:rPr>
          <w:rFonts w:ascii="Arial" w:cs="Arial" w:eastAsia="Arial" w:hAnsi="Arial"/>
          <w:color w:val="1A1A2E"/>
          <w:sz w:val="22"/>
          <w:szCs w:val="22"/>
        </w:rPr>
        <w:t xml:space="preserve">'Get Recommendations' button that triggers a POST /recommend call</w:t>
      </w:r>
    </w:p>
    <w:p>
      <w:pPr>
        <w:pStyle w:val="ListParagraph"/>
        <w:numPr>
          <w:ilvl w:val="0"/>
          <w:numId w:val="3"/>
        </w:numPr>
        <w:spacing w:before="60" w:after="60"/>
      </w:pPr>
      <w:r>
        <w:rPr>
          <w:rFonts w:ascii="Arial" w:cs="Arial" w:eastAsia="Arial" w:hAnsi="Arial"/>
          <w:color w:val="1A1A2E"/>
          <w:sz w:val="22"/>
          <w:szCs w:val="22"/>
        </w:rPr>
        <w:t xml:space="preserve">Horizontal poster carousel displaying recommended movie cover art</w:t>
      </w:r>
    </w:p>
    <w:p>
      <w:pPr>
        <w:pStyle w:val="ListParagraph"/>
        <w:numPr>
          <w:ilvl w:val="0"/>
          <w:numId w:val="3"/>
        </w:numPr>
        <w:spacing w:before="60" w:after="60"/>
      </w:pPr>
      <w:r>
        <w:rPr>
          <w:rFonts w:ascii="Arial" w:cs="Arial" w:eastAsia="Arial" w:hAnsi="Arial"/>
          <w:color w:val="1A1A2E"/>
          <w:sz w:val="22"/>
          <w:szCs w:val="22"/>
        </w:rPr>
        <w:t xml:space="preserve">Movie titles rendered beneath each poster image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10.2 React Frontend (Alternative)</w:t>
      </w:r>
    </w:p>
    <w:p>
      <w:pPr>
        <w:spacing w:before="80" w:after="100"/>
      </w:pPr>
      <w:r>
        <w:rPr>
          <w:rFonts w:ascii="Arial" w:cs="Arial" w:eastAsia="Arial" w:hAnsi="Arial"/>
          <w:color w:val="1A1A2E"/>
          <w:sz w:val="22"/>
          <w:szCs w:val="22"/>
        </w:rPr>
        <w:t xml:space="preserve">For projects requiring professional-grade UI architecture, a React frontend communicates with the FastAPI backend via Axios. Key features include:</w:t>
      </w:r>
    </w:p>
    <w:p>
      <w:pPr>
        <w:pStyle w:val="ListParagraph"/>
        <w:numPr>
          <w:ilvl w:val="0"/>
          <w:numId w:val="3"/>
        </w:numPr>
        <w:spacing w:before="60" w:after="60"/>
      </w:pPr>
      <w:r>
        <w:rPr>
          <w:rFonts w:ascii="Arial" w:cs="Arial" w:eastAsia="Arial" w:hAnsi="Arial"/>
          <w:color w:val="1A1A2E"/>
          <w:sz w:val="22"/>
          <w:szCs w:val="22"/>
        </w:rPr>
        <w:t xml:space="preserve">Component-based architecture for reusable UI elements</w:t>
      </w:r>
    </w:p>
    <w:p>
      <w:pPr>
        <w:pStyle w:val="ListParagraph"/>
        <w:numPr>
          <w:ilvl w:val="0"/>
          <w:numId w:val="3"/>
        </w:numPr>
        <w:spacing w:before="60" w:after="60"/>
      </w:pPr>
      <w:r>
        <w:rPr>
          <w:rFonts w:ascii="Arial" w:cs="Arial" w:eastAsia="Arial" w:hAnsi="Arial"/>
          <w:color w:val="1A1A2E"/>
          <w:sz w:val="22"/>
          <w:szCs w:val="22"/>
        </w:rPr>
        <w:t xml:space="preserve">Tailwind CSS utility classes for responsive design</w:t>
      </w:r>
    </w:p>
    <w:p>
      <w:pPr>
        <w:pStyle w:val="ListParagraph"/>
        <w:numPr>
          <w:ilvl w:val="0"/>
          <w:numId w:val="3"/>
        </w:numPr>
        <w:spacing w:before="60" w:after="60"/>
      </w:pPr>
      <w:r>
        <w:rPr>
          <w:rFonts w:ascii="Arial" w:cs="Arial" w:eastAsia="Arial" w:hAnsi="Arial"/>
          <w:color w:val="1A1A2E"/>
          <w:sz w:val="22"/>
          <w:szCs w:val="22"/>
        </w:rPr>
        <w:t xml:space="preserve">Async API calls with loading states and error handling</w:t>
      </w:r>
    </w:p>
    <w:p>
      <w:pPr>
        <w:pStyle w:val="ListParagraph"/>
        <w:numPr>
          <w:ilvl w:val="0"/>
          <w:numId w:val="3"/>
        </w:numPr>
        <w:spacing w:before="60" w:after="60"/>
      </w:pPr>
      <w:r>
        <w:rPr>
          <w:rFonts w:ascii="Arial" w:cs="Arial" w:eastAsia="Arial" w:hAnsi="Arial"/>
          <w:color w:val="1A1A2E"/>
          <w:sz w:val="22"/>
          <w:szCs w:val="22"/>
        </w:rPr>
        <w:t xml:space="preserve">Support for infinite scroll, filters, and genre-based browsing</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10.3 TMDB Poster API</w:t>
      </w:r>
    </w:p>
    <w:p>
      <w:pPr>
        <w:spacing w:before="80" w:after="100"/>
      </w:pPr>
      <w:r>
        <w:rPr>
          <w:rFonts w:ascii="Arial" w:cs="Arial" w:eastAsia="Arial" w:hAnsi="Arial"/>
          <w:color w:val="1A1A2E"/>
          <w:sz w:val="22"/>
          <w:szCs w:val="22"/>
        </w:rPr>
        <w:t xml:space="preserve">Movie poster images are fetched dynamically from The Movie Database (TMDB) API using the movie's unique 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Endpoint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https://api.themoviedb.org/3/movie/{movie_id}?api_key={API_KEY}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Poster Base URL</w:t>
            </w:r>
          </w:p>
        </w:tc>
        <w:tc>
          <w:tcPr>
            <w:tcW w:type="dxa" w:w="7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1A1A2E"/>
                <w:sz w:val="22"/>
                <w:szCs w:val="22"/>
              </w:rPr>
              <w:t xml:space="preserve">https://image.tmdb.org/t/p/w500/{poster_path}</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11. Containerization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12–13</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Docker Configuration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11.1 Dockerfile</w:t>
      </w:r>
    </w:p>
    <w:p>
      <w:pPr>
        <w:spacing w:before="80" w:after="100"/>
      </w:pPr>
      <w:r>
        <w:rPr>
          <w:rFonts w:ascii="Arial" w:cs="Arial" w:eastAsia="Arial" w:hAnsi="Arial"/>
          <w:color w:val="1A1A2E"/>
          <w:sz w:val="22"/>
          <w:szCs w:val="22"/>
        </w:rPr>
        <w:t xml:space="preserve">A single Dockerfile packages the FastAPI backend into a portable, reproducible container: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Instruction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python:3.10-slim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image — lightweight Python runtime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WORKDIR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Sets the container working 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COPY .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project 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Copies source code into container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RUN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pip install -r requirements.txt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Installs all Python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uvicorn main:app --host 0.0.0.0 --port 8000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Starts the ASGI server on container launch</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11.2 Docker Compose</w:t>
      </w:r>
    </w:p>
    <w:p>
      <w:pPr>
        <w:spacing w:before="80" w:after="100"/>
      </w:pPr>
      <w:r>
        <w:rPr>
          <w:rFonts w:ascii="Arial" w:cs="Arial" w:eastAsia="Arial" w:hAnsi="Arial"/>
          <w:color w:val="1A1A2E"/>
          <w:sz w:val="22"/>
          <w:szCs w:val="22"/>
        </w:rPr>
        <w:t xml:space="preserve">Docker Compose orchestrates both services — the FastAPI backend and the Streamlit frontend — as separate containers sharing a network: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 Uvicorn, exposed on port 8000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Streamlit app, exposed on port 8501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Shared internal bridge network for inter-service communication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Volumes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Model .pkl files mounted for runtime access</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12.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14</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Clean Architecture</w:t>
            </w:r>
          </w:p>
        </w:tc>
      </w:tr>
    </w:tbl>
    <w:p>
      <w:pPr>
        <w:spacing w:before="80" w:after="80"/>
      </w:pPr>
      <w:r>
        <w:t xml:space="preserve"/>
      </w:r>
    </w:p>
    <w:p>
      <w:pPr>
        <w:spacing w:before="80" w:after="100"/>
      </w:pPr>
      <w:r>
        <w:rPr>
          <w:rFonts w:ascii="Arial" w:cs="Arial" w:eastAsia="Arial" w:hAnsi="Arial"/>
          <w:color w:val="1A1A2E"/>
          <w:sz w:val="22"/>
          <w:szCs w:val="22"/>
        </w:rPr>
        <w:t xml:space="preserve">The project follows industry-standard folder conventions, clearly separating concerns across data, model, backend, frontend, and deployment resources: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Path / File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movie-recommender-system/</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Root project directory</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data/movies.csv</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Raw TMDB dataset files</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notebooks/model_training.ipynb</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Jupyter notebook for model experimentation</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model/similarity.pkl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Serialized cosine similarity matrix</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model/movies.pkl</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Serialized cleaned movie DataFrame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backend/main.py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FastAPI application entry point</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backend/recommender.py</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Core recommendation logic</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backend/model_loader.py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Model deserialization at startup</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backend/schemas.py</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Pydantic request/response models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frontend/app.py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Streamlit application</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docker/Dockerfile</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Container build instructions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docker/docker-compose.yml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Multi-service orchestration config</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  requirements.txt</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2E"/>
                <w:sz w:val="19"/>
                <w:szCs w:val="19"/>
              </w:rPr>
              <w:t xml:space="preserve">Python dependencies manifest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  README.md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Project overview and setup guide</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13.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15</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Cloud Deployment Strategy</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13.1 Backend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Recommended — free tier available, auto-deploys from GitHub, Docker support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Railway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Simple CLI deployment, generous free tier, PostgreSQL add-on available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EC2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control, production-grade, requires manual server configuration</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13.2 Frontend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 Cloud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One-click deployment for Streamlit apps, connects directly to GitHub repo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Ideal for React frontend, global CDN, automatic HTTPS, zero-config deploys</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14. Enhanced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Phase 16</w:t>
            </w:r>
          </w:p>
        </w:tc>
        <w:tc>
          <w:tcPr>
            <w:tcW w:type="dxa" w:w="792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vAlign w:val="center"/>
          </w:tcPr>
          <w:p>
            <w:r>
              <w:rPr>
                <w:rFonts w:ascii="Arial" w:cs="Arial" w:eastAsia="Arial" w:hAnsi="Arial"/>
                <w:b/>
                <w:bCs/>
                <w:color w:val="FFFFFF"/>
                <w:sz w:val="28"/>
                <w:szCs w:val="28"/>
              </w:rPr>
              <w:t xml:space="preserve">Advanced Capabilities</w:t>
            </w:r>
          </w:p>
        </w:tc>
      </w:tr>
    </w:tbl>
    <w:p>
      <w:pPr>
        <w:spacing w:before="80" w:after="80"/>
      </w:pPr>
      <w:r>
        <w:t xml:space="preserve"/>
      </w:r>
    </w:p>
    <w:p>
      <w:pPr>
        <w:spacing w:before="80" w:after="100"/>
      </w:pPr>
      <w:r>
        <w:rPr>
          <w:rFonts w:ascii="Arial" w:cs="Arial" w:eastAsia="Arial" w:hAnsi="Arial"/>
          <w:color w:val="1A1A2E"/>
          <w:sz w:val="22"/>
          <w:szCs w:val="22"/>
        </w:rPr>
        <w:t xml:space="preserve">The following enhancements are recommended to differentiate the project for academic final-year project (FYP) submission or production use: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Personalized Recommendations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profile-based filtering using watch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User Watch History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Persistent tracking of previously viewed films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Autocomplete Search 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title suggestions as the user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Top Trending Movies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Integration with TMDB trending API endpoint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Genre-Based Browsing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Filter recommendations by genre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Poster Carousel UI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Animated horizontal scroll with movie posters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Rating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 star ratings stored in a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AI Chatbot Assistant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LLM-powered movie Q&amp;A and recommendation chat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Optional</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15.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TF-IDF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 Frequency-Inverse Document Frequency — a numerical statistic reflecting word importance in a document corpus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Cosine Similarity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metric that measures the cosine of the angle between two vectors; values range from 0 (dissimilar) to 1 (identical)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Content-Based Filtering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recommendation approach that uses item attributes rather than user behavior to find similar items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Stemming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Reducing words to their root form to normalize variations (e.g., 'running' →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modern, high-performance Python web framework for building REST APIs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Pickle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Python's built-in serialization module for saving and loading Python objects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TMDB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Movie Database — an open community movie and TV database with a public API</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Docker Compose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tool for defining and running multi-container Docker applications from a single YAML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ASGI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Asynchronous Server Gateway Interface — the async-capable successor to WSGI for Python web servers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Pydantic</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Python data validation library used by FastAPI for request/response schema enforcement</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16. References &amp; Resources</w:t>
      </w:r>
    </w:p>
    <w:p>
      <w:pPr>
        <w:pStyle w:val="ListParagraph"/>
        <w:numPr>
          <w:ilvl w:val="0"/>
          <w:numId w:val="3"/>
        </w:numPr>
        <w:spacing w:before="60" w:after="60"/>
      </w:pPr>
      <w:r>
        <w:rPr>
          <w:rFonts w:ascii="Arial" w:cs="Arial" w:eastAsia="Arial" w:hAnsi="Arial"/>
          <w:color w:val="1A1A2E"/>
          <w:sz w:val="22"/>
          <w:szCs w:val="22"/>
        </w:rPr>
        <w:t xml:space="preserve">TMDB 5000 Movie Dataset: https://www.kaggle.com/datasets/tmdb/tmdb-movie-metadata</w:t>
      </w:r>
    </w:p>
    <w:p>
      <w:pPr>
        <w:pStyle w:val="ListParagraph"/>
        <w:numPr>
          <w:ilvl w:val="0"/>
          <w:numId w:val="3"/>
        </w:numPr>
        <w:spacing w:before="60" w:after="60"/>
      </w:pPr>
      <w:r>
        <w:rPr>
          <w:rFonts w:ascii="Arial" w:cs="Arial" w:eastAsia="Arial" w:hAnsi="Arial"/>
          <w:color w:val="1A1A2E"/>
          <w:sz w:val="22"/>
          <w:szCs w:val="22"/>
        </w:rPr>
        <w:t xml:space="preserve">FastAPI Official Documentation: https://fastapi.tiangolo.com</w:t>
      </w:r>
    </w:p>
    <w:p>
      <w:pPr>
        <w:pStyle w:val="ListParagraph"/>
        <w:numPr>
          <w:ilvl w:val="0"/>
          <w:numId w:val="3"/>
        </w:numPr>
        <w:spacing w:before="60" w:after="60"/>
      </w:pPr>
      <w:r>
        <w:rPr>
          <w:rFonts w:ascii="Arial" w:cs="Arial" w:eastAsia="Arial" w:hAnsi="Arial"/>
          <w:color w:val="1A1A2E"/>
          <w:sz w:val="22"/>
          <w:szCs w:val="22"/>
        </w:rPr>
        <w:t xml:space="preserve">Streamlit Documentation: https://docs.streamlit.io</w:t>
      </w:r>
    </w:p>
    <w:p>
      <w:pPr>
        <w:pStyle w:val="ListParagraph"/>
        <w:numPr>
          <w:ilvl w:val="0"/>
          <w:numId w:val="3"/>
        </w:numPr>
        <w:spacing w:before="60" w:after="60"/>
      </w:pPr>
      <w:r>
        <w:rPr>
          <w:rFonts w:ascii="Arial" w:cs="Arial" w:eastAsia="Arial" w:hAnsi="Arial"/>
          <w:color w:val="1A1A2E"/>
          <w:sz w:val="22"/>
          <w:szCs w:val="22"/>
        </w:rPr>
        <w:t xml:space="preserve">Scikit-Learn TfidfVectorizer: https://scikit-learn.org/stable/modules/generated/sklearn.feature_extraction.text.TfidfVectorizer.html</w:t>
      </w:r>
    </w:p>
    <w:p>
      <w:pPr>
        <w:pStyle w:val="ListParagraph"/>
        <w:numPr>
          <w:ilvl w:val="0"/>
          <w:numId w:val="3"/>
        </w:numPr>
        <w:spacing w:before="60" w:after="60"/>
      </w:pPr>
      <w:r>
        <w:rPr>
          <w:rFonts w:ascii="Arial" w:cs="Arial" w:eastAsia="Arial" w:hAnsi="Arial"/>
          <w:color w:val="1A1A2E"/>
          <w:sz w:val="22"/>
          <w:szCs w:val="22"/>
        </w:rPr>
        <w:t xml:space="preserve">NLTK PorterStemmer: https://www.nltk.org/api/nltk.stem.porter.html</w:t>
      </w:r>
    </w:p>
    <w:p>
      <w:pPr>
        <w:pStyle w:val="ListParagraph"/>
        <w:numPr>
          <w:ilvl w:val="0"/>
          <w:numId w:val="3"/>
        </w:numPr>
        <w:spacing w:before="60" w:after="60"/>
      </w:pPr>
      <w:r>
        <w:rPr>
          <w:rFonts w:ascii="Arial" w:cs="Arial" w:eastAsia="Arial" w:hAnsi="Arial"/>
          <w:color w:val="1A1A2E"/>
          <w:sz w:val="22"/>
          <w:szCs w:val="22"/>
        </w:rPr>
        <w:t xml:space="preserve">TMDB API Reference: https://developer.themoviedb.org/reference</w:t>
      </w:r>
    </w:p>
    <w:p>
      <w:pPr>
        <w:pStyle w:val="ListParagraph"/>
        <w:numPr>
          <w:ilvl w:val="0"/>
          <w:numId w:val="3"/>
        </w:numPr>
        <w:spacing w:before="60" w:after="60"/>
      </w:pPr>
      <w:r>
        <w:rPr>
          <w:rFonts w:ascii="Arial" w:cs="Arial" w:eastAsia="Arial" w:hAnsi="Arial"/>
          <w:color w:val="1A1A2E"/>
          <w:sz w:val="22"/>
          <w:szCs w:val="22"/>
        </w:rPr>
        <w:t xml:space="preserve">Docker Documentation: https://docs.docker.com</w:t>
      </w:r>
    </w:p>
    <w:p>
      <w:pPr>
        <w:pStyle w:val="ListParagraph"/>
        <w:numPr>
          <w:ilvl w:val="0"/>
          <w:numId w:val="3"/>
        </w:numPr>
        <w:spacing w:before="60" w:after="60"/>
      </w:pPr>
      <w:r>
        <w:rPr>
          <w:rFonts w:ascii="Arial" w:cs="Arial" w:eastAsia="Arial" w:hAnsi="Arial"/>
          <w:color w:val="1A1A2E"/>
          <w:sz w:val="22"/>
          <w:szCs w:val="22"/>
        </w:rPr>
        <w:t xml:space="preserve">Render Deployment Guide: https://render.com/docs</w:t>
      </w:r>
    </w:p>
    <w:p>
      <w:pPr>
        <w:spacing w:before="80" w:after="80"/>
      </w:pPr>
      <w:r>
        <w:t xml:space="preserv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55555"/>
        <w:sz w:val="18"/>
        <w:szCs w:val="18"/>
      </w:rPr>
      <w:t xml:space="preserve">Movie Recommendation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2026-03-08T02:28:19.519Z</dcterms:created>
  <dcterms:modified xsi:type="dcterms:W3CDTF">2026-03-08T02:28:19.520Z</dcterms:modified>
</cp:coreProperties>
</file>

<file path=docProps/custom.xml><?xml version="1.0" encoding="utf-8"?>
<Properties xmlns="http://schemas.openxmlformats.org/officeDocument/2006/custom-properties" xmlns:vt="http://schemas.openxmlformats.org/officeDocument/2006/docPropsVTypes"/>
</file>