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A62" w:rsidRDefault="00801659" w:rsidP="00E71A62">
      <w:pPr>
        <w:pStyle w:val="TtuloArtCOMNI"/>
        <w:widowControl/>
        <w:spacing w:after="0" w:line="120" w:lineRule="atLeast"/>
        <w:rPr>
          <w:rStyle w:val="lev"/>
          <w:b/>
          <w:bCs w:val="0"/>
          <w:lang w:val="en-GB"/>
        </w:rPr>
      </w:pPr>
      <w:r>
        <w:rPr>
          <w:lang w:val="en-GB"/>
        </w:rPr>
        <w:t xml:space="preserve">Ensemble </w:t>
      </w:r>
      <w:proofErr w:type="spellStart"/>
      <w:r>
        <w:rPr>
          <w:lang w:val="en-GB"/>
        </w:rPr>
        <w:t>Kalman</w:t>
      </w:r>
      <w:proofErr w:type="spellEnd"/>
      <w:r>
        <w:rPr>
          <w:lang w:val="en-GB"/>
        </w:rPr>
        <w:t xml:space="preserve"> Filter adapted to particle simulations</w:t>
      </w:r>
    </w:p>
    <w:p w:rsidR="00D90DF4" w:rsidRDefault="00E71A62" w:rsidP="005D7FE6">
      <w:pPr>
        <w:pStyle w:val="TtuloArtCOMNI"/>
        <w:widowControl/>
        <w:spacing w:after="0" w:line="120" w:lineRule="atLeast"/>
        <w:rPr>
          <w:rStyle w:val="lev"/>
          <w:b/>
          <w:bCs w:val="0"/>
          <w:lang w:val="en-GB"/>
        </w:rPr>
      </w:pPr>
      <w:r w:rsidRPr="00E71A62">
        <w:rPr>
          <w:rStyle w:val="lev"/>
          <w:b/>
          <w:bCs w:val="0"/>
          <w:lang w:val="en-GB"/>
        </w:rPr>
        <w:t>(PARTICLES 202</w:t>
      </w:r>
      <w:r w:rsidR="005D7FE6">
        <w:rPr>
          <w:rStyle w:val="lev"/>
          <w:b/>
          <w:bCs w:val="0"/>
          <w:lang w:val="en-GB"/>
        </w:rPr>
        <w:t>3</w:t>
      </w:r>
      <w:r w:rsidRPr="00E71A62">
        <w:rPr>
          <w:rStyle w:val="lev"/>
          <w:b/>
          <w:bCs w:val="0"/>
          <w:lang w:val="en-GB"/>
        </w:rPr>
        <w:t>)</w:t>
      </w:r>
    </w:p>
    <w:p w:rsidR="00E71A62" w:rsidRPr="00E71A62" w:rsidRDefault="00E71A62" w:rsidP="00E71A62">
      <w:pPr>
        <w:pStyle w:val="TtuloArtCOMNI"/>
        <w:widowControl/>
        <w:spacing w:after="0" w:line="120" w:lineRule="atLeast"/>
        <w:rPr>
          <w:b w:val="0"/>
          <w:bCs/>
          <w:color w:val="000000"/>
          <w:lang w:val="en-GB"/>
        </w:rPr>
      </w:pPr>
    </w:p>
    <w:p w:rsidR="00D90DF4" w:rsidRPr="00D674E2" w:rsidRDefault="00D04F24">
      <w:pPr>
        <w:pStyle w:val="Titre1"/>
        <w:widowControl/>
        <w:spacing w:line="120" w:lineRule="atLeast"/>
        <w:rPr>
          <w:color w:val="000000"/>
          <w:spacing w:val="0"/>
          <w:lang w:val="fr-FR"/>
        </w:rPr>
      </w:pPr>
      <w:r w:rsidRPr="00D674E2">
        <w:rPr>
          <w:color w:val="000000"/>
          <w:spacing w:val="0"/>
          <w:lang w:val="fr-FR"/>
        </w:rPr>
        <w:t xml:space="preserve">M. </w:t>
      </w:r>
      <w:proofErr w:type="spellStart"/>
      <w:r w:rsidRPr="00D674E2">
        <w:rPr>
          <w:color w:val="000000"/>
          <w:spacing w:val="0"/>
          <w:lang w:val="fr-FR"/>
        </w:rPr>
        <w:t>Duvillard</w:t>
      </w:r>
      <w:proofErr w:type="spellEnd"/>
      <w:r w:rsidR="00D90DF4" w:rsidRPr="00D674E2">
        <w:rPr>
          <w:color w:val="000000"/>
          <w:spacing w:val="0"/>
          <w:lang w:val="fr-FR"/>
        </w:rPr>
        <w:t xml:space="preserve">*, </w:t>
      </w:r>
      <w:r w:rsidR="00A209F4" w:rsidRPr="00D674E2">
        <w:rPr>
          <w:color w:val="000000"/>
          <w:spacing w:val="0"/>
          <w:lang w:val="fr-FR"/>
        </w:rPr>
        <w:t>L. Giraldi</w:t>
      </w:r>
      <w:r w:rsidR="00F949CA" w:rsidRPr="00D674E2">
        <w:rPr>
          <w:color w:val="000000"/>
          <w:spacing w:val="0"/>
          <w:lang w:val="fr-FR"/>
        </w:rPr>
        <w:t>*</w:t>
      </w:r>
      <w:r w:rsidR="00D90DF4" w:rsidRPr="00D674E2">
        <w:rPr>
          <w:color w:val="000000"/>
          <w:spacing w:val="0"/>
          <w:lang w:val="fr-FR"/>
        </w:rPr>
        <w:t xml:space="preserve"> and </w:t>
      </w:r>
      <w:r w:rsidR="00A209F4" w:rsidRPr="00D674E2">
        <w:rPr>
          <w:color w:val="000000"/>
          <w:spacing w:val="0"/>
          <w:lang w:val="fr-FR"/>
        </w:rPr>
        <w:t>O. Le Maître</w:t>
      </w:r>
      <w:r w:rsidR="00771DF7" w:rsidRPr="00D674E2">
        <w:rPr>
          <w:vertAlign w:val="superscript"/>
          <w:lang w:val="fr-FR"/>
        </w:rPr>
        <w:t>†</w:t>
      </w:r>
    </w:p>
    <w:p w:rsidR="00C13223" w:rsidRDefault="00D674E2" w:rsidP="00C13223">
      <w:pPr>
        <w:pStyle w:val="LiteWCCM"/>
        <w:rPr>
          <w:iCs/>
          <w:lang w:val="es-ES"/>
        </w:rPr>
      </w:pPr>
      <w:r w:rsidRPr="00D674E2">
        <w:rPr>
          <w:color w:val="000000"/>
          <w:lang w:val="fr-FR"/>
        </w:rPr>
        <w:t>*</w:t>
      </w:r>
      <w:r>
        <w:rPr>
          <w:color w:val="000000"/>
          <w:lang w:val="fr-FR"/>
        </w:rPr>
        <w:t xml:space="preserve"> (</w:t>
      </w:r>
      <w:r w:rsidR="003E3B2F">
        <w:rPr>
          <w:color w:val="000000"/>
          <w:lang w:val="fr-FR"/>
        </w:rPr>
        <w:t>« obèle</w:t>
      </w:r>
      <w:r w:rsidR="00826D0A">
        <w:rPr>
          <w:color w:val="000000"/>
          <w:lang w:val="fr-FR"/>
        </w:rPr>
        <w:t>/double obèle</w:t>
      </w:r>
      <w:r w:rsidR="003E3B2F">
        <w:rPr>
          <w:color w:val="000000"/>
          <w:lang w:val="fr-FR"/>
        </w:rPr>
        <w:t xml:space="preserve"> » </w:t>
      </w:r>
      <w:proofErr w:type="spellStart"/>
      <w:r>
        <w:rPr>
          <w:color w:val="000000"/>
          <w:lang w:val="fr-FR"/>
        </w:rPr>
        <w:t>dagger</w:t>
      </w:r>
      <w:proofErr w:type="spellEnd"/>
      <w:r>
        <w:rPr>
          <w:color w:val="000000"/>
          <w:lang w:val="fr-FR"/>
        </w:rPr>
        <w:t>, double-</w:t>
      </w:r>
      <w:proofErr w:type="spellStart"/>
      <w:proofErr w:type="gramStart"/>
      <w:r>
        <w:rPr>
          <w:color w:val="000000"/>
          <w:lang w:val="fr-FR"/>
        </w:rPr>
        <w:t>dagger</w:t>
      </w:r>
      <w:proofErr w:type="spellEnd"/>
      <w:r>
        <w:rPr>
          <w:color w:val="000000"/>
          <w:lang w:val="fr-FR"/>
        </w:rPr>
        <w:t xml:space="preserve">) </w:t>
      </w:r>
      <w:r w:rsidR="00C13223" w:rsidRPr="00C13223">
        <w:rPr>
          <w:iCs/>
          <w:lang w:val="es-ES"/>
        </w:rPr>
        <w:t xml:space="preserve"> CEA</w:t>
      </w:r>
      <w:proofErr w:type="gramEnd"/>
      <w:r w:rsidR="00C13223">
        <w:rPr>
          <w:iCs/>
          <w:lang w:val="es-ES"/>
        </w:rPr>
        <w:t>, DES, IRESNE, DEC, SESC, LMCP</w:t>
      </w:r>
    </w:p>
    <w:p w:rsidR="00C13223" w:rsidRDefault="00C13223" w:rsidP="00C13223">
      <w:pPr>
        <w:pStyle w:val="LiteWCCM"/>
        <w:rPr>
          <w:iCs/>
          <w:lang w:val="es-ES"/>
        </w:rPr>
      </w:pPr>
      <w:r w:rsidRPr="00C13223">
        <w:rPr>
          <w:iCs/>
          <w:lang w:val="es-ES"/>
        </w:rPr>
        <w:t>F-13108 Saint-Paul-</w:t>
      </w:r>
      <w:proofErr w:type="spellStart"/>
      <w:r w:rsidRPr="00C13223">
        <w:rPr>
          <w:iCs/>
          <w:lang w:val="es-ES"/>
        </w:rPr>
        <w:t>lez</w:t>
      </w:r>
      <w:proofErr w:type="spellEnd"/>
      <w:r w:rsidRPr="00C13223">
        <w:rPr>
          <w:iCs/>
          <w:lang w:val="es-ES"/>
        </w:rPr>
        <w:t>-</w:t>
      </w:r>
      <w:proofErr w:type="spellStart"/>
      <w:r w:rsidRPr="00C13223">
        <w:rPr>
          <w:iCs/>
          <w:lang w:val="es-ES"/>
        </w:rPr>
        <w:t>Durance</w:t>
      </w:r>
      <w:proofErr w:type="spellEnd"/>
      <w:r w:rsidRPr="00C13223">
        <w:rPr>
          <w:iCs/>
          <w:lang w:val="es-ES"/>
        </w:rPr>
        <w:t>, France</w:t>
      </w:r>
    </w:p>
    <w:p w:rsidR="00A30E5D" w:rsidRPr="00E9009A" w:rsidRDefault="00A30E5D" w:rsidP="00C13223">
      <w:pPr>
        <w:pStyle w:val="LiteWCCM"/>
        <w:rPr>
          <w:color w:val="FF0000"/>
          <w:lang w:val="fr-FR"/>
        </w:rPr>
      </w:pPr>
      <w:proofErr w:type="gramStart"/>
      <w:r w:rsidRPr="00C13223">
        <w:rPr>
          <w:lang w:val="fr-FR"/>
        </w:rPr>
        <w:t>e-mail</w:t>
      </w:r>
      <w:proofErr w:type="gramEnd"/>
      <w:r w:rsidRPr="00C13223">
        <w:rPr>
          <w:lang w:val="fr-FR"/>
        </w:rPr>
        <w:t xml:space="preserve">: </w:t>
      </w:r>
      <w:r w:rsidR="00C13223" w:rsidRPr="00C13223">
        <w:rPr>
          <w:lang w:val="fr-FR"/>
        </w:rPr>
        <w:t>marius.duvillard@</w:t>
      </w:r>
      <w:r w:rsidR="00D674E2">
        <w:rPr>
          <w:lang w:val="fr-FR"/>
        </w:rPr>
        <w:t>cea.fr</w:t>
      </w:r>
      <w:r w:rsidRPr="00C13223">
        <w:rPr>
          <w:lang w:val="fr-FR"/>
        </w:rPr>
        <w:t xml:space="preserve">, web page: </w:t>
      </w:r>
      <w:r w:rsidR="00E9009A" w:rsidRPr="00E9009A">
        <w:rPr>
          <w:color w:val="FF0000"/>
          <w:lang w:val="fr-FR"/>
        </w:rPr>
        <w:t>cea.fr</w:t>
      </w:r>
    </w:p>
    <w:p w:rsidR="00A30E5D" w:rsidRPr="00C13223" w:rsidRDefault="00A30E5D" w:rsidP="00A30E5D">
      <w:pPr>
        <w:pStyle w:val="LiteWCCM"/>
        <w:jc w:val="left"/>
        <w:rPr>
          <w:lang w:val="fr-FR"/>
        </w:rPr>
      </w:pPr>
    </w:p>
    <w:p w:rsidR="00486ECE" w:rsidRDefault="00A30E5D" w:rsidP="00486ECE">
      <w:pPr>
        <w:pStyle w:val="LiteWCCM"/>
        <w:rPr>
          <w:lang w:val="fr-FR"/>
        </w:rPr>
      </w:pPr>
      <w:r w:rsidRPr="00486ECE">
        <w:rPr>
          <w:vertAlign w:val="superscript"/>
          <w:lang w:val="fr-FR"/>
        </w:rPr>
        <w:t>†</w:t>
      </w:r>
      <w:r w:rsidRPr="00486ECE">
        <w:rPr>
          <w:lang w:val="fr-FR"/>
        </w:rPr>
        <w:t xml:space="preserve"> </w:t>
      </w:r>
      <w:r w:rsidR="00486ECE" w:rsidRPr="00486ECE">
        <w:rPr>
          <w:lang w:val="fr-FR"/>
        </w:rPr>
        <w:t xml:space="preserve">CNRS, </w:t>
      </w:r>
      <w:proofErr w:type="spellStart"/>
      <w:r w:rsidR="00486ECE" w:rsidRPr="00486ECE">
        <w:rPr>
          <w:lang w:val="fr-FR"/>
        </w:rPr>
        <w:t>Inria</w:t>
      </w:r>
      <w:proofErr w:type="spellEnd"/>
      <w:r w:rsidR="00486ECE" w:rsidRPr="00486ECE">
        <w:rPr>
          <w:lang w:val="fr-FR"/>
        </w:rPr>
        <w:t xml:space="preserve">, Centre de Mathématiques Appliquées, Ecole Polytechnique, IPP, </w:t>
      </w:r>
    </w:p>
    <w:p w:rsidR="00486ECE" w:rsidRPr="00486ECE" w:rsidRDefault="00486ECE" w:rsidP="00486ECE">
      <w:pPr>
        <w:pStyle w:val="LiteWCCM"/>
        <w:rPr>
          <w:lang w:val="fr-FR"/>
        </w:rPr>
      </w:pPr>
      <w:r w:rsidRPr="00486ECE">
        <w:rPr>
          <w:lang w:val="fr-FR"/>
        </w:rPr>
        <w:t xml:space="preserve">Route de Saclay, 91128, Palaiseau Cedex, France </w:t>
      </w:r>
    </w:p>
    <w:p w:rsidR="00A30E5D" w:rsidRDefault="00A209F4" w:rsidP="00486ECE">
      <w:pPr>
        <w:pStyle w:val="LiteWCCM"/>
        <w:rPr>
          <w:lang w:val="fr-FR"/>
        </w:rPr>
      </w:pPr>
      <w:r>
        <w:rPr>
          <w:lang w:val="es-ES"/>
        </w:rPr>
        <w:t>e-</w:t>
      </w:r>
      <w:r w:rsidR="00A30E5D">
        <w:rPr>
          <w:lang w:val="fr-FR"/>
        </w:rPr>
        <w:t xml:space="preserve">mail: </w:t>
      </w:r>
    </w:p>
    <w:p w:rsidR="00D90DF4" w:rsidRPr="00996266" w:rsidRDefault="00D90DF4">
      <w:pPr>
        <w:pStyle w:val="En-tte"/>
        <w:tabs>
          <w:tab w:val="clear" w:pos="4252"/>
          <w:tab w:val="clear" w:pos="8504"/>
        </w:tabs>
        <w:rPr>
          <w:color w:val="000000"/>
          <w:spacing w:val="4"/>
          <w:lang w:val="fr-FR"/>
        </w:rPr>
      </w:pPr>
    </w:p>
    <w:p w:rsidR="00D90DF4" w:rsidRPr="00D674E2" w:rsidRDefault="00D90DF4">
      <w:pPr>
        <w:pStyle w:val="TtuloRefCOMNI"/>
        <w:spacing w:before="80" w:after="240"/>
        <w:jc w:val="center"/>
        <w:outlineLvl w:val="0"/>
        <w:rPr>
          <w:color w:val="000000"/>
          <w:spacing w:val="4"/>
          <w:szCs w:val="24"/>
          <w:lang w:val="en-US"/>
        </w:rPr>
      </w:pPr>
      <w:r w:rsidRPr="00D674E2">
        <w:rPr>
          <w:color w:val="000000"/>
          <w:spacing w:val="4"/>
          <w:szCs w:val="24"/>
          <w:lang w:val="en-US"/>
        </w:rPr>
        <w:t>ABSTRACT</w:t>
      </w:r>
    </w:p>
    <w:p w:rsidR="009D2543" w:rsidRDefault="008F7E46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8F7E46">
        <w:rPr>
          <w:color w:val="000000"/>
          <w:szCs w:val="22"/>
          <w:lang w:val="en-US"/>
        </w:rPr>
        <w:t>Data assimilation methods</w:t>
      </w:r>
      <w:r w:rsidR="00D3170F">
        <w:rPr>
          <w:color w:val="000000"/>
          <w:szCs w:val="22"/>
          <w:lang w:val="en-US"/>
        </w:rPr>
        <w:t>,</w:t>
      </w:r>
      <w:r w:rsidRPr="008F7E46">
        <w:rPr>
          <w:color w:val="000000"/>
          <w:szCs w:val="22"/>
          <w:lang w:val="en-US"/>
        </w:rPr>
        <w:t xml:space="preserve"> and more specifically filtering</w:t>
      </w:r>
      <w:r w:rsidR="00D3170F">
        <w:rPr>
          <w:color w:val="000000"/>
          <w:szCs w:val="22"/>
          <w:lang w:val="en-US"/>
        </w:rPr>
        <w:t>,</w:t>
      </w:r>
      <w:r w:rsidRPr="008F7E46">
        <w:rPr>
          <w:color w:val="000000"/>
          <w:szCs w:val="22"/>
          <w:lang w:val="en-US"/>
        </w:rPr>
        <w:t xml:space="preserve"> refers to a sequential estimation of the state of a system based on the incorpora</w:t>
      </w:r>
      <w:r>
        <w:rPr>
          <w:color w:val="000000"/>
          <w:szCs w:val="22"/>
          <w:lang w:val="en-US"/>
        </w:rPr>
        <w:t>tion of the online observation</w:t>
      </w:r>
      <w:r w:rsidR="00D3170F">
        <w:rPr>
          <w:color w:val="000000"/>
          <w:szCs w:val="22"/>
          <w:lang w:val="en-US"/>
        </w:rPr>
        <w:t>s.</w:t>
      </w:r>
      <w:r w:rsidR="009D2543">
        <w:rPr>
          <w:color w:val="000000"/>
          <w:szCs w:val="22"/>
          <w:lang w:val="en-US"/>
        </w:rPr>
        <w:t xml:space="preserve"> The most complete way is given by determined the state’s posterior distribution given the observation</w:t>
      </w:r>
      <w:r w:rsidR="000643F5">
        <w:rPr>
          <w:color w:val="000000"/>
          <w:szCs w:val="22"/>
          <w:lang w:val="en-US"/>
        </w:rPr>
        <w:t>s until now.</w:t>
      </w:r>
    </w:p>
    <w:p w:rsidR="006B59FF" w:rsidRDefault="006B59FF" w:rsidP="009D2543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B59FF">
        <w:rPr>
          <w:color w:val="000000"/>
          <w:szCs w:val="22"/>
          <w:lang w:val="en-US"/>
        </w:rPr>
        <w:t>In the case of linear Gaussian problems, one can obtain the update formula analytically by modifying the mean and covariance of th</w:t>
      </w:r>
      <w:r w:rsidR="000643F5">
        <w:rPr>
          <w:color w:val="000000"/>
          <w:szCs w:val="22"/>
          <w:lang w:val="en-US"/>
        </w:rPr>
        <w:t xml:space="preserve">e state using the </w:t>
      </w:r>
      <w:proofErr w:type="spellStart"/>
      <w:r w:rsidR="000643F5">
        <w:rPr>
          <w:color w:val="000000"/>
          <w:szCs w:val="22"/>
          <w:lang w:val="en-US"/>
        </w:rPr>
        <w:t>Kalman</w:t>
      </w:r>
      <w:proofErr w:type="spellEnd"/>
      <w:r w:rsidR="000643F5">
        <w:rPr>
          <w:color w:val="000000"/>
          <w:szCs w:val="22"/>
          <w:lang w:val="en-US"/>
        </w:rPr>
        <w:t xml:space="preserve"> Filter</w:t>
      </w:r>
      <w:r w:rsidR="00C504D0">
        <w:rPr>
          <w:color w:val="000000"/>
          <w:szCs w:val="22"/>
          <w:lang w:val="en-US"/>
        </w:rPr>
        <w:t xml:space="preserve"> [1]</w:t>
      </w:r>
      <w:r w:rsidR="000643F5">
        <w:rPr>
          <w:color w:val="000000"/>
          <w:szCs w:val="22"/>
          <w:lang w:val="en-US"/>
        </w:rPr>
        <w:t>.</w:t>
      </w:r>
    </w:p>
    <w:p w:rsidR="000643F5" w:rsidRDefault="006B59FF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B59FF">
        <w:rPr>
          <w:color w:val="000000"/>
          <w:szCs w:val="22"/>
          <w:lang w:val="en-US"/>
        </w:rPr>
        <w:t xml:space="preserve">However, in the general case, one must approximate the distribution. </w:t>
      </w:r>
      <w:r>
        <w:rPr>
          <w:color w:val="000000"/>
          <w:szCs w:val="22"/>
          <w:lang w:val="en-US"/>
        </w:rPr>
        <w:t xml:space="preserve">A popular filter is the Ensemble </w:t>
      </w:r>
      <w:proofErr w:type="spellStart"/>
      <w:r>
        <w:rPr>
          <w:color w:val="000000"/>
          <w:szCs w:val="22"/>
          <w:lang w:val="en-US"/>
        </w:rPr>
        <w:t>Kalman</w:t>
      </w:r>
      <w:proofErr w:type="spellEnd"/>
      <w:r>
        <w:rPr>
          <w:color w:val="000000"/>
          <w:szCs w:val="22"/>
          <w:lang w:val="en-US"/>
        </w:rPr>
        <w:t xml:space="preserve"> Filter (</w:t>
      </w:r>
      <w:proofErr w:type="spellStart"/>
      <w:r>
        <w:rPr>
          <w:color w:val="000000"/>
          <w:szCs w:val="22"/>
          <w:lang w:val="en-US"/>
        </w:rPr>
        <w:t>EnKF</w:t>
      </w:r>
      <w:proofErr w:type="spellEnd"/>
      <w:r>
        <w:rPr>
          <w:color w:val="000000"/>
          <w:szCs w:val="22"/>
          <w:lang w:val="en-US"/>
        </w:rPr>
        <w:t xml:space="preserve">) which is a Monte-Carlo version of the </w:t>
      </w:r>
      <w:proofErr w:type="spellStart"/>
      <w:r>
        <w:rPr>
          <w:color w:val="000000"/>
          <w:szCs w:val="22"/>
          <w:lang w:val="en-US"/>
        </w:rPr>
        <w:t>Kalman</w:t>
      </w:r>
      <w:proofErr w:type="spellEnd"/>
      <w:r>
        <w:rPr>
          <w:color w:val="000000"/>
          <w:szCs w:val="22"/>
          <w:lang w:val="en-US"/>
        </w:rPr>
        <w:t xml:space="preserve"> </w:t>
      </w:r>
      <w:r w:rsidR="000643F5">
        <w:rPr>
          <w:color w:val="000000"/>
          <w:szCs w:val="22"/>
          <w:lang w:val="en-US"/>
        </w:rPr>
        <w:t xml:space="preserve">Filter, </w:t>
      </w:r>
      <w:r w:rsidR="00151E91">
        <w:rPr>
          <w:color w:val="000000"/>
          <w:szCs w:val="22"/>
          <w:lang w:val="en-US"/>
        </w:rPr>
        <w:t xml:space="preserve">having </w:t>
      </w:r>
      <w:r w:rsidRPr="006B59FF">
        <w:rPr>
          <w:color w:val="000000"/>
          <w:szCs w:val="22"/>
          <w:lang w:val="en-US"/>
        </w:rPr>
        <w:t xml:space="preserve">the advantage of being suitable for </w:t>
      </w:r>
      <w:r w:rsidR="0028073F">
        <w:rPr>
          <w:color w:val="000000"/>
          <w:szCs w:val="22"/>
          <w:lang w:val="en-US"/>
        </w:rPr>
        <w:t>non-</w:t>
      </w:r>
      <w:r w:rsidRPr="006B59FF">
        <w:rPr>
          <w:color w:val="000000"/>
          <w:szCs w:val="22"/>
          <w:lang w:val="en-US"/>
        </w:rPr>
        <w:t xml:space="preserve">linear </w:t>
      </w:r>
      <w:r w:rsidR="0028073F">
        <w:rPr>
          <w:color w:val="000000"/>
          <w:szCs w:val="22"/>
          <w:lang w:val="en-US"/>
        </w:rPr>
        <w:t xml:space="preserve">problems and high-dimensional </w:t>
      </w:r>
      <w:r w:rsidRPr="006B59FF">
        <w:rPr>
          <w:color w:val="000000"/>
          <w:szCs w:val="22"/>
          <w:lang w:val="en-US"/>
        </w:rPr>
        <w:t>s</w:t>
      </w:r>
      <w:r w:rsidR="0028073F">
        <w:rPr>
          <w:color w:val="000000"/>
          <w:szCs w:val="22"/>
          <w:lang w:val="en-US"/>
        </w:rPr>
        <w:t>tates</w:t>
      </w:r>
      <w:r w:rsidR="00C504D0">
        <w:rPr>
          <w:color w:val="000000"/>
          <w:szCs w:val="22"/>
          <w:lang w:val="en-US"/>
        </w:rPr>
        <w:t xml:space="preserve"> [2]</w:t>
      </w:r>
      <w:r w:rsidRPr="006B59FF">
        <w:rPr>
          <w:color w:val="000000"/>
          <w:szCs w:val="22"/>
          <w:lang w:val="en-US"/>
        </w:rPr>
        <w:t>.</w:t>
      </w:r>
      <w:r w:rsidR="000643F5">
        <w:t xml:space="preserve"> </w:t>
      </w:r>
      <w:r w:rsidR="000643F5" w:rsidRPr="000643F5">
        <w:rPr>
          <w:color w:val="000000"/>
          <w:szCs w:val="22"/>
          <w:lang w:val="en-US"/>
        </w:rPr>
        <w:t>This latter method uses a set of realizations (in our case, from simulation) to construct an empirical distribution of the system state.</w:t>
      </w:r>
      <w:r w:rsidR="000643F5">
        <w:rPr>
          <w:color w:val="000000"/>
          <w:szCs w:val="22"/>
          <w:lang w:val="en-US"/>
        </w:rPr>
        <w:t xml:space="preserve"> Then, the</w:t>
      </w:r>
      <w:r w:rsidR="0028073F">
        <w:rPr>
          <w:color w:val="000000"/>
          <w:szCs w:val="22"/>
          <w:lang w:val="en-US"/>
        </w:rPr>
        <w:t xml:space="preserve"> update formu</w:t>
      </w:r>
      <w:r w:rsidR="006745FC">
        <w:rPr>
          <w:color w:val="000000"/>
          <w:szCs w:val="22"/>
          <w:lang w:val="en-US"/>
        </w:rPr>
        <w:t>la</w:t>
      </w:r>
      <w:r w:rsidR="000643F5">
        <w:rPr>
          <w:color w:val="000000"/>
          <w:szCs w:val="22"/>
          <w:lang w:val="en-US"/>
        </w:rPr>
        <w:t xml:space="preserve"> </w:t>
      </w:r>
      <w:proofErr w:type="gramStart"/>
      <w:r w:rsidR="000643F5">
        <w:rPr>
          <w:color w:val="000000"/>
          <w:szCs w:val="22"/>
          <w:lang w:val="en-US"/>
        </w:rPr>
        <w:t>is based</w:t>
      </w:r>
      <w:proofErr w:type="gramEnd"/>
      <w:r w:rsidR="000643F5">
        <w:rPr>
          <w:color w:val="000000"/>
          <w:szCs w:val="22"/>
          <w:lang w:val="en-US"/>
        </w:rPr>
        <w:t xml:space="preserve"> on an approximatio</w:t>
      </w:r>
      <w:r w:rsidR="006745FC">
        <w:rPr>
          <w:color w:val="000000"/>
          <w:szCs w:val="22"/>
          <w:lang w:val="en-US"/>
        </w:rPr>
        <w:t xml:space="preserve">n of the </w:t>
      </w:r>
      <w:proofErr w:type="spellStart"/>
      <w:r w:rsidR="006745FC">
        <w:rPr>
          <w:color w:val="000000"/>
          <w:szCs w:val="22"/>
          <w:lang w:val="en-US"/>
        </w:rPr>
        <w:t>Kalman</w:t>
      </w:r>
      <w:proofErr w:type="spellEnd"/>
      <w:r w:rsidR="006745FC">
        <w:rPr>
          <w:color w:val="000000"/>
          <w:szCs w:val="22"/>
          <w:lang w:val="en-US"/>
        </w:rPr>
        <w:t xml:space="preserve"> Filter to update each member</w:t>
      </w:r>
      <w:r w:rsidR="0028073F">
        <w:rPr>
          <w:color w:val="000000"/>
          <w:szCs w:val="22"/>
          <w:lang w:val="en-US"/>
        </w:rPr>
        <w:t xml:space="preserve"> state</w:t>
      </w:r>
      <w:r w:rsidR="006745FC">
        <w:rPr>
          <w:color w:val="000000"/>
          <w:szCs w:val="22"/>
          <w:lang w:val="en-US"/>
        </w:rPr>
        <w:t>.</w:t>
      </w:r>
    </w:p>
    <w:p w:rsidR="0028073F" w:rsidRDefault="006745FC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6745FC">
        <w:rPr>
          <w:color w:val="000000"/>
          <w:szCs w:val="22"/>
          <w:lang w:val="en-US"/>
        </w:rPr>
        <w:t xml:space="preserve">If this method has been </w:t>
      </w:r>
      <w:r>
        <w:rPr>
          <w:color w:val="000000"/>
          <w:szCs w:val="22"/>
          <w:lang w:val="en-US"/>
        </w:rPr>
        <w:t xml:space="preserve">extensively applied to </w:t>
      </w:r>
      <w:r w:rsidR="00C26753">
        <w:rPr>
          <w:color w:val="000000"/>
          <w:szCs w:val="22"/>
          <w:lang w:val="en-US"/>
        </w:rPr>
        <w:t>problem</w:t>
      </w:r>
      <w:r w:rsidR="007A74EF">
        <w:rPr>
          <w:color w:val="000000"/>
          <w:szCs w:val="22"/>
          <w:lang w:val="en-US"/>
        </w:rPr>
        <w:t xml:space="preserve"> based on regular E</w:t>
      </w:r>
      <w:r w:rsidR="00C26753">
        <w:rPr>
          <w:color w:val="000000"/>
          <w:szCs w:val="22"/>
          <w:lang w:val="en-US"/>
        </w:rPr>
        <w:t>ulerian</w:t>
      </w:r>
      <w:r>
        <w:rPr>
          <w:color w:val="000000"/>
          <w:szCs w:val="22"/>
          <w:lang w:val="en-US"/>
        </w:rPr>
        <w:t xml:space="preserve"> discretization</w:t>
      </w:r>
      <w:r w:rsidR="00604469">
        <w:rPr>
          <w:color w:val="000000"/>
          <w:szCs w:val="22"/>
          <w:lang w:val="en-US"/>
        </w:rPr>
        <w:t xml:space="preserve"> </w:t>
      </w:r>
      <w:r w:rsidR="005842DC">
        <w:rPr>
          <w:color w:val="000000"/>
          <w:szCs w:val="22"/>
          <w:lang w:val="en-US"/>
        </w:rPr>
        <w:t>(</w:t>
      </w:r>
      <w:r w:rsidR="00604469">
        <w:rPr>
          <w:color w:val="000000"/>
          <w:szCs w:val="22"/>
          <w:lang w:val="en-US"/>
        </w:rPr>
        <w:t xml:space="preserve">for instance in </w:t>
      </w:r>
      <w:proofErr w:type="spellStart"/>
      <w:r w:rsidR="00604469">
        <w:rPr>
          <w:color w:val="000000"/>
          <w:szCs w:val="22"/>
          <w:lang w:val="en-US"/>
        </w:rPr>
        <w:t>Geociences</w:t>
      </w:r>
      <w:proofErr w:type="spellEnd"/>
      <w:r w:rsidR="00604469">
        <w:rPr>
          <w:color w:val="000000"/>
          <w:szCs w:val="22"/>
          <w:lang w:val="en-US"/>
        </w:rPr>
        <w:t xml:space="preserve"> [3])</w:t>
      </w:r>
      <w:r>
        <w:rPr>
          <w:color w:val="000000"/>
          <w:szCs w:val="22"/>
          <w:lang w:val="en-US"/>
        </w:rPr>
        <w:t xml:space="preserve">, the </w:t>
      </w:r>
      <w:r w:rsidR="003508A3">
        <w:rPr>
          <w:color w:val="000000"/>
          <w:szCs w:val="22"/>
          <w:lang w:val="en-US"/>
        </w:rPr>
        <w:t>classical filter</w:t>
      </w:r>
      <w:r>
        <w:rPr>
          <w:color w:val="000000"/>
          <w:szCs w:val="22"/>
          <w:lang w:val="en-US"/>
        </w:rPr>
        <w:t xml:space="preserve"> requires adaptation in the case </w:t>
      </w:r>
      <w:r w:rsidR="0028073F">
        <w:rPr>
          <w:color w:val="000000"/>
          <w:szCs w:val="22"/>
          <w:lang w:val="en-US"/>
        </w:rPr>
        <w:t xml:space="preserve">of more specific </w:t>
      </w:r>
      <w:proofErr w:type="spellStart"/>
      <w:r w:rsidR="004C11AA">
        <w:rPr>
          <w:color w:val="000000"/>
          <w:szCs w:val="22"/>
          <w:lang w:val="en-US"/>
        </w:rPr>
        <w:t>discretization</w:t>
      </w:r>
      <w:r w:rsidR="00877195">
        <w:rPr>
          <w:color w:val="000000"/>
          <w:szCs w:val="22"/>
          <w:lang w:val="en-US"/>
        </w:rPr>
        <w:t>s</w:t>
      </w:r>
      <w:proofErr w:type="spellEnd"/>
      <w:r w:rsidR="0028073F">
        <w:rPr>
          <w:color w:val="000000"/>
          <w:szCs w:val="22"/>
          <w:lang w:val="en-US"/>
        </w:rPr>
        <w:t>.</w:t>
      </w:r>
    </w:p>
    <w:p w:rsidR="00445DC4" w:rsidRDefault="005669BE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 w:rsidRPr="005669BE">
        <w:rPr>
          <w:color w:val="000000"/>
          <w:szCs w:val="22"/>
          <w:lang w:val="en-US"/>
        </w:rPr>
        <w:t>If this filter has already been adapted to problems using members with different meshe</w:t>
      </w:r>
      <w:r>
        <w:rPr>
          <w:color w:val="000000"/>
          <w:szCs w:val="22"/>
          <w:lang w:val="en-US"/>
        </w:rPr>
        <w:t xml:space="preserve">s’ resolutions </w:t>
      </w:r>
      <w:r w:rsidR="00F2084A">
        <w:rPr>
          <w:color w:val="000000"/>
          <w:szCs w:val="22"/>
          <w:lang w:val="en-US"/>
        </w:rPr>
        <w:t xml:space="preserve">[4] </w:t>
      </w:r>
      <w:r>
        <w:rPr>
          <w:color w:val="000000"/>
          <w:szCs w:val="22"/>
          <w:lang w:val="en-US"/>
        </w:rPr>
        <w:t>or moving meshes simulations</w:t>
      </w:r>
      <w:r w:rsidR="00851DD9">
        <w:rPr>
          <w:color w:val="000000"/>
          <w:szCs w:val="22"/>
          <w:lang w:val="en-US"/>
        </w:rPr>
        <w:t xml:space="preserve"> [5]</w:t>
      </w:r>
      <w:r>
        <w:rPr>
          <w:color w:val="000000"/>
          <w:szCs w:val="22"/>
          <w:lang w:val="en-US"/>
        </w:rPr>
        <w:t>, in this work, we propose t</w:t>
      </w:r>
      <w:r w:rsidR="0028073F">
        <w:rPr>
          <w:color w:val="000000"/>
          <w:szCs w:val="22"/>
          <w:lang w:val="en-US"/>
        </w:rPr>
        <w:t xml:space="preserve">o </w:t>
      </w:r>
      <w:r w:rsidR="004B25C5">
        <w:rPr>
          <w:color w:val="000000"/>
          <w:szCs w:val="22"/>
          <w:lang w:val="en-US"/>
        </w:rPr>
        <w:t>adapt</w:t>
      </w:r>
      <w:r w:rsidR="0028073F">
        <w:rPr>
          <w:color w:val="000000"/>
          <w:szCs w:val="22"/>
          <w:lang w:val="en-US"/>
        </w:rPr>
        <w:t xml:space="preserve"> it to the case of particle-based simulations</w:t>
      </w:r>
      <w:r w:rsidR="00441D4D">
        <w:rPr>
          <w:color w:val="000000"/>
          <w:szCs w:val="22"/>
          <w:lang w:val="en-US"/>
        </w:rPr>
        <w:t xml:space="preserve">. More </w:t>
      </w:r>
      <w:r w:rsidR="00CF32A4">
        <w:rPr>
          <w:color w:val="000000"/>
          <w:szCs w:val="22"/>
          <w:lang w:val="en-US"/>
        </w:rPr>
        <w:t>specifically</w:t>
      </w:r>
      <w:r w:rsidR="00445DC4">
        <w:rPr>
          <w:color w:val="000000"/>
          <w:szCs w:val="22"/>
          <w:lang w:val="en-US"/>
        </w:rPr>
        <w:t>, we need to deal with different support</w:t>
      </w:r>
      <w:r w:rsidR="00CF32A4">
        <w:rPr>
          <w:color w:val="000000"/>
          <w:szCs w:val="22"/>
          <w:lang w:val="en-US"/>
        </w:rPr>
        <w:t>s</w:t>
      </w:r>
      <w:r w:rsidR="00445DC4">
        <w:rPr>
          <w:color w:val="000000"/>
          <w:szCs w:val="22"/>
          <w:lang w:val="en-US"/>
        </w:rPr>
        <w:t xml:space="preserve"> of solutions </w:t>
      </w:r>
      <w:r w:rsidR="00486ECE">
        <w:rPr>
          <w:color w:val="000000"/>
          <w:szCs w:val="22"/>
          <w:lang w:val="en-US"/>
        </w:rPr>
        <w:t xml:space="preserve">and </w:t>
      </w:r>
      <w:r w:rsidR="005317DA">
        <w:rPr>
          <w:color w:val="000000"/>
          <w:szCs w:val="22"/>
          <w:lang w:val="en-US"/>
        </w:rPr>
        <w:t xml:space="preserve">different </w:t>
      </w:r>
      <w:r w:rsidR="00486ECE">
        <w:rPr>
          <w:color w:val="000000"/>
          <w:szCs w:val="22"/>
          <w:lang w:val="en-US"/>
        </w:rPr>
        <w:t>d</w:t>
      </w:r>
      <w:r w:rsidR="005317DA">
        <w:rPr>
          <w:color w:val="000000"/>
          <w:szCs w:val="22"/>
          <w:lang w:val="en-US"/>
        </w:rPr>
        <w:t xml:space="preserve">imension of variable vectors </w:t>
      </w:r>
      <w:r w:rsidR="00486ECE">
        <w:rPr>
          <w:color w:val="000000"/>
          <w:szCs w:val="22"/>
          <w:lang w:val="en-US"/>
        </w:rPr>
        <w:t>for each members.</w:t>
      </w:r>
    </w:p>
    <w:p w:rsidR="00486ECE" w:rsidRDefault="00486ECE" w:rsidP="005D7FE6">
      <w:pPr>
        <w:pStyle w:val="Corpsdetexte"/>
        <w:spacing w:after="120" w:line="240" w:lineRule="atLeast"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We will present deferent methods that </w:t>
      </w:r>
      <w:r w:rsidR="005317DA">
        <w:rPr>
          <w:color w:val="000000"/>
          <w:szCs w:val="22"/>
          <w:lang w:val="en-US"/>
        </w:rPr>
        <w:t xml:space="preserve">either </w:t>
      </w:r>
      <w:proofErr w:type="gramStart"/>
      <w:r w:rsidR="005317DA">
        <w:rPr>
          <w:color w:val="000000"/>
          <w:szCs w:val="22"/>
          <w:lang w:val="en-US"/>
        </w:rPr>
        <w:t>would</w:t>
      </w:r>
      <w:r>
        <w:rPr>
          <w:color w:val="000000"/>
          <w:szCs w:val="22"/>
          <w:lang w:val="en-US"/>
        </w:rPr>
        <w:t xml:space="preserve"> be based</w:t>
      </w:r>
      <w:proofErr w:type="gramEnd"/>
      <w:r>
        <w:rPr>
          <w:color w:val="000000"/>
          <w:szCs w:val="22"/>
          <w:lang w:val="en-US"/>
        </w:rPr>
        <w:t xml:space="preserve"> on grid </w:t>
      </w:r>
      <w:r w:rsidR="005317DA">
        <w:rPr>
          <w:color w:val="000000"/>
          <w:szCs w:val="22"/>
          <w:lang w:val="en-US"/>
        </w:rPr>
        <w:t>transfers</w:t>
      </w:r>
      <w:r>
        <w:rPr>
          <w:color w:val="000000"/>
          <w:szCs w:val="22"/>
          <w:lang w:val="en-US"/>
        </w:rPr>
        <w:t xml:space="preserve"> or be purely </w:t>
      </w:r>
      <w:proofErr w:type="spellStart"/>
      <w:r>
        <w:rPr>
          <w:color w:val="000000"/>
          <w:szCs w:val="22"/>
          <w:lang w:val="en-US"/>
        </w:rPr>
        <w:t>Lagrangian</w:t>
      </w:r>
      <w:proofErr w:type="spellEnd"/>
      <w:r w:rsidR="005317DA">
        <w:rPr>
          <w:color w:val="000000"/>
          <w:szCs w:val="22"/>
          <w:lang w:val="en-US"/>
        </w:rPr>
        <w:t xml:space="preserve"> and construct criterion to adapt the new particle discretization.</w:t>
      </w:r>
    </w:p>
    <w:p w:rsidR="005D7FE6" w:rsidRPr="00C77887" w:rsidRDefault="00C77887" w:rsidP="00E71A62">
      <w:pPr>
        <w:pStyle w:val="Corpsdetexte"/>
        <w:spacing w:after="120" w:line="240" w:lineRule="atLeast"/>
        <w:rPr>
          <w:color w:val="000000"/>
          <w:szCs w:val="22"/>
          <w:lang w:val="es-ES"/>
        </w:rPr>
      </w:pPr>
      <w:proofErr w:type="spellStart"/>
      <w:r w:rsidRPr="00C77887">
        <w:rPr>
          <w:color w:val="000000"/>
          <w:szCs w:val="22"/>
          <w:lang w:val="es-ES"/>
        </w:rPr>
        <w:t>We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will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present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our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developments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on</w:t>
      </w:r>
      <w:proofErr w:type="spellEnd"/>
      <w:r w:rsidRPr="00C77887">
        <w:rPr>
          <w:color w:val="000000"/>
          <w:szCs w:val="22"/>
          <w:lang w:val="es-ES"/>
        </w:rPr>
        <w:t xml:space="preserve"> 2D </w:t>
      </w:r>
      <w:proofErr w:type="spellStart"/>
      <w:r w:rsidRPr="00C77887">
        <w:rPr>
          <w:color w:val="000000"/>
          <w:szCs w:val="22"/>
          <w:lang w:val="es-ES"/>
        </w:rPr>
        <w:t>vortex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method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simulations</w:t>
      </w:r>
      <w:proofErr w:type="spellEnd"/>
      <w:r w:rsidRPr="00C77887">
        <w:rPr>
          <w:color w:val="000000"/>
          <w:szCs w:val="22"/>
          <w:lang w:val="es-ES"/>
        </w:rPr>
        <w:t xml:space="preserve">. </w:t>
      </w:r>
      <w:proofErr w:type="spellStart"/>
      <w:r w:rsidRPr="00C77887">
        <w:rPr>
          <w:color w:val="000000"/>
          <w:szCs w:val="22"/>
          <w:lang w:val="es-ES"/>
        </w:rPr>
        <w:t>These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adaptations</w:t>
      </w:r>
      <w:proofErr w:type="spellEnd"/>
      <w:r w:rsidRPr="00C77887">
        <w:rPr>
          <w:color w:val="000000"/>
          <w:szCs w:val="22"/>
          <w:lang w:val="es-ES"/>
        </w:rPr>
        <w:t xml:space="preserve"> can </w:t>
      </w:r>
      <w:proofErr w:type="spellStart"/>
      <w:r w:rsidRPr="00C77887">
        <w:rPr>
          <w:color w:val="000000"/>
          <w:szCs w:val="22"/>
          <w:lang w:val="es-ES"/>
        </w:rPr>
        <w:t>then</w:t>
      </w:r>
      <w:proofErr w:type="spellEnd"/>
      <w:r w:rsidRPr="00C77887">
        <w:rPr>
          <w:color w:val="000000"/>
          <w:szCs w:val="22"/>
          <w:lang w:val="es-ES"/>
        </w:rPr>
        <w:t xml:space="preserve"> be </w:t>
      </w:r>
      <w:proofErr w:type="spellStart"/>
      <w:r w:rsidRPr="00C77887">
        <w:rPr>
          <w:color w:val="000000"/>
          <w:szCs w:val="22"/>
          <w:lang w:val="es-ES"/>
        </w:rPr>
        <w:t>applied</w:t>
      </w:r>
      <w:proofErr w:type="spellEnd"/>
      <w:r w:rsidRPr="00C77887">
        <w:rPr>
          <w:color w:val="000000"/>
          <w:szCs w:val="22"/>
          <w:lang w:val="es-ES"/>
        </w:rPr>
        <w:t xml:space="preserve"> to </w:t>
      </w:r>
      <w:proofErr w:type="spellStart"/>
      <w:r w:rsidRPr="00C77887">
        <w:rPr>
          <w:color w:val="000000"/>
          <w:szCs w:val="22"/>
          <w:lang w:val="es-ES"/>
        </w:rPr>
        <w:t>other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types</w:t>
      </w:r>
      <w:proofErr w:type="spellEnd"/>
      <w:r w:rsidRPr="00C77887">
        <w:rPr>
          <w:color w:val="000000"/>
          <w:szCs w:val="22"/>
          <w:lang w:val="es-ES"/>
        </w:rPr>
        <w:t xml:space="preserve"> of </w:t>
      </w:r>
      <w:proofErr w:type="spellStart"/>
      <w:r w:rsidRPr="00C77887">
        <w:rPr>
          <w:color w:val="000000"/>
          <w:szCs w:val="22"/>
          <w:lang w:val="es-ES"/>
        </w:rPr>
        <w:t>problems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discretizing</w:t>
      </w:r>
      <w:proofErr w:type="spellEnd"/>
      <w:r w:rsidRPr="00C77887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co</w:t>
      </w:r>
      <w:r w:rsidR="004C11AA">
        <w:rPr>
          <w:color w:val="000000"/>
          <w:szCs w:val="22"/>
          <w:lang w:val="es-ES"/>
        </w:rPr>
        <w:t>ntinuous</w:t>
      </w:r>
      <w:proofErr w:type="spellEnd"/>
      <w:r w:rsidR="004C11AA">
        <w:rPr>
          <w:color w:val="000000"/>
          <w:szCs w:val="22"/>
          <w:lang w:val="es-ES"/>
        </w:rPr>
        <w:t xml:space="preserve"> </w:t>
      </w:r>
      <w:proofErr w:type="spellStart"/>
      <w:r w:rsidR="004C11AA">
        <w:rPr>
          <w:color w:val="000000"/>
          <w:szCs w:val="22"/>
          <w:lang w:val="es-ES"/>
        </w:rPr>
        <w:t>fields</w:t>
      </w:r>
      <w:proofErr w:type="spellEnd"/>
      <w:r w:rsidR="004C11AA">
        <w:rPr>
          <w:color w:val="000000"/>
          <w:szCs w:val="22"/>
          <w:lang w:val="es-ES"/>
        </w:rPr>
        <w:t xml:space="preserve"> </w:t>
      </w:r>
      <w:proofErr w:type="spellStart"/>
      <w:r w:rsidR="004C11AA">
        <w:rPr>
          <w:color w:val="000000"/>
          <w:szCs w:val="22"/>
          <w:lang w:val="es-ES"/>
        </w:rPr>
        <w:t>such</w:t>
      </w:r>
      <w:proofErr w:type="spellEnd"/>
      <w:r w:rsidR="004C11AA">
        <w:rPr>
          <w:color w:val="000000"/>
          <w:szCs w:val="22"/>
          <w:lang w:val="es-ES"/>
        </w:rPr>
        <w:t xml:space="preserve"> as </w:t>
      </w:r>
      <w:proofErr w:type="spellStart"/>
      <w:r w:rsidR="004C11AA">
        <w:rPr>
          <w:color w:val="000000"/>
          <w:szCs w:val="22"/>
          <w:lang w:val="es-ES"/>
        </w:rPr>
        <w:t>the</w:t>
      </w:r>
      <w:proofErr w:type="spellEnd"/>
      <w:r w:rsidR="004C11AA">
        <w:rPr>
          <w:color w:val="000000"/>
          <w:szCs w:val="22"/>
          <w:lang w:val="es-ES"/>
        </w:rPr>
        <w:t xml:space="preserve"> SPH</w:t>
      </w:r>
      <w:r w:rsidR="008A61E2">
        <w:rPr>
          <w:color w:val="000000"/>
          <w:szCs w:val="22"/>
          <w:lang w:val="es-ES"/>
        </w:rPr>
        <w:t>,</w:t>
      </w:r>
      <w:r w:rsidR="004C11AA">
        <w:rPr>
          <w:color w:val="000000"/>
          <w:szCs w:val="22"/>
          <w:lang w:val="es-ES"/>
        </w:rPr>
        <w:t xml:space="preserve"> </w:t>
      </w:r>
      <w:proofErr w:type="spellStart"/>
      <w:r w:rsidRPr="00C77887">
        <w:rPr>
          <w:color w:val="000000"/>
          <w:szCs w:val="22"/>
          <w:lang w:val="es-ES"/>
        </w:rPr>
        <w:t>or</w:t>
      </w:r>
      <w:proofErr w:type="spellEnd"/>
      <w:r w:rsidRPr="00C77887">
        <w:rPr>
          <w:color w:val="000000"/>
          <w:szCs w:val="22"/>
          <w:lang w:val="es-ES"/>
        </w:rPr>
        <w:t xml:space="preserve"> MPM </w:t>
      </w:r>
      <w:proofErr w:type="spellStart"/>
      <w:r w:rsidRPr="00C77887">
        <w:rPr>
          <w:color w:val="000000"/>
          <w:szCs w:val="22"/>
          <w:lang w:val="es-ES"/>
        </w:rPr>
        <w:t>method</w:t>
      </w:r>
      <w:r w:rsidR="00813352">
        <w:rPr>
          <w:color w:val="000000"/>
          <w:szCs w:val="22"/>
          <w:lang w:val="es-ES"/>
        </w:rPr>
        <w:t>s</w:t>
      </w:r>
      <w:proofErr w:type="spellEnd"/>
      <w:r w:rsidRPr="00C77887">
        <w:rPr>
          <w:color w:val="000000"/>
          <w:szCs w:val="22"/>
          <w:lang w:val="es-ES"/>
        </w:rPr>
        <w:t>.</w:t>
      </w:r>
    </w:p>
    <w:p w:rsidR="00D90DF4" w:rsidRPr="00A30E5D" w:rsidRDefault="00D90DF4">
      <w:pPr>
        <w:pStyle w:val="Corpsdetexte"/>
        <w:spacing w:before="120" w:after="240" w:line="240" w:lineRule="atLeast"/>
        <w:jc w:val="center"/>
        <w:rPr>
          <w:b/>
          <w:color w:val="000000"/>
          <w:sz w:val="24"/>
          <w:szCs w:val="24"/>
          <w:lang w:val="en-GB"/>
        </w:rPr>
      </w:pPr>
      <w:r w:rsidRPr="00A30E5D">
        <w:rPr>
          <w:b/>
          <w:color w:val="000000"/>
          <w:sz w:val="24"/>
          <w:szCs w:val="24"/>
          <w:lang w:val="en-GB"/>
        </w:rPr>
        <w:t>REFERENCES</w:t>
      </w:r>
    </w:p>
    <w:p w:rsidR="00954CF5" w:rsidRDefault="00A30E5D" w:rsidP="00C13223">
      <w:pPr>
        <w:ind w:hanging="480"/>
      </w:pPr>
      <w:r w:rsidRPr="00A30E5D">
        <w:rPr>
          <w:sz w:val="22"/>
          <w:szCs w:val="22"/>
        </w:rPr>
        <w:t>[1]</w:t>
      </w:r>
      <w:r w:rsidR="00954CF5">
        <w:rPr>
          <w:sz w:val="22"/>
          <w:szCs w:val="22"/>
        </w:rPr>
        <w:tab/>
      </w:r>
      <w:proofErr w:type="spellStart"/>
      <w:r w:rsidR="00954CF5">
        <w:t>Kalman</w:t>
      </w:r>
      <w:proofErr w:type="spellEnd"/>
      <w:r w:rsidR="00954CF5">
        <w:t xml:space="preserve">, R. E. </w:t>
      </w:r>
      <w:proofErr w:type="gramStart"/>
      <w:r w:rsidR="00954CF5">
        <w:t>« A</w:t>
      </w:r>
      <w:proofErr w:type="gramEnd"/>
      <w:r w:rsidR="00954CF5">
        <w:t xml:space="preserve"> New </w:t>
      </w:r>
      <w:proofErr w:type="spellStart"/>
      <w:r w:rsidR="00954CF5">
        <w:t>Approach</w:t>
      </w:r>
      <w:proofErr w:type="spellEnd"/>
      <w:r w:rsidR="00954CF5">
        <w:t xml:space="preserve"> to Linear </w:t>
      </w:r>
      <w:proofErr w:type="spellStart"/>
      <w:r w:rsidR="00954CF5">
        <w:t>Filtering</w:t>
      </w:r>
      <w:proofErr w:type="spellEnd"/>
      <w:r w:rsidR="00954CF5">
        <w:t xml:space="preserve"> and </w:t>
      </w:r>
      <w:proofErr w:type="spellStart"/>
      <w:r w:rsidR="00954CF5">
        <w:t>Prediction</w:t>
      </w:r>
      <w:proofErr w:type="spellEnd"/>
      <w:r w:rsidR="00954CF5">
        <w:t xml:space="preserve"> </w:t>
      </w:r>
      <w:proofErr w:type="spellStart"/>
      <w:r w:rsidR="00954CF5">
        <w:t>Problems</w:t>
      </w:r>
      <w:proofErr w:type="spellEnd"/>
      <w:r w:rsidR="00954CF5">
        <w:t xml:space="preserve"> ». </w:t>
      </w:r>
      <w:proofErr w:type="spellStart"/>
      <w:r w:rsidR="00954CF5">
        <w:rPr>
          <w:i/>
          <w:iCs/>
        </w:rPr>
        <w:t>Journal</w:t>
      </w:r>
      <w:proofErr w:type="spellEnd"/>
      <w:r w:rsidR="00954CF5">
        <w:rPr>
          <w:i/>
          <w:iCs/>
        </w:rPr>
        <w:t xml:space="preserve"> of Basic </w:t>
      </w:r>
      <w:proofErr w:type="spellStart"/>
      <w:r w:rsidR="00954CF5">
        <w:rPr>
          <w:i/>
          <w:iCs/>
        </w:rPr>
        <w:t>Engineering</w:t>
      </w:r>
      <w:proofErr w:type="spellEnd"/>
      <w:r w:rsidR="00954CF5">
        <w:t xml:space="preserve"> 82, n</w:t>
      </w:r>
      <w:r w:rsidR="00954CF5">
        <w:rPr>
          <w:vertAlign w:val="superscript"/>
        </w:rPr>
        <w:t>o</w:t>
      </w:r>
      <w:r w:rsidR="00954CF5">
        <w:t xml:space="preserve"> 1 (1 </w:t>
      </w:r>
      <w:proofErr w:type="spellStart"/>
      <w:r w:rsidR="00954CF5">
        <w:t>mars</w:t>
      </w:r>
      <w:proofErr w:type="spellEnd"/>
      <w:r w:rsidR="00954CF5">
        <w:t xml:space="preserve"> 1960): 35</w:t>
      </w:r>
      <w:r w:rsidR="00954CF5">
        <w:noBreakHyphen/>
        <w:t>45.</w:t>
      </w:r>
    </w:p>
    <w:p w:rsidR="00954CF5" w:rsidRDefault="00A30E5D" w:rsidP="00C13223">
      <w:pPr>
        <w:ind w:hanging="480"/>
        <w:rPr>
          <w:sz w:val="22"/>
          <w:szCs w:val="22"/>
        </w:rPr>
      </w:pPr>
      <w:r w:rsidRPr="00A30E5D">
        <w:rPr>
          <w:sz w:val="22"/>
          <w:szCs w:val="22"/>
        </w:rPr>
        <w:tab/>
      </w:r>
    </w:p>
    <w:p w:rsidR="00C13223" w:rsidRPr="00954CF5" w:rsidRDefault="00405493" w:rsidP="00C13223">
      <w:pPr>
        <w:ind w:hanging="480"/>
        <w:rPr>
          <w:sz w:val="22"/>
          <w:szCs w:val="22"/>
        </w:rPr>
      </w:pPr>
      <w:r w:rsidRPr="00954CF5">
        <w:rPr>
          <w:sz w:val="22"/>
          <w:szCs w:val="22"/>
        </w:rPr>
        <w:t>[2]</w:t>
      </w:r>
      <w:r>
        <w:rPr>
          <w:sz w:val="22"/>
          <w:szCs w:val="22"/>
        </w:rPr>
        <w:tab/>
      </w:r>
      <w:proofErr w:type="spellStart"/>
      <w:r w:rsidR="00C13223" w:rsidRPr="00954CF5">
        <w:rPr>
          <w:sz w:val="22"/>
          <w:szCs w:val="22"/>
        </w:rPr>
        <w:t>Burgers</w:t>
      </w:r>
      <w:proofErr w:type="spellEnd"/>
      <w:r w:rsidR="00C13223" w:rsidRPr="00954CF5">
        <w:rPr>
          <w:sz w:val="22"/>
          <w:szCs w:val="22"/>
        </w:rPr>
        <w:t xml:space="preserve">, </w:t>
      </w:r>
      <w:proofErr w:type="spellStart"/>
      <w:r w:rsidR="00C13223" w:rsidRPr="00954CF5">
        <w:rPr>
          <w:sz w:val="22"/>
          <w:szCs w:val="22"/>
        </w:rPr>
        <w:t>Gerrit</w:t>
      </w:r>
      <w:proofErr w:type="spellEnd"/>
      <w:r w:rsidR="00C13223" w:rsidRPr="00954CF5">
        <w:rPr>
          <w:sz w:val="22"/>
          <w:szCs w:val="22"/>
        </w:rPr>
        <w:t xml:space="preserve">, Peter </w:t>
      </w:r>
      <w:proofErr w:type="spellStart"/>
      <w:r w:rsidR="00C13223" w:rsidRPr="00954CF5">
        <w:rPr>
          <w:sz w:val="22"/>
          <w:szCs w:val="22"/>
        </w:rPr>
        <w:t>Jan</w:t>
      </w:r>
      <w:proofErr w:type="spellEnd"/>
      <w:r w:rsidR="00C13223" w:rsidRPr="00954CF5">
        <w:rPr>
          <w:sz w:val="22"/>
          <w:szCs w:val="22"/>
        </w:rPr>
        <w:t xml:space="preserve"> van </w:t>
      </w:r>
      <w:proofErr w:type="spellStart"/>
      <w:r w:rsidR="00C13223" w:rsidRPr="00954CF5">
        <w:rPr>
          <w:sz w:val="22"/>
          <w:szCs w:val="22"/>
        </w:rPr>
        <w:t>Leeuwen</w:t>
      </w:r>
      <w:proofErr w:type="spellEnd"/>
      <w:r w:rsidR="00C13223" w:rsidRPr="00954CF5">
        <w:rPr>
          <w:sz w:val="22"/>
          <w:szCs w:val="22"/>
        </w:rPr>
        <w:t xml:space="preserve">, et </w:t>
      </w:r>
      <w:proofErr w:type="spellStart"/>
      <w:r w:rsidR="00C13223" w:rsidRPr="00954CF5">
        <w:rPr>
          <w:sz w:val="22"/>
          <w:szCs w:val="22"/>
        </w:rPr>
        <w:t>Geir</w:t>
      </w:r>
      <w:proofErr w:type="spellEnd"/>
      <w:r w:rsidR="00C13223" w:rsidRPr="00954CF5">
        <w:rPr>
          <w:sz w:val="22"/>
          <w:szCs w:val="22"/>
        </w:rPr>
        <w:t xml:space="preserve"> </w:t>
      </w:r>
      <w:proofErr w:type="spellStart"/>
      <w:r w:rsidR="00C13223" w:rsidRPr="00954CF5">
        <w:rPr>
          <w:sz w:val="22"/>
          <w:szCs w:val="22"/>
        </w:rPr>
        <w:t>Evensen</w:t>
      </w:r>
      <w:proofErr w:type="spellEnd"/>
      <w:r w:rsidR="00C13223" w:rsidRPr="00954CF5">
        <w:rPr>
          <w:sz w:val="22"/>
          <w:szCs w:val="22"/>
        </w:rPr>
        <w:t xml:space="preserve">. </w:t>
      </w:r>
      <w:proofErr w:type="gramStart"/>
      <w:r w:rsidR="00C13223" w:rsidRPr="00954CF5">
        <w:rPr>
          <w:sz w:val="22"/>
          <w:szCs w:val="22"/>
        </w:rPr>
        <w:t>« </w:t>
      </w:r>
      <w:proofErr w:type="spellStart"/>
      <w:r w:rsidR="00C13223" w:rsidRPr="00954CF5">
        <w:rPr>
          <w:sz w:val="22"/>
          <w:szCs w:val="22"/>
        </w:rPr>
        <w:t>Analysis</w:t>
      </w:r>
      <w:proofErr w:type="spellEnd"/>
      <w:proofErr w:type="gramEnd"/>
      <w:r w:rsidR="00C13223" w:rsidRPr="00954CF5">
        <w:rPr>
          <w:sz w:val="22"/>
          <w:szCs w:val="22"/>
        </w:rPr>
        <w:t xml:space="preserve"> </w:t>
      </w:r>
      <w:proofErr w:type="spellStart"/>
      <w:r w:rsidR="00C13223" w:rsidRPr="00954CF5">
        <w:rPr>
          <w:sz w:val="22"/>
          <w:szCs w:val="22"/>
        </w:rPr>
        <w:t>Scheme</w:t>
      </w:r>
      <w:proofErr w:type="spellEnd"/>
      <w:r w:rsidR="00C13223" w:rsidRPr="00954CF5">
        <w:rPr>
          <w:sz w:val="22"/>
          <w:szCs w:val="22"/>
        </w:rPr>
        <w:t xml:space="preserve"> in </w:t>
      </w:r>
      <w:proofErr w:type="spellStart"/>
      <w:r w:rsidR="00C13223" w:rsidRPr="00954CF5">
        <w:rPr>
          <w:sz w:val="22"/>
          <w:szCs w:val="22"/>
        </w:rPr>
        <w:t>the</w:t>
      </w:r>
      <w:proofErr w:type="spellEnd"/>
      <w:r w:rsidR="00C13223" w:rsidRPr="00954CF5">
        <w:rPr>
          <w:sz w:val="22"/>
          <w:szCs w:val="22"/>
        </w:rPr>
        <w:t xml:space="preserve"> </w:t>
      </w:r>
      <w:proofErr w:type="spellStart"/>
      <w:r w:rsidR="00C13223" w:rsidRPr="00954CF5">
        <w:rPr>
          <w:sz w:val="22"/>
          <w:szCs w:val="22"/>
        </w:rPr>
        <w:t>Ensemble</w:t>
      </w:r>
      <w:proofErr w:type="spellEnd"/>
      <w:r w:rsidR="00C13223" w:rsidRPr="00954CF5">
        <w:rPr>
          <w:sz w:val="22"/>
          <w:szCs w:val="22"/>
        </w:rPr>
        <w:t xml:space="preserve"> </w:t>
      </w:r>
      <w:proofErr w:type="spellStart"/>
      <w:r w:rsidR="00C13223" w:rsidRPr="00954CF5">
        <w:rPr>
          <w:sz w:val="22"/>
          <w:szCs w:val="22"/>
        </w:rPr>
        <w:t>Kalman</w:t>
      </w:r>
      <w:proofErr w:type="spellEnd"/>
      <w:r w:rsidR="00C13223" w:rsidRPr="00954CF5">
        <w:rPr>
          <w:sz w:val="22"/>
          <w:szCs w:val="22"/>
        </w:rPr>
        <w:t xml:space="preserve"> </w:t>
      </w:r>
      <w:proofErr w:type="spellStart"/>
      <w:r w:rsidR="00C13223" w:rsidRPr="00954CF5">
        <w:rPr>
          <w:sz w:val="22"/>
          <w:szCs w:val="22"/>
        </w:rPr>
        <w:t>Filter</w:t>
      </w:r>
      <w:proofErr w:type="spellEnd"/>
      <w:r w:rsidR="00C13223" w:rsidRPr="00954CF5">
        <w:rPr>
          <w:sz w:val="22"/>
          <w:szCs w:val="22"/>
        </w:rPr>
        <w:t xml:space="preserve"> ». </w:t>
      </w:r>
      <w:proofErr w:type="spellStart"/>
      <w:r w:rsidR="00C13223" w:rsidRPr="00954CF5">
        <w:rPr>
          <w:i/>
          <w:iCs/>
          <w:sz w:val="22"/>
          <w:szCs w:val="22"/>
        </w:rPr>
        <w:t>Monthly</w:t>
      </w:r>
      <w:proofErr w:type="spellEnd"/>
      <w:r w:rsidR="00C13223" w:rsidRPr="00954CF5">
        <w:rPr>
          <w:i/>
          <w:iCs/>
          <w:sz w:val="22"/>
          <w:szCs w:val="22"/>
        </w:rPr>
        <w:t xml:space="preserve"> </w:t>
      </w:r>
      <w:proofErr w:type="spellStart"/>
      <w:r w:rsidR="00C13223" w:rsidRPr="00954CF5">
        <w:rPr>
          <w:i/>
          <w:iCs/>
          <w:sz w:val="22"/>
          <w:szCs w:val="22"/>
        </w:rPr>
        <w:t>Weather</w:t>
      </w:r>
      <w:proofErr w:type="spellEnd"/>
      <w:r w:rsidR="00C13223" w:rsidRPr="00954CF5">
        <w:rPr>
          <w:i/>
          <w:iCs/>
          <w:sz w:val="22"/>
          <w:szCs w:val="22"/>
        </w:rPr>
        <w:t xml:space="preserve"> </w:t>
      </w:r>
      <w:proofErr w:type="spellStart"/>
      <w:r w:rsidR="00C13223" w:rsidRPr="00954CF5">
        <w:rPr>
          <w:i/>
          <w:iCs/>
          <w:sz w:val="22"/>
          <w:szCs w:val="22"/>
        </w:rPr>
        <w:t>Review</w:t>
      </w:r>
      <w:proofErr w:type="spellEnd"/>
      <w:r w:rsidR="00C13223" w:rsidRPr="00954CF5">
        <w:rPr>
          <w:sz w:val="22"/>
          <w:szCs w:val="22"/>
        </w:rPr>
        <w:t xml:space="preserve"> 126, n</w:t>
      </w:r>
      <w:r w:rsidR="00C13223" w:rsidRPr="00954CF5">
        <w:rPr>
          <w:sz w:val="22"/>
          <w:szCs w:val="22"/>
          <w:vertAlign w:val="superscript"/>
        </w:rPr>
        <w:t>o</w:t>
      </w:r>
      <w:r w:rsidR="00C13223" w:rsidRPr="00954CF5">
        <w:rPr>
          <w:sz w:val="22"/>
          <w:szCs w:val="22"/>
        </w:rPr>
        <w:t xml:space="preserve"> 6 (1 </w:t>
      </w:r>
      <w:proofErr w:type="spellStart"/>
      <w:r w:rsidR="00C13223" w:rsidRPr="00954CF5">
        <w:rPr>
          <w:sz w:val="22"/>
          <w:szCs w:val="22"/>
        </w:rPr>
        <w:t>juin</w:t>
      </w:r>
      <w:proofErr w:type="spellEnd"/>
      <w:r w:rsidR="00C13223" w:rsidRPr="00954CF5">
        <w:rPr>
          <w:sz w:val="22"/>
          <w:szCs w:val="22"/>
        </w:rPr>
        <w:t xml:space="preserve"> 1998): 1719</w:t>
      </w:r>
      <w:r w:rsidR="00C13223" w:rsidRPr="00954CF5">
        <w:rPr>
          <w:sz w:val="22"/>
          <w:szCs w:val="22"/>
        </w:rPr>
        <w:noBreakHyphen/>
        <w:t xml:space="preserve">24. </w:t>
      </w:r>
    </w:p>
    <w:p w:rsidR="00A30E5D" w:rsidRPr="00954CF5" w:rsidRDefault="00A30E5D" w:rsidP="00A30E5D">
      <w:pPr>
        <w:pStyle w:val="ReferenceWCCM"/>
        <w:jc w:val="both"/>
        <w:rPr>
          <w:sz w:val="22"/>
          <w:szCs w:val="22"/>
          <w:lang w:val="es-ES"/>
        </w:rPr>
      </w:pPr>
    </w:p>
    <w:p w:rsidR="00C77887" w:rsidRPr="00954CF5" w:rsidRDefault="00405493" w:rsidP="00C77887">
      <w:pPr>
        <w:ind w:hanging="480"/>
        <w:rPr>
          <w:sz w:val="22"/>
          <w:szCs w:val="22"/>
        </w:rPr>
      </w:pPr>
      <w:r>
        <w:rPr>
          <w:sz w:val="22"/>
          <w:szCs w:val="22"/>
        </w:rPr>
        <w:t>[3</w:t>
      </w:r>
      <w:r w:rsidR="00A30E5D" w:rsidRPr="00954CF5">
        <w:rPr>
          <w:sz w:val="22"/>
          <w:szCs w:val="22"/>
        </w:rPr>
        <w:t>]</w:t>
      </w:r>
      <w:r w:rsidR="00A30E5D" w:rsidRPr="00954CF5">
        <w:rPr>
          <w:sz w:val="22"/>
          <w:szCs w:val="22"/>
        </w:rPr>
        <w:tab/>
      </w:r>
      <w:proofErr w:type="spellStart"/>
      <w:r w:rsidR="00C77887" w:rsidRPr="00954CF5">
        <w:rPr>
          <w:sz w:val="22"/>
          <w:szCs w:val="22"/>
        </w:rPr>
        <w:t>Bocquet</w:t>
      </w:r>
      <w:proofErr w:type="spellEnd"/>
      <w:r w:rsidR="00C77887" w:rsidRPr="00954CF5">
        <w:rPr>
          <w:sz w:val="22"/>
          <w:szCs w:val="22"/>
        </w:rPr>
        <w:t xml:space="preserve">, Marc. </w:t>
      </w:r>
      <w:proofErr w:type="gramStart"/>
      <w:r w:rsidR="00C77887" w:rsidRPr="00954CF5">
        <w:rPr>
          <w:sz w:val="22"/>
          <w:szCs w:val="22"/>
        </w:rPr>
        <w:t>« </w:t>
      </w:r>
      <w:proofErr w:type="spellStart"/>
      <w:r w:rsidR="00C77887" w:rsidRPr="00954CF5">
        <w:rPr>
          <w:sz w:val="22"/>
          <w:szCs w:val="22"/>
        </w:rPr>
        <w:t>Introduction</w:t>
      </w:r>
      <w:proofErr w:type="spellEnd"/>
      <w:proofErr w:type="gramEnd"/>
      <w:r w:rsidR="00C77887" w:rsidRPr="00954CF5">
        <w:rPr>
          <w:sz w:val="22"/>
          <w:szCs w:val="22"/>
        </w:rPr>
        <w:t xml:space="preserve"> to </w:t>
      </w:r>
      <w:proofErr w:type="spellStart"/>
      <w:r w:rsidR="00C77887" w:rsidRPr="00954CF5">
        <w:rPr>
          <w:sz w:val="22"/>
          <w:szCs w:val="22"/>
        </w:rPr>
        <w:t>the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Principles</w:t>
      </w:r>
      <w:proofErr w:type="spellEnd"/>
      <w:r w:rsidR="00C77887" w:rsidRPr="00954CF5">
        <w:rPr>
          <w:sz w:val="22"/>
          <w:szCs w:val="22"/>
        </w:rPr>
        <w:t xml:space="preserve"> and </w:t>
      </w:r>
      <w:proofErr w:type="spellStart"/>
      <w:r w:rsidR="00C77887" w:rsidRPr="00954CF5">
        <w:rPr>
          <w:sz w:val="22"/>
          <w:szCs w:val="22"/>
        </w:rPr>
        <w:t>Methods</w:t>
      </w:r>
      <w:proofErr w:type="spellEnd"/>
      <w:r w:rsidR="00C77887" w:rsidRPr="00954CF5">
        <w:rPr>
          <w:sz w:val="22"/>
          <w:szCs w:val="22"/>
        </w:rPr>
        <w:t xml:space="preserve"> of Data </w:t>
      </w:r>
      <w:proofErr w:type="spellStart"/>
      <w:r w:rsidR="00C77887" w:rsidRPr="00954CF5">
        <w:rPr>
          <w:sz w:val="22"/>
          <w:szCs w:val="22"/>
        </w:rPr>
        <w:t>Assimilation</w:t>
      </w:r>
      <w:proofErr w:type="spellEnd"/>
      <w:r w:rsidR="00C77887" w:rsidRPr="00954CF5">
        <w:rPr>
          <w:sz w:val="22"/>
          <w:szCs w:val="22"/>
        </w:rPr>
        <w:t xml:space="preserve"> in </w:t>
      </w:r>
      <w:proofErr w:type="spellStart"/>
      <w:r w:rsidR="00C77887" w:rsidRPr="00954CF5">
        <w:rPr>
          <w:sz w:val="22"/>
          <w:szCs w:val="22"/>
        </w:rPr>
        <w:t>the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Geosciences</w:t>
      </w:r>
      <w:proofErr w:type="spellEnd"/>
      <w:r w:rsidR="00C77887" w:rsidRPr="00954CF5">
        <w:rPr>
          <w:sz w:val="22"/>
          <w:szCs w:val="22"/>
        </w:rPr>
        <w:t> », 2014, 89.</w:t>
      </w:r>
    </w:p>
    <w:p w:rsidR="00A30E5D" w:rsidRPr="00954CF5" w:rsidRDefault="00A30E5D" w:rsidP="00A30E5D">
      <w:pPr>
        <w:pStyle w:val="ReferenceWCCM"/>
        <w:jc w:val="both"/>
        <w:rPr>
          <w:sz w:val="22"/>
          <w:szCs w:val="22"/>
          <w:lang w:val="es-ES"/>
        </w:rPr>
      </w:pPr>
    </w:p>
    <w:p w:rsidR="00543A86" w:rsidRPr="00954CF5" w:rsidRDefault="00405493" w:rsidP="00486ECE">
      <w:pPr>
        <w:ind w:hanging="480"/>
        <w:rPr>
          <w:sz w:val="22"/>
          <w:szCs w:val="22"/>
        </w:rPr>
      </w:pPr>
      <w:r>
        <w:rPr>
          <w:sz w:val="22"/>
          <w:szCs w:val="22"/>
        </w:rPr>
        <w:t>[4</w:t>
      </w:r>
      <w:r w:rsidR="00543A86" w:rsidRPr="00954CF5">
        <w:rPr>
          <w:sz w:val="22"/>
          <w:szCs w:val="22"/>
        </w:rPr>
        <w:t>]</w:t>
      </w:r>
      <w:r>
        <w:rPr>
          <w:sz w:val="22"/>
          <w:szCs w:val="22"/>
        </w:rPr>
        <w:tab/>
      </w:r>
      <w:proofErr w:type="spellStart"/>
      <w:r w:rsidR="00C77887" w:rsidRPr="00954CF5">
        <w:rPr>
          <w:sz w:val="22"/>
          <w:szCs w:val="22"/>
        </w:rPr>
        <w:t>Siripatana</w:t>
      </w:r>
      <w:proofErr w:type="spellEnd"/>
      <w:r w:rsidR="00C77887" w:rsidRPr="00954CF5">
        <w:rPr>
          <w:sz w:val="22"/>
          <w:szCs w:val="22"/>
        </w:rPr>
        <w:t xml:space="preserve">, A., L. Giraldi, O. P. Le Maître, O. M. </w:t>
      </w:r>
      <w:proofErr w:type="spellStart"/>
      <w:r w:rsidR="00C77887" w:rsidRPr="00954CF5">
        <w:rPr>
          <w:sz w:val="22"/>
          <w:szCs w:val="22"/>
        </w:rPr>
        <w:t>Knio</w:t>
      </w:r>
      <w:proofErr w:type="spellEnd"/>
      <w:r w:rsidR="00C77887" w:rsidRPr="00954CF5">
        <w:rPr>
          <w:sz w:val="22"/>
          <w:szCs w:val="22"/>
        </w:rPr>
        <w:t xml:space="preserve">, et I. </w:t>
      </w:r>
      <w:proofErr w:type="spellStart"/>
      <w:r w:rsidR="00C77887" w:rsidRPr="00954CF5">
        <w:rPr>
          <w:sz w:val="22"/>
          <w:szCs w:val="22"/>
        </w:rPr>
        <w:t>Hoteit</w:t>
      </w:r>
      <w:proofErr w:type="spellEnd"/>
      <w:r w:rsidR="00C77887" w:rsidRPr="00954CF5">
        <w:rPr>
          <w:sz w:val="22"/>
          <w:szCs w:val="22"/>
        </w:rPr>
        <w:t xml:space="preserve">. </w:t>
      </w:r>
      <w:proofErr w:type="gramStart"/>
      <w:r w:rsidR="00C77887" w:rsidRPr="00954CF5">
        <w:rPr>
          <w:sz w:val="22"/>
          <w:szCs w:val="22"/>
        </w:rPr>
        <w:t>« </w:t>
      </w:r>
      <w:proofErr w:type="spellStart"/>
      <w:r w:rsidR="00C77887" w:rsidRPr="00954CF5">
        <w:rPr>
          <w:sz w:val="22"/>
          <w:szCs w:val="22"/>
        </w:rPr>
        <w:t>Combining</w:t>
      </w:r>
      <w:proofErr w:type="spellEnd"/>
      <w:proofErr w:type="gram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Ensemble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Kalman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Filter</w:t>
      </w:r>
      <w:proofErr w:type="spellEnd"/>
      <w:r w:rsidR="00C77887" w:rsidRPr="00954CF5">
        <w:rPr>
          <w:sz w:val="22"/>
          <w:szCs w:val="22"/>
        </w:rPr>
        <w:t xml:space="preserve"> and </w:t>
      </w:r>
      <w:proofErr w:type="spellStart"/>
      <w:r w:rsidR="00C77887" w:rsidRPr="00954CF5">
        <w:rPr>
          <w:sz w:val="22"/>
          <w:szCs w:val="22"/>
        </w:rPr>
        <w:t>Multiresolution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Analysis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for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Efficient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Assimilation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into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Adaptive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Mesh</w:t>
      </w:r>
      <w:proofErr w:type="spellEnd"/>
      <w:r w:rsidR="00C77887" w:rsidRPr="00954CF5">
        <w:rPr>
          <w:sz w:val="22"/>
          <w:szCs w:val="22"/>
        </w:rPr>
        <w:t xml:space="preserve"> </w:t>
      </w:r>
      <w:proofErr w:type="spellStart"/>
      <w:r w:rsidR="00C77887" w:rsidRPr="00954CF5">
        <w:rPr>
          <w:sz w:val="22"/>
          <w:szCs w:val="22"/>
        </w:rPr>
        <w:t>Models</w:t>
      </w:r>
      <w:proofErr w:type="spellEnd"/>
      <w:r w:rsidR="00C77887" w:rsidRPr="00954CF5">
        <w:rPr>
          <w:sz w:val="22"/>
          <w:szCs w:val="22"/>
        </w:rPr>
        <w:t xml:space="preserve"> ». </w:t>
      </w:r>
      <w:proofErr w:type="spellStart"/>
      <w:r w:rsidR="00C77887" w:rsidRPr="00954CF5">
        <w:rPr>
          <w:i/>
          <w:iCs/>
          <w:sz w:val="22"/>
          <w:szCs w:val="22"/>
        </w:rPr>
        <w:t>Computational</w:t>
      </w:r>
      <w:proofErr w:type="spellEnd"/>
      <w:r w:rsidR="00C77887" w:rsidRPr="00954CF5">
        <w:rPr>
          <w:i/>
          <w:iCs/>
          <w:sz w:val="22"/>
          <w:szCs w:val="22"/>
        </w:rPr>
        <w:t xml:space="preserve"> </w:t>
      </w:r>
      <w:proofErr w:type="spellStart"/>
      <w:r w:rsidR="00C77887" w:rsidRPr="00954CF5">
        <w:rPr>
          <w:i/>
          <w:iCs/>
          <w:sz w:val="22"/>
          <w:szCs w:val="22"/>
        </w:rPr>
        <w:t>Geosciences</w:t>
      </w:r>
      <w:proofErr w:type="spellEnd"/>
      <w:r w:rsidR="00C77887" w:rsidRPr="00954CF5">
        <w:rPr>
          <w:sz w:val="22"/>
          <w:szCs w:val="22"/>
        </w:rPr>
        <w:t xml:space="preserve"> 23, n</w:t>
      </w:r>
      <w:r w:rsidR="00C77887" w:rsidRPr="00954CF5">
        <w:rPr>
          <w:sz w:val="22"/>
          <w:szCs w:val="22"/>
          <w:vertAlign w:val="superscript"/>
        </w:rPr>
        <w:t>o</w:t>
      </w:r>
      <w:r w:rsidR="00C77887" w:rsidRPr="00954CF5">
        <w:rPr>
          <w:sz w:val="22"/>
          <w:szCs w:val="22"/>
        </w:rPr>
        <w:t xml:space="preserve"> 6 (</w:t>
      </w:r>
      <w:proofErr w:type="spellStart"/>
      <w:r w:rsidR="00C77887" w:rsidRPr="00954CF5">
        <w:rPr>
          <w:sz w:val="22"/>
          <w:szCs w:val="22"/>
        </w:rPr>
        <w:t>décembre</w:t>
      </w:r>
      <w:proofErr w:type="spellEnd"/>
      <w:r w:rsidR="00C77887" w:rsidRPr="00954CF5">
        <w:rPr>
          <w:sz w:val="22"/>
          <w:szCs w:val="22"/>
        </w:rPr>
        <w:t xml:space="preserve"> 2019): 1259</w:t>
      </w:r>
      <w:r w:rsidR="00C77887" w:rsidRPr="00954CF5">
        <w:rPr>
          <w:sz w:val="22"/>
          <w:szCs w:val="22"/>
        </w:rPr>
        <w:noBreakHyphen/>
        <w:t>76.</w:t>
      </w:r>
    </w:p>
    <w:p w:rsidR="001229AC" w:rsidRPr="00243A53" w:rsidRDefault="00016F1B" w:rsidP="00243A53">
      <w:pPr>
        <w:ind w:hanging="480"/>
        <w:rPr>
          <w:sz w:val="22"/>
          <w:szCs w:val="22"/>
        </w:rPr>
      </w:pPr>
      <w:r w:rsidRPr="00F2084A">
        <w:rPr>
          <w:sz w:val="22"/>
          <w:szCs w:val="22"/>
        </w:rPr>
        <w:t>[5]</w:t>
      </w:r>
      <w:r w:rsidRPr="00F2084A">
        <w:rPr>
          <w:sz w:val="22"/>
          <w:szCs w:val="22"/>
        </w:rPr>
        <w:tab/>
      </w:r>
      <w:r w:rsidR="00486ECE" w:rsidRPr="00F2084A">
        <w:rPr>
          <w:sz w:val="22"/>
          <w:szCs w:val="22"/>
        </w:rPr>
        <w:t xml:space="preserve">Du, Juan, </w:t>
      </w:r>
      <w:proofErr w:type="spellStart"/>
      <w:r w:rsidR="00486ECE" w:rsidRPr="00F2084A">
        <w:rPr>
          <w:sz w:val="22"/>
          <w:szCs w:val="22"/>
        </w:rPr>
        <w:t>Jiang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Zhu</w:t>
      </w:r>
      <w:proofErr w:type="spellEnd"/>
      <w:r w:rsidR="00486ECE" w:rsidRPr="00F2084A">
        <w:rPr>
          <w:sz w:val="22"/>
          <w:szCs w:val="22"/>
        </w:rPr>
        <w:t xml:space="preserve">, </w:t>
      </w:r>
      <w:proofErr w:type="spellStart"/>
      <w:r w:rsidR="00486ECE" w:rsidRPr="00F2084A">
        <w:rPr>
          <w:sz w:val="22"/>
          <w:szCs w:val="22"/>
        </w:rPr>
        <w:t>Fangxin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Fang</w:t>
      </w:r>
      <w:proofErr w:type="spellEnd"/>
      <w:r w:rsidR="00486ECE" w:rsidRPr="00F2084A">
        <w:rPr>
          <w:sz w:val="22"/>
          <w:szCs w:val="22"/>
        </w:rPr>
        <w:t xml:space="preserve">, C. C. </w:t>
      </w:r>
      <w:proofErr w:type="spellStart"/>
      <w:r w:rsidR="00486ECE" w:rsidRPr="00F2084A">
        <w:rPr>
          <w:sz w:val="22"/>
          <w:szCs w:val="22"/>
        </w:rPr>
        <w:t>Pain</w:t>
      </w:r>
      <w:proofErr w:type="spellEnd"/>
      <w:r w:rsidR="00486ECE" w:rsidRPr="00F2084A">
        <w:rPr>
          <w:sz w:val="22"/>
          <w:szCs w:val="22"/>
        </w:rPr>
        <w:t xml:space="preserve">, et I. M. </w:t>
      </w:r>
      <w:proofErr w:type="spellStart"/>
      <w:r w:rsidR="00486ECE" w:rsidRPr="00F2084A">
        <w:rPr>
          <w:sz w:val="22"/>
          <w:szCs w:val="22"/>
        </w:rPr>
        <w:t>Navon</w:t>
      </w:r>
      <w:proofErr w:type="spellEnd"/>
      <w:r w:rsidR="00486ECE" w:rsidRPr="00F2084A">
        <w:rPr>
          <w:sz w:val="22"/>
          <w:szCs w:val="22"/>
        </w:rPr>
        <w:t xml:space="preserve">. </w:t>
      </w:r>
      <w:proofErr w:type="gramStart"/>
      <w:r w:rsidR="00486ECE" w:rsidRPr="00F2084A">
        <w:rPr>
          <w:sz w:val="22"/>
          <w:szCs w:val="22"/>
        </w:rPr>
        <w:t>« </w:t>
      </w:r>
      <w:proofErr w:type="spellStart"/>
      <w:r w:rsidR="00486ECE" w:rsidRPr="00F2084A">
        <w:rPr>
          <w:sz w:val="22"/>
          <w:szCs w:val="22"/>
        </w:rPr>
        <w:t>Ensemble</w:t>
      </w:r>
      <w:proofErr w:type="spellEnd"/>
      <w:proofErr w:type="gramEnd"/>
      <w:r w:rsidR="00486ECE" w:rsidRPr="00F2084A">
        <w:rPr>
          <w:sz w:val="22"/>
          <w:szCs w:val="22"/>
        </w:rPr>
        <w:t xml:space="preserve"> Data </w:t>
      </w:r>
      <w:proofErr w:type="spellStart"/>
      <w:r w:rsidR="00486ECE" w:rsidRPr="00F2084A">
        <w:rPr>
          <w:sz w:val="22"/>
          <w:szCs w:val="22"/>
        </w:rPr>
        <w:t>Assimilation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Applied</w:t>
      </w:r>
      <w:proofErr w:type="spellEnd"/>
      <w:r w:rsidR="00486ECE" w:rsidRPr="00F2084A">
        <w:rPr>
          <w:sz w:val="22"/>
          <w:szCs w:val="22"/>
        </w:rPr>
        <w:t xml:space="preserve"> to </w:t>
      </w:r>
      <w:proofErr w:type="spellStart"/>
      <w:r w:rsidR="00486ECE" w:rsidRPr="00F2084A">
        <w:rPr>
          <w:sz w:val="22"/>
          <w:szCs w:val="22"/>
        </w:rPr>
        <w:t>an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Adaptive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Mesh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Ocean</w:t>
      </w:r>
      <w:proofErr w:type="spellEnd"/>
      <w:r w:rsidR="00486ECE" w:rsidRPr="00F2084A">
        <w:rPr>
          <w:sz w:val="22"/>
          <w:szCs w:val="22"/>
        </w:rPr>
        <w:t xml:space="preserve"> </w:t>
      </w:r>
      <w:proofErr w:type="spellStart"/>
      <w:r w:rsidR="00486ECE" w:rsidRPr="00F2084A">
        <w:rPr>
          <w:sz w:val="22"/>
          <w:szCs w:val="22"/>
        </w:rPr>
        <w:t>Model</w:t>
      </w:r>
      <w:proofErr w:type="spellEnd"/>
      <w:r w:rsidR="00486ECE" w:rsidRPr="00F2084A">
        <w:rPr>
          <w:sz w:val="22"/>
          <w:szCs w:val="22"/>
        </w:rPr>
        <w:t xml:space="preserve"> ». </w:t>
      </w:r>
      <w:r w:rsidR="00486ECE" w:rsidRPr="00F2084A">
        <w:rPr>
          <w:i/>
          <w:iCs/>
          <w:sz w:val="22"/>
          <w:szCs w:val="22"/>
        </w:rPr>
        <w:t xml:space="preserve">International </w:t>
      </w:r>
      <w:proofErr w:type="spellStart"/>
      <w:r w:rsidR="00486ECE" w:rsidRPr="00F2084A">
        <w:rPr>
          <w:i/>
          <w:iCs/>
          <w:sz w:val="22"/>
          <w:szCs w:val="22"/>
        </w:rPr>
        <w:t>Journal</w:t>
      </w:r>
      <w:proofErr w:type="spellEnd"/>
      <w:r w:rsidR="00486ECE" w:rsidRPr="00F2084A">
        <w:rPr>
          <w:i/>
          <w:iCs/>
          <w:sz w:val="22"/>
          <w:szCs w:val="22"/>
        </w:rPr>
        <w:t xml:space="preserve"> </w:t>
      </w:r>
      <w:proofErr w:type="spellStart"/>
      <w:r w:rsidR="00486ECE" w:rsidRPr="00F2084A">
        <w:rPr>
          <w:i/>
          <w:iCs/>
          <w:sz w:val="22"/>
          <w:szCs w:val="22"/>
        </w:rPr>
        <w:t>for</w:t>
      </w:r>
      <w:proofErr w:type="spellEnd"/>
      <w:r w:rsidR="00486ECE" w:rsidRPr="00F2084A">
        <w:rPr>
          <w:i/>
          <w:iCs/>
          <w:sz w:val="22"/>
          <w:szCs w:val="22"/>
        </w:rPr>
        <w:t xml:space="preserve"> </w:t>
      </w:r>
      <w:proofErr w:type="spellStart"/>
      <w:r w:rsidR="00486ECE" w:rsidRPr="00F2084A">
        <w:rPr>
          <w:i/>
          <w:iCs/>
          <w:sz w:val="22"/>
          <w:szCs w:val="22"/>
        </w:rPr>
        <w:t>Numerical</w:t>
      </w:r>
      <w:proofErr w:type="spellEnd"/>
      <w:r w:rsidR="00486ECE" w:rsidRPr="00F2084A">
        <w:rPr>
          <w:i/>
          <w:iCs/>
          <w:sz w:val="22"/>
          <w:szCs w:val="22"/>
        </w:rPr>
        <w:t xml:space="preserve"> </w:t>
      </w:r>
      <w:proofErr w:type="spellStart"/>
      <w:r w:rsidR="00486ECE" w:rsidRPr="00F2084A">
        <w:rPr>
          <w:i/>
          <w:iCs/>
          <w:sz w:val="22"/>
          <w:szCs w:val="22"/>
        </w:rPr>
        <w:t>Methods</w:t>
      </w:r>
      <w:proofErr w:type="spellEnd"/>
      <w:r w:rsidR="00486ECE" w:rsidRPr="00F2084A">
        <w:rPr>
          <w:i/>
          <w:iCs/>
          <w:sz w:val="22"/>
          <w:szCs w:val="22"/>
        </w:rPr>
        <w:t xml:space="preserve"> in </w:t>
      </w:r>
      <w:proofErr w:type="spellStart"/>
      <w:r w:rsidR="00486ECE" w:rsidRPr="00F2084A">
        <w:rPr>
          <w:i/>
          <w:iCs/>
          <w:sz w:val="22"/>
          <w:szCs w:val="22"/>
        </w:rPr>
        <w:t>Fl</w:t>
      </w:r>
      <w:bookmarkStart w:id="0" w:name="_GoBack"/>
      <w:bookmarkEnd w:id="0"/>
      <w:r w:rsidR="00486ECE" w:rsidRPr="00F2084A">
        <w:rPr>
          <w:i/>
          <w:iCs/>
          <w:sz w:val="22"/>
          <w:szCs w:val="22"/>
        </w:rPr>
        <w:t>uids</w:t>
      </w:r>
      <w:proofErr w:type="spellEnd"/>
      <w:r w:rsidR="00486ECE" w:rsidRPr="00F2084A">
        <w:rPr>
          <w:sz w:val="22"/>
          <w:szCs w:val="22"/>
        </w:rPr>
        <w:t xml:space="preserve"> 82, n</w:t>
      </w:r>
      <w:r w:rsidR="00486ECE" w:rsidRPr="00F2084A">
        <w:rPr>
          <w:sz w:val="22"/>
          <w:szCs w:val="22"/>
          <w:vertAlign w:val="superscript"/>
        </w:rPr>
        <w:t>o</w:t>
      </w:r>
      <w:r w:rsidR="00486ECE" w:rsidRPr="00F2084A">
        <w:rPr>
          <w:sz w:val="22"/>
          <w:szCs w:val="22"/>
        </w:rPr>
        <w:t xml:space="preserve"> 12 (2016): 997</w:t>
      </w:r>
      <w:r w:rsidR="00486ECE" w:rsidRPr="00F2084A">
        <w:rPr>
          <w:sz w:val="22"/>
          <w:szCs w:val="22"/>
        </w:rPr>
        <w:noBreakHyphen/>
        <w:t>1009</w:t>
      </w:r>
      <w:r w:rsidR="00FE2BB7">
        <w:rPr>
          <w:sz w:val="22"/>
          <w:szCs w:val="22"/>
        </w:rPr>
        <w:t>.</w:t>
      </w:r>
    </w:p>
    <w:p w:rsidR="001229AC" w:rsidRPr="00A30E5D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lastRenderedPageBreak/>
        <w:t>People interested in submitting a contribution to</w:t>
      </w:r>
      <w:r>
        <w:rPr>
          <w:color w:val="000000"/>
          <w:szCs w:val="22"/>
          <w:lang w:val="en-GB"/>
        </w:rPr>
        <w:t xml:space="preserve"> </w:t>
      </w:r>
      <w:r w:rsidRPr="00E71A62">
        <w:rPr>
          <w:b/>
          <w:bCs/>
          <w:color w:val="000000"/>
          <w:szCs w:val="22"/>
          <w:lang w:val="en-GB"/>
        </w:rPr>
        <w:t>PARTICLES 202</w:t>
      </w:r>
      <w:r>
        <w:rPr>
          <w:b/>
          <w:bCs/>
          <w:color w:val="000000"/>
          <w:szCs w:val="22"/>
          <w:lang w:val="en-GB"/>
        </w:rPr>
        <w:t>3</w:t>
      </w:r>
      <w:r w:rsidRPr="00A30E5D">
        <w:rPr>
          <w:color w:val="000000"/>
          <w:szCs w:val="22"/>
          <w:lang w:val="en-GB"/>
        </w:rPr>
        <w:t xml:space="preserve"> </w:t>
      </w:r>
      <w:proofErr w:type="gramStart"/>
      <w:r w:rsidRPr="00A30E5D">
        <w:rPr>
          <w:color w:val="000000"/>
          <w:szCs w:val="22"/>
          <w:lang w:val="en-GB"/>
        </w:rPr>
        <w:t>are requested</w:t>
      </w:r>
      <w:proofErr w:type="gramEnd"/>
      <w:r w:rsidRPr="00A30E5D">
        <w:rPr>
          <w:color w:val="000000"/>
          <w:szCs w:val="22"/>
          <w:lang w:val="en-GB"/>
        </w:rPr>
        <w:t xml:space="preserve"> to submit electronically a one-page</w:t>
      </w:r>
      <w:r>
        <w:rPr>
          <w:color w:val="000000"/>
          <w:szCs w:val="22"/>
          <w:lang w:val="en-GB"/>
        </w:rPr>
        <w:t xml:space="preserve"> a</w:t>
      </w:r>
      <w:r w:rsidRPr="00A30E5D">
        <w:rPr>
          <w:color w:val="000000"/>
          <w:szCs w:val="22"/>
          <w:lang w:val="en-GB"/>
        </w:rPr>
        <w:t xml:space="preserve">bstract no later than </w:t>
      </w:r>
      <w:r>
        <w:rPr>
          <w:b/>
          <w:bCs/>
          <w:color w:val="000000"/>
          <w:szCs w:val="22"/>
          <w:lang w:val="en-GB"/>
        </w:rPr>
        <w:t>April 16</w:t>
      </w:r>
      <w:r w:rsidRPr="00E71A62">
        <w:rPr>
          <w:b/>
          <w:bCs/>
          <w:color w:val="000000"/>
          <w:szCs w:val="22"/>
          <w:lang w:val="en-GB"/>
        </w:rPr>
        <w:t>, 202</w:t>
      </w:r>
      <w:r>
        <w:rPr>
          <w:b/>
          <w:bCs/>
          <w:color w:val="000000"/>
          <w:szCs w:val="22"/>
          <w:lang w:val="en-GB"/>
        </w:rPr>
        <w:t>3</w:t>
      </w:r>
      <w:r w:rsidRPr="00A30E5D">
        <w:rPr>
          <w:color w:val="000000"/>
          <w:szCs w:val="22"/>
          <w:lang w:val="en-GB"/>
        </w:rPr>
        <w:t xml:space="preserve">. Abstracts should briefly outline the main features, results and conclusions as well as their general significance, and contain relevant references. </w:t>
      </w:r>
    </w:p>
    <w:p w:rsidR="001229AC" w:rsidRPr="00A30E5D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t xml:space="preserve">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>bstract</w:t>
      </w:r>
      <w:r w:rsidRPr="00A30E5D">
        <w:rPr>
          <w:noProof/>
          <w:color w:val="000000"/>
          <w:szCs w:val="22"/>
          <w:lang w:val="en-GB"/>
        </w:rPr>
        <w:t xml:space="preserve"> </w:t>
      </w:r>
      <w:proofErr w:type="gramStart"/>
      <w:r w:rsidRPr="00A30E5D">
        <w:rPr>
          <w:noProof/>
          <w:color w:val="000000"/>
          <w:szCs w:val="22"/>
          <w:lang w:val="en-GB"/>
        </w:rPr>
        <w:t xml:space="preserve">must </w:t>
      </w:r>
      <w:r w:rsidRPr="00A30E5D">
        <w:rPr>
          <w:color w:val="000000"/>
          <w:szCs w:val="22"/>
          <w:lang w:val="en-GB"/>
        </w:rPr>
        <w:t xml:space="preserve">be </w:t>
      </w:r>
      <w:r>
        <w:rPr>
          <w:color w:val="000000"/>
          <w:szCs w:val="22"/>
          <w:lang w:val="en-GB"/>
        </w:rPr>
        <w:t>conver</w:t>
      </w:r>
      <w:r w:rsidRPr="00A30E5D">
        <w:rPr>
          <w:color w:val="000000"/>
          <w:szCs w:val="22"/>
          <w:lang w:val="en-GB"/>
        </w:rPr>
        <w:t>ted</w:t>
      </w:r>
      <w:proofErr w:type="gramEnd"/>
      <w:r w:rsidRPr="00A30E5D">
        <w:rPr>
          <w:color w:val="000000"/>
          <w:szCs w:val="22"/>
          <w:lang w:val="en-GB"/>
        </w:rPr>
        <w:t xml:space="preserve"> to Portable Document Format (PDF) before submission through the </w:t>
      </w:r>
      <w:r>
        <w:rPr>
          <w:color w:val="000000"/>
          <w:szCs w:val="22"/>
          <w:lang w:val="en-GB"/>
        </w:rPr>
        <w:t>Workshop</w:t>
      </w:r>
      <w:r w:rsidRPr="00A30E5D">
        <w:rPr>
          <w:color w:val="000000"/>
          <w:szCs w:val="22"/>
          <w:lang w:val="en-GB"/>
        </w:rPr>
        <w:t xml:space="preserve"> site.</w:t>
      </w:r>
    </w:p>
    <w:p w:rsidR="001229AC" w:rsidRPr="00A30E5D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t xml:space="preserve">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 xml:space="preserve">bstract has to </w:t>
      </w:r>
      <w:proofErr w:type="gramStart"/>
      <w:r w:rsidRPr="00A30E5D">
        <w:rPr>
          <w:color w:val="000000"/>
          <w:szCs w:val="22"/>
          <w:lang w:val="en-GB"/>
        </w:rPr>
        <w:t>be written</w:t>
      </w:r>
      <w:proofErr w:type="gramEnd"/>
      <w:r w:rsidRPr="00A30E5D">
        <w:rPr>
          <w:color w:val="000000"/>
          <w:szCs w:val="22"/>
          <w:lang w:val="en-GB"/>
        </w:rPr>
        <w:t xml:space="preserve"> in English with Times-Roman letters. The number of lines of 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>bstract body should not exceed 3</w:t>
      </w:r>
      <w:r>
        <w:rPr>
          <w:color w:val="000000"/>
          <w:szCs w:val="22"/>
          <w:lang w:val="en-GB"/>
        </w:rPr>
        <w:t>00 words</w:t>
      </w:r>
      <w:r w:rsidRPr="00A30E5D">
        <w:rPr>
          <w:color w:val="000000"/>
          <w:szCs w:val="22"/>
          <w:lang w:val="en-GB"/>
        </w:rPr>
        <w:t>.</w:t>
      </w:r>
    </w:p>
    <w:p w:rsidR="001229AC" w:rsidRDefault="001229AC" w:rsidP="001229AC">
      <w:pPr>
        <w:pStyle w:val="Corpsdetexte"/>
        <w:spacing w:after="120" w:line="240" w:lineRule="atLeast"/>
        <w:rPr>
          <w:color w:val="000000"/>
          <w:szCs w:val="22"/>
          <w:lang w:val="en-GB"/>
        </w:rPr>
      </w:pPr>
      <w:r w:rsidRPr="00A30E5D">
        <w:rPr>
          <w:color w:val="000000"/>
          <w:szCs w:val="22"/>
          <w:lang w:val="en-GB"/>
        </w:rPr>
        <w:t xml:space="preserve">The </w:t>
      </w:r>
      <w:r>
        <w:rPr>
          <w:color w:val="000000"/>
          <w:szCs w:val="22"/>
          <w:lang w:val="en-GB"/>
        </w:rPr>
        <w:t>a</w:t>
      </w:r>
      <w:r w:rsidRPr="00A30E5D">
        <w:rPr>
          <w:color w:val="000000"/>
          <w:szCs w:val="22"/>
          <w:lang w:val="en-GB"/>
        </w:rPr>
        <w:t xml:space="preserve">bstract must contain the full name and full address of author/s. In the case of joint authorships, the name of the author who will actually present the paper at the Congress </w:t>
      </w:r>
      <w:proofErr w:type="gramStart"/>
      <w:r w:rsidRPr="00A30E5D">
        <w:rPr>
          <w:color w:val="000000"/>
          <w:szCs w:val="22"/>
          <w:lang w:val="en-GB"/>
        </w:rPr>
        <w:t>should be indicated</w:t>
      </w:r>
      <w:proofErr w:type="gramEnd"/>
      <w:r w:rsidRPr="00A30E5D">
        <w:rPr>
          <w:color w:val="000000"/>
          <w:szCs w:val="22"/>
          <w:lang w:val="en-GB"/>
        </w:rPr>
        <w:t xml:space="preserve"> with an asterisk. </w:t>
      </w:r>
      <w:r>
        <w:rPr>
          <w:color w:val="000000"/>
          <w:szCs w:val="22"/>
          <w:lang w:val="en-GB"/>
        </w:rPr>
        <w:t>Abstracts</w:t>
      </w:r>
      <w:r w:rsidRPr="00A30E5D">
        <w:rPr>
          <w:color w:val="000000"/>
          <w:szCs w:val="22"/>
          <w:lang w:val="en-GB"/>
        </w:rPr>
        <w:t xml:space="preserve"> </w:t>
      </w:r>
      <w:proofErr w:type="gramStart"/>
      <w:r w:rsidRPr="00A30E5D">
        <w:rPr>
          <w:color w:val="000000"/>
          <w:szCs w:val="22"/>
          <w:lang w:val="en-GB"/>
        </w:rPr>
        <w:t>can only be accepted</w:t>
      </w:r>
      <w:proofErr w:type="gramEnd"/>
      <w:r>
        <w:rPr>
          <w:color w:val="000000"/>
          <w:szCs w:val="22"/>
          <w:lang w:val="en-GB"/>
        </w:rPr>
        <w:t xml:space="preserve"> on the understanding that the work</w:t>
      </w:r>
      <w:r w:rsidRPr="00A30E5D">
        <w:rPr>
          <w:color w:val="000000"/>
          <w:szCs w:val="22"/>
          <w:lang w:val="en-GB"/>
        </w:rPr>
        <w:t xml:space="preserve"> will be presented at the </w:t>
      </w:r>
      <w:r>
        <w:rPr>
          <w:color w:val="000000"/>
          <w:szCs w:val="22"/>
          <w:lang w:val="en-GB"/>
        </w:rPr>
        <w:t>conference.</w:t>
      </w:r>
      <w:r w:rsidRPr="00A30E5D">
        <w:rPr>
          <w:color w:val="000000"/>
          <w:szCs w:val="22"/>
          <w:lang w:val="en-GB"/>
        </w:rPr>
        <w:t xml:space="preserve"> </w:t>
      </w:r>
    </w:p>
    <w:p w:rsidR="001229AC" w:rsidRDefault="001229AC">
      <w:pPr>
        <w:rPr>
          <w:color w:val="000000"/>
          <w:lang w:val="en-GB"/>
        </w:rPr>
      </w:pPr>
    </w:p>
    <w:sectPr w:rsidR="001229AC">
      <w:headerReference w:type="default" r:id="rId8"/>
      <w:type w:val="continuous"/>
      <w:pgSz w:w="11907" w:h="16840" w:code="9"/>
      <w:pgMar w:top="567" w:right="1389" w:bottom="1418" w:left="1559" w:header="284" w:footer="1418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9E" w:rsidRDefault="00C2009E">
      <w:r>
        <w:separator/>
      </w:r>
    </w:p>
  </w:endnote>
  <w:endnote w:type="continuationSeparator" w:id="0">
    <w:p w:rsidR="00C2009E" w:rsidRDefault="00C2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9E" w:rsidRDefault="00C2009E">
      <w:r>
        <w:separator/>
      </w:r>
    </w:p>
  </w:footnote>
  <w:footnote w:type="continuationSeparator" w:id="0">
    <w:p w:rsidR="00C2009E" w:rsidRDefault="00C20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F" w:rsidRDefault="00121C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66"/>
    <w:rsid w:val="00006C28"/>
    <w:rsid w:val="00016F1B"/>
    <w:rsid w:val="000643F5"/>
    <w:rsid w:val="00082770"/>
    <w:rsid w:val="000A2C09"/>
    <w:rsid w:val="000A7380"/>
    <w:rsid w:val="0011627E"/>
    <w:rsid w:val="00121C0F"/>
    <w:rsid w:val="001229AC"/>
    <w:rsid w:val="00151E91"/>
    <w:rsid w:val="001F25D6"/>
    <w:rsid w:val="002328D6"/>
    <w:rsid w:val="00243A53"/>
    <w:rsid w:val="00246F9F"/>
    <w:rsid w:val="0028073F"/>
    <w:rsid w:val="002A451B"/>
    <w:rsid w:val="003134D7"/>
    <w:rsid w:val="00314E5B"/>
    <w:rsid w:val="003508A3"/>
    <w:rsid w:val="00370C2A"/>
    <w:rsid w:val="00397103"/>
    <w:rsid w:val="003B0A9C"/>
    <w:rsid w:val="003E3986"/>
    <w:rsid w:val="003E3B2F"/>
    <w:rsid w:val="00405493"/>
    <w:rsid w:val="00441D4D"/>
    <w:rsid w:val="00445DC4"/>
    <w:rsid w:val="00486ECE"/>
    <w:rsid w:val="004944C7"/>
    <w:rsid w:val="004B25C5"/>
    <w:rsid w:val="004C11AA"/>
    <w:rsid w:val="00500098"/>
    <w:rsid w:val="005317DA"/>
    <w:rsid w:val="00543A86"/>
    <w:rsid w:val="00553CC0"/>
    <w:rsid w:val="005669BE"/>
    <w:rsid w:val="005842DC"/>
    <w:rsid w:val="005D7FE6"/>
    <w:rsid w:val="005F3B4E"/>
    <w:rsid w:val="00604469"/>
    <w:rsid w:val="006745FC"/>
    <w:rsid w:val="006B11D2"/>
    <w:rsid w:val="006B59FF"/>
    <w:rsid w:val="00771DF7"/>
    <w:rsid w:val="007A1C1B"/>
    <w:rsid w:val="007A74EF"/>
    <w:rsid w:val="00801659"/>
    <w:rsid w:val="00803103"/>
    <w:rsid w:val="00813352"/>
    <w:rsid w:val="00826D0A"/>
    <w:rsid w:val="008339BD"/>
    <w:rsid w:val="00851DD9"/>
    <w:rsid w:val="00867099"/>
    <w:rsid w:val="00877195"/>
    <w:rsid w:val="008A61E2"/>
    <w:rsid w:val="008F7E46"/>
    <w:rsid w:val="00951F17"/>
    <w:rsid w:val="00954CF5"/>
    <w:rsid w:val="0097075B"/>
    <w:rsid w:val="009730CF"/>
    <w:rsid w:val="00996266"/>
    <w:rsid w:val="009B6685"/>
    <w:rsid w:val="009D2543"/>
    <w:rsid w:val="00A209F4"/>
    <w:rsid w:val="00A30E5D"/>
    <w:rsid w:val="00A312F7"/>
    <w:rsid w:val="00A578AB"/>
    <w:rsid w:val="00AA5E55"/>
    <w:rsid w:val="00AC5A47"/>
    <w:rsid w:val="00B460E9"/>
    <w:rsid w:val="00BF153C"/>
    <w:rsid w:val="00C13223"/>
    <w:rsid w:val="00C2009E"/>
    <w:rsid w:val="00C26753"/>
    <w:rsid w:val="00C504D0"/>
    <w:rsid w:val="00C77887"/>
    <w:rsid w:val="00CE5396"/>
    <w:rsid w:val="00CF32A4"/>
    <w:rsid w:val="00D04F24"/>
    <w:rsid w:val="00D3170F"/>
    <w:rsid w:val="00D674E2"/>
    <w:rsid w:val="00D73141"/>
    <w:rsid w:val="00D90DF4"/>
    <w:rsid w:val="00DA4CD7"/>
    <w:rsid w:val="00DC08A8"/>
    <w:rsid w:val="00E2790E"/>
    <w:rsid w:val="00E71A62"/>
    <w:rsid w:val="00E77F6B"/>
    <w:rsid w:val="00E9009A"/>
    <w:rsid w:val="00EA7C69"/>
    <w:rsid w:val="00EB098E"/>
    <w:rsid w:val="00F2084A"/>
    <w:rsid w:val="00F41B0C"/>
    <w:rsid w:val="00F949CA"/>
    <w:rsid w:val="00FC336A"/>
    <w:rsid w:val="00FD3750"/>
    <w:rsid w:val="00FE0D63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E71B7"/>
  <w15:docId w15:val="{9C5281B2-E750-4ABD-9E9E-A64E652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tuloRefCOMNI">
    <w:name w:val="Título Ref. COMNI"/>
    <w:basedOn w:val="Normal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pPr>
      <w:widowControl w:val="0"/>
      <w:spacing w:after="240"/>
      <w:jc w:val="center"/>
    </w:pPr>
    <w:rPr>
      <w:b/>
      <w:sz w:val="28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Corpsdetexte">
    <w:name w:val="Body Text"/>
    <w:basedOn w:val="Normal"/>
    <w:pPr>
      <w:widowControl w:val="0"/>
      <w:jc w:val="both"/>
    </w:pPr>
    <w:rPr>
      <w:sz w:val="22"/>
      <w:szCs w:val="20"/>
      <w:lang w:val="es-ES_tradnl"/>
    </w:rPr>
  </w:style>
  <w:style w:type="character" w:styleId="Lienhypertexte">
    <w:name w:val="Hyperlink"/>
    <w:rPr>
      <w:rFonts w:ascii="Times New Roman" w:hAnsi="Times New Roman"/>
      <w:dstrike w:val="0"/>
      <w:noProof/>
      <w:color w:val="000000"/>
      <w:sz w:val="24"/>
      <w:u w:val="none"/>
      <w:vertAlign w:val="baseline"/>
    </w:rPr>
  </w:style>
  <w:style w:type="paragraph" w:styleId="En-tte">
    <w:name w:val="header"/>
    <w:basedOn w:val="Normal"/>
    <w:pPr>
      <w:widowControl w:val="0"/>
      <w:tabs>
        <w:tab w:val="center" w:pos="4252"/>
        <w:tab w:val="right" w:pos="8504"/>
      </w:tabs>
    </w:pPr>
    <w:rPr>
      <w:szCs w:val="20"/>
      <w:lang w:val="es-ES_tradnl"/>
    </w:rPr>
  </w:style>
  <w:style w:type="character" w:styleId="Lienhypertextesuivivisit">
    <w:name w:val="FollowedHyperlink"/>
    <w:rPr>
      <w:color w:val="800080"/>
      <w:u w:val="single"/>
    </w:rPr>
  </w:style>
  <w:style w:type="paragraph" w:styleId="Textedebulles">
    <w:name w:val="Balloon Text"/>
    <w:basedOn w:val="Normal"/>
    <w:semiHidden/>
    <w:rsid w:val="00F41B0C"/>
    <w:rPr>
      <w:rFonts w:ascii="Tahoma" w:hAnsi="Tahoma" w:cs="Tahoma"/>
      <w:sz w:val="16"/>
      <w:szCs w:val="16"/>
    </w:rPr>
  </w:style>
  <w:style w:type="paragraph" w:customStyle="1" w:styleId="PaperTitleWCCM">
    <w:name w:val="Paper Title WCCM"/>
    <w:basedOn w:val="Normal"/>
    <w:rsid w:val="00771DF7"/>
    <w:pPr>
      <w:widowControl w:val="0"/>
      <w:autoSpaceDE w:val="0"/>
      <w:autoSpaceDN w:val="0"/>
      <w:spacing w:after="240"/>
      <w:jc w:val="both"/>
    </w:pPr>
    <w:rPr>
      <w:b/>
      <w:bCs/>
      <w:caps/>
      <w:sz w:val="28"/>
      <w:szCs w:val="28"/>
      <w:lang w:val="en-US"/>
    </w:rPr>
  </w:style>
  <w:style w:type="paragraph" w:customStyle="1" w:styleId="LiteWCCM">
    <w:name w:val="Lite WCCM"/>
    <w:basedOn w:val="Normal"/>
    <w:rsid w:val="00771DF7"/>
    <w:pPr>
      <w:widowControl w:val="0"/>
      <w:tabs>
        <w:tab w:val="left" w:pos="142"/>
      </w:tabs>
      <w:autoSpaceDE w:val="0"/>
      <w:autoSpaceDN w:val="0"/>
      <w:jc w:val="center"/>
    </w:pPr>
    <w:rPr>
      <w:sz w:val="22"/>
      <w:szCs w:val="22"/>
      <w:lang w:val="en-US"/>
    </w:rPr>
  </w:style>
  <w:style w:type="paragraph" w:customStyle="1" w:styleId="ReferenceWCCM">
    <w:name w:val="Reference WCCM"/>
    <w:basedOn w:val="Normal"/>
    <w:rsid w:val="00A30E5D"/>
    <w:pPr>
      <w:widowControl w:val="0"/>
      <w:tabs>
        <w:tab w:val="left" w:pos="426"/>
      </w:tabs>
      <w:autoSpaceDE w:val="0"/>
      <w:autoSpaceDN w:val="0"/>
      <w:ind w:left="426" w:hanging="426"/>
    </w:pPr>
    <w:rPr>
      <w:sz w:val="20"/>
      <w:lang w:val="en-US"/>
    </w:rPr>
  </w:style>
  <w:style w:type="character" w:styleId="lev">
    <w:name w:val="Strong"/>
    <w:basedOn w:val="Policepardfaut"/>
    <w:uiPriority w:val="22"/>
    <w:qFormat/>
    <w:rsid w:val="00E71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BF414-03E1-4BBC-A77A-5F0DC3C2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635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Instructions how to Prepare a One Page Abstract for the European Congress on Computational Methods (ECCOMAS 2000)</vt:lpstr>
      <vt:lpstr>Instructions how to Prepare a One Page Abstract for the European Congress on Computational Methods (ECCOMAS 2000)</vt:lpstr>
    </vt:vector>
  </TitlesOfParts>
  <Company>CIMNE</Company>
  <LinksUpToDate>false</LinksUpToDate>
  <CharactersWithSpaces>4125</CharactersWithSpaces>
  <SharedDoc>false</SharedDoc>
  <HLinks>
    <vt:vector size="6" baseType="variant">
      <vt:variant>
        <vt:i4>1966183</vt:i4>
      </vt:variant>
      <vt:variant>
        <vt:i4>0</vt:i4>
      </vt:variant>
      <vt:variant>
        <vt:i4>0</vt:i4>
      </vt:variant>
      <vt:variant>
        <vt:i4>5</vt:i4>
      </vt:variant>
      <vt:variant>
        <vt:lpwstr>mailto:complas@cimne.upc.edu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how to Prepare a One Page Abstract for the European Congress on Computational Methods (ECCOMAS 2000)</dc:title>
  <dc:creator>forace</dc:creator>
  <cp:lastModifiedBy>DUVILLARD Marius 266594</cp:lastModifiedBy>
  <cp:revision>57</cp:revision>
  <cp:lastPrinted>2010-03-01T15:20:00Z</cp:lastPrinted>
  <dcterms:created xsi:type="dcterms:W3CDTF">2015-10-15T09:23:00Z</dcterms:created>
  <dcterms:modified xsi:type="dcterms:W3CDTF">2023-04-12T08:40:00Z</dcterms:modified>
</cp:coreProperties>
</file>