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03FA" w:rsidRDefault="00A803FA" w:rsidP="00A803FA">
      <w:pPr>
        <w:pStyle w:val="Titel"/>
      </w:pPr>
      <w:r>
        <w:t>Ausarbeitung – HTW Quiz</w:t>
      </w:r>
    </w:p>
    <w:p w:rsidR="00A803FA" w:rsidRDefault="00A803FA" w:rsidP="00A803FA">
      <w:pPr>
        <w:pStyle w:val="Titel"/>
      </w:pPr>
    </w:p>
    <w:p w:rsidR="00A803FA" w:rsidRDefault="00A803FA" w:rsidP="00A803FA">
      <w:pPr>
        <w:pStyle w:val="Untertitel"/>
      </w:pPr>
      <w:r>
        <w:t>HTW Saarland – Wahlfach Webanwendungen</w:t>
      </w:r>
    </w:p>
    <w:p w:rsidR="00A803FA" w:rsidRDefault="00A803FA" w:rsidP="00A803FA">
      <w:pPr>
        <w:pStyle w:val="Untertitel"/>
      </w:pPr>
    </w:p>
    <w:p w:rsidR="00A803FA" w:rsidRDefault="00A803FA" w:rsidP="00A803FA">
      <w:pPr>
        <w:pStyle w:val="Untertitel"/>
      </w:pPr>
    </w:p>
    <w:p w:rsidR="00A803FA" w:rsidRDefault="00A803FA" w:rsidP="00A803FA">
      <w:pPr>
        <w:pStyle w:val="Untertitel"/>
      </w:pPr>
    </w:p>
    <w:p w:rsidR="00A803FA" w:rsidRDefault="00A803FA" w:rsidP="00A803FA">
      <w:pPr>
        <w:pStyle w:val="Untertitel"/>
      </w:pPr>
    </w:p>
    <w:p w:rsidR="00A803FA" w:rsidRDefault="00A803FA" w:rsidP="00A803FA">
      <w:pPr>
        <w:pStyle w:val="Untertitel"/>
      </w:pPr>
    </w:p>
    <w:p w:rsidR="00A803FA" w:rsidRDefault="00A803FA" w:rsidP="00A803FA">
      <w:pPr>
        <w:pStyle w:val="Untertitel"/>
      </w:pPr>
    </w:p>
    <w:p w:rsidR="00A803FA" w:rsidRDefault="00A803FA" w:rsidP="00A803FA">
      <w:pPr>
        <w:pStyle w:val="Untertitel"/>
      </w:pPr>
    </w:p>
    <w:p w:rsidR="00A803FA" w:rsidRDefault="00A803FA" w:rsidP="00A803FA">
      <w:pPr>
        <w:pStyle w:val="Untertitel"/>
      </w:pPr>
    </w:p>
    <w:p w:rsidR="00A803FA" w:rsidRDefault="00A803FA" w:rsidP="00A803FA">
      <w:pPr>
        <w:pStyle w:val="Untertitel"/>
      </w:pPr>
    </w:p>
    <w:p w:rsidR="00A803FA" w:rsidRDefault="00A803FA" w:rsidP="00A803FA">
      <w:pPr>
        <w:pStyle w:val="Untertitel"/>
      </w:pPr>
    </w:p>
    <w:p w:rsidR="00A803FA" w:rsidRDefault="00A803FA" w:rsidP="00A803FA">
      <w:r>
        <w:t>Marius Backes und Tobias Meiser</w:t>
      </w:r>
    </w:p>
    <w:p w:rsidR="0060252B" w:rsidRDefault="00A803FA" w:rsidP="0060252B">
      <w:pPr>
        <w:pStyle w:val="berschrift1"/>
      </w:pPr>
      <w:r>
        <w:br w:type="page"/>
      </w:r>
      <w:r w:rsidR="0060252B">
        <w:lastRenderedPageBreak/>
        <w:t>Inhalt</w:t>
      </w:r>
      <w:r w:rsidR="0060252B">
        <w:br w:type="page"/>
      </w:r>
    </w:p>
    <w:p w:rsidR="00A803FA" w:rsidRDefault="00A803FA"/>
    <w:p w:rsidR="00186B53" w:rsidRDefault="00186B53" w:rsidP="00A803FA">
      <w:pPr>
        <w:pStyle w:val="berschrift1"/>
      </w:pPr>
      <w:r>
        <w:t>Motivation</w:t>
      </w:r>
    </w:p>
    <w:p w:rsidR="00720701" w:rsidRDefault="00720701" w:rsidP="00720701">
      <w:r>
        <w:t xml:space="preserve">Digitale Werkzeuge gewinnen immer mehr an Bedeutung, wenn es darum geht Wissen zu erwerben oder zu vertiefen. </w:t>
      </w:r>
      <w:r w:rsidR="00186B53">
        <w:t xml:space="preserve">Um Vorlesungen interaktiver gestalten zu können und einen Überblick über den Kenntnisstand der Studenten zu bekommen können Professoren verschiedene Methoden anwenden. Ein beliebtes </w:t>
      </w:r>
      <w:r>
        <w:t>Werkzeug</w:t>
      </w:r>
      <w:r w:rsidR="00186B53">
        <w:t xml:space="preserve"> dafür ist</w:t>
      </w:r>
      <w:r w:rsidR="003452B5">
        <w:t xml:space="preserve"> die Webanwendung</w:t>
      </w:r>
      <w:r w:rsidR="00186B53">
        <w:t xml:space="preserve"> </w:t>
      </w:r>
      <w:proofErr w:type="spellStart"/>
      <w:proofErr w:type="gramStart"/>
      <w:r w:rsidR="00186B53" w:rsidRPr="00186B53">
        <w:rPr>
          <w:i/>
        </w:rPr>
        <w:t>Kahoot</w:t>
      </w:r>
      <w:proofErr w:type="spellEnd"/>
      <w:r w:rsidR="003452B5">
        <w:rPr>
          <w:i/>
        </w:rPr>
        <w:t>!</w:t>
      </w:r>
      <w:r w:rsidR="003452B5">
        <w:t>.</w:t>
      </w:r>
      <w:proofErr w:type="gramEnd"/>
      <w:r w:rsidR="003452B5">
        <w:t xml:space="preserve"> </w:t>
      </w:r>
      <w:proofErr w:type="spellStart"/>
      <w:r w:rsidR="003452B5">
        <w:t>Kahoot</w:t>
      </w:r>
      <w:proofErr w:type="spellEnd"/>
      <w:r w:rsidR="003452B5">
        <w:t xml:space="preserve">! ist eine spielbasierte Lernplattform, welche von Lehrern, Schülern und Professoren verwendet wird. </w:t>
      </w:r>
    </w:p>
    <w:p w:rsidR="00720701" w:rsidRDefault="003452B5" w:rsidP="00720701">
      <w:r>
        <w:t xml:space="preserve">Laut einer Studie von </w:t>
      </w:r>
      <w:proofErr w:type="spellStart"/>
      <w:r>
        <w:t>Lea®n</w:t>
      </w:r>
      <w:proofErr w:type="spellEnd"/>
      <w:r>
        <w:t xml:space="preserve"> Inc.</w:t>
      </w:r>
      <w:r w:rsidR="00720701">
        <w:t xml:space="preserve"> aus dem Jahr 2017</w:t>
      </w:r>
      <w:r>
        <w:t xml:space="preserve"> </w:t>
      </w:r>
      <w:r w:rsidR="00720701">
        <w:t xml:space="preserve">ist </w:t>
      </w:r>
      <w:proofErr w:type="spellStart"/>
      <w:r w:rsidR="00720701">
        <w:t>Kahoot</w:t>
      </w:r>
      <w:proofErr w:type="spellEnd"/>
      <w:r w:rsidR="00720701">
        <w:t xml:space="preserve">! das 5. beliebteste digitale Werkzeug, welches zu Lernzwecken verwendet wird. Es führt die Kategorie „Bewertung“ vor </w:t>
      </w:r>
      <w:proofErr w:type="spellStart"/>
      <w:r w:rsidR="00720701">
        <w:t>Quizlet</w:t>
      </w:r>
      <w:proofErr w:type="spellEnd"/>
      <w:r w:rsidR="00720701">
        <w:t xml:space="preserve"> und </w:t>
      </w:r>
      <w:proofErr w:type="spellStart"/>
      <w:r w:rsidR="00720701">
        <w:t>SchoolCity</w:t>
      </w:r>
      <w:proofErr w:type="spellEnd"/>
      <w:r w:rsidR="00720701">
        <w:t xml:space="preserve"> an. [Quelle: </w:t>
      </w:r>
      <w:hyperlink r:id="rId6" w:history="1">
        <w:r w:rsidR="00720701" w:rsidRPr="00497B4F">
          <w:rPr>
            <w:rStyle w:val="Hyperlink"/>
          </w:rPr>
          <w:t>https://marketbrief.edweek.org/marketplace-k-12/40-popular-ed-tech-tools-k-12-identified-new-analysis/</w:t>
        </w:r>
      </w:hyperlink>
      <w:r w:rsidR="00720701">
        <w:t xml:space="preserve"> ] </w:t>
      </w:r>
    </w:p>
    <w:p w:rsidR="00D148C2" w:rsidRDefault="00720701" w:rsidP="00720701">
      <w:r>
        <w:t>Die Anwendung kann verwendet werden um Quizspiele mit bestimmten Fragen zu erstellen. So kann ein Professor ein Spiel erstellen und während der Vorlesung das Spiel starten. Die Studenten können dann an diesem Spiel teilnehmen und die gestellten Fragen beantworten.</w:t>
      </w:r>
      <w:r w:rsidR="00D148C2">
        <w:t xml:space="preserve"> Durch das korrekte Beantworten von Fragen können Spieler Punkte abhängig von ihrer Antwortzeit verdienen. Beim Abschluss des Spiels werden die drei besten Spieler angezeigt und jeder Spieler sieht seine eigene Platzierung.</w:t>
      </w:r>
      <w:r>
        <w:t xml:space="preserve"> </w:t>
      </w:r>
      <w:r w:rsidR="00D148C2">
        <w:t xml:space="preserve">Diese Methode soll dazu dienen Studenten zum Lernen zu motivieren, da sie in den einzelnen Spielen gegeneinander antreten und dabei gleichzeitig ihr Wissen vertiefen können. </w:t>
      </w:r>
    </w:p>
    <w:p w:rsidR="00D148C2" w:rsidRDefault="00D148C2" w:rsidP="00720701">
      <w:r>
        <w:t>Das Problem hierbei ist, dass ein solches Spiel nur gespielt werden kann, wenn das Spiel vom Ersteller gestartet wird und man sich dann mittels des Spielcodes, der beim Erstellen generiert wird, einwählt. Zudem kann nur der Ersteller eines Spieles die Fragen dieses Spiels bearbeiten. Des Weiteren werden erworbene Punkte nur beim Abschluss des Spiels angezeigt und können nicht durch die Anwendung persistiert werden.</w:t>
      </w:r>
    </w:p>
    <w:p w:rsidR="00720701" w:rsidRDefault="00D148C2" w:rsidP="00720701">
      <w:r>
        <w:t xml:space="preserve">Aus diesem Grund soll eine Anwendung erstellt werden, welche dazu verwendet werden kann Fragenkataloge zu erstellen, welche zu jedem Zeitpunkt spielbar sein sollen und welche von mehreren Personen bearbeitet werden sollen. So können sich Studenten zu Lerngruppen zusammenschließen und gemeinsam Fragenkataloge erstellen. Zudem sollen erworbene Punkte gespeichert werden, sodass alle Spieler jederzeit ihre Highscores anschauen und mit ihren Kommilitonen vergleichen können. </w:t>
      </w:r>
    </w:p>
    <w:p w:rsidR="00D148C2" w:rsidRDefault="00D148C2" w:rsidP="00720701"/>
    <w:p w:rsidR="00D148C2" w:rsidRDefault="00D148C2">
      <w:r>
        <w:br w:type="page"/>
      </w:r>
    </w:p>
    <w:p w:rsidR="00D148C2" w:rsidRDefault="00D148C2" w:rsidP="00D148C2">
      <w:pPr>
        <w:pStyle w:val="berschrift1"/>
      </w:pPr>
      <w:r>
        <w:lastRenderedPageBreak/>
        <w:t>Konzeption</w:t>
      </w:r>
    </w:p>
    <w:p w:rsidR="00727C9F" w:rsidRPr="00727C9F" w:rsidRDefault="00727C9F" w:rsidP="00727C9F">
      <w:pPr>
        <w:pStyle w:val="berschrift2"/>
      </w:pPr>
      <w:r>
        <w:t>Benutzeroberfläche</w:t>
      </w:r>
    </w:p>
    <w:p w:rsidR="00D148C2" w:rsidRDefault="00D148C2" w:rsidP="00D148C2">
      <w:r>
        <w:t xml:space="preserve">Die Anwendung wurde stark durch bereits vorhandene Anwendungen wie </w:t>
      </w:r>
      <w:proofErr w:type="spellStart"/>
      <w:r w:rsidR="00727C9F">
        <w:t>Kahoot</w:t>
      </w:r>
      <w:proofErr w:type="spellEnd"/>
      <w:r w:rsidR="00727C9F">
        <w:t xml:space="preserve">! und Quizduell inspiriert. Aus diesem Grund wurde die Benutzeroberfläche für das Beantworten der Fragen, beziehungsweise dem Spielen, diesen etablierten Anwendungen nachempfunden. </w:t>
      </w:r>
    </w:p>
    <w:p w:rsidR="00727C9F" w:rsidRDefault="00727C9F" w:rsidP="00D148C2"/>
    <w:p w:rsidR="00727C9F" w:rsidRDefault="00727C9F" w:rsidP="00D148C2">
      <w:r>
        <w:t>//Hier die Bilder der Mockups</w:t>
      </w:r>
      <w:r w:rsidR="00345B6F">
        <w:t xml:space="preserve"> + Erklärung</w:t>
      </w:r>
    </w:p>
    <w:p w:rsidR="00727C9F" w:rsidRDefault="00727C9F" w:rsidP="00D148C2">
      <w:bookmarkStart w:id="0" w:name="_GoBack"/>
      <w:bookmarkEnd w:id="0"/>
    </w:p>
    <w:p w:rsidR="00727C9F" w:rsidRDefault="00727C9F">
      <w:r>
        <w:br w:type="page"/>
      </w:r>
    </w:p>
    <w:p w:rsidR="00727C9F" w:rsidRDefault="00727C9F" w:rsidP="00727C9F">
      <w:pPr>
        <w:pStyle w:val="berschrift1"/>
      </w:pPr>
      <w:r>
        <w:lastRenderedPageBreak/>
        <w:t>Implementierung</w:t>
      </w:r>
    </w:p>
    <w:p w:rsidR="00A63C71" w:rsidRDefault="00A63C71" w:rsidP="00A63C71"/>
    <w:p w:rsidR="00A63C71" w:rsidRDefault="00A63C71" w:rsidP="00A63C71">
      <w:pPr>
        <w:pStyle w:val="berschrift2"/>
      </w:pPr>
      <w:r>
        <w:t>Struktur der Anwendung</w:t>
      </w:r>
    </w:p>
    <w:p w:rsidR="00301620" w:rsidRDefault="00901A6C" w:rsidP="00301620">
      <w:r>
        <w:t>Die Anwendung unterteilt sich grundsätzlich in 2 Bereiche:</w:t>
      </w:r>
    </w:p>
    <w:p w:rsidR="00901A6C" w:rsidRDefault="00901A6C" w:rsidP="00301620">
      <w:r>
        <w:t xml:space="preserve">Das Backend, welches aus einer Datenbank, einer </w:t>
      </w:r>
      <w:proofErr w:type="spellStart"/>
      <w:r>
        <w:t>Loopback</w:t>
      </w:r>
      <w:proofErr w:type="spellEnd"/>
      <w:r>
        <w:t xml:space="preserve"> API und einem Node.js-Server besteht.</w:t>
      </w:r>
    </w:p>
    <w:p w:rsidR="00901A6C" w:rsidRDefault="00901A6C" w:rsidP="00301620">
      <w:r>
        <w:t xml:space="preserve">Das Frontend, welches Vue.js nutzt um die einzelnen Seiten der Anwendung anzuzeigen und mittels </w:t>
      </w:r>
      <w:proofErr w:type="spellStart"/>
      <w:r>
        <w:t>Axios</w:t>
      </w:r>
      <w:proofErr w:type="spellEnd"/>
      <w:r>
        <w:t xml:space="preserve"> die </w:t>
      </w:r>
      <w:proofErr w:type="spellStart"/>
      <w:r>
        <w:t>Loopback</w:t>
      </w:r>
      <w:proofErr w:type="spellEnd"/>
      <w:r>
        <w:t xml:space="preserve"> API ansteuert. </w:t>
      </w:r>
    </w:p>
    <w:p w:rsidR="00EB1C1A" w:rsidRDefault="00EB1C1A" w:rsidP="00301620">
      <w:r>
        <w:t xml:space="preserve">Der zentrale Ordner der Webanwendung lautet </w:t>
      </w:r>
      <w:proofErr w:type="spellStart"/>
      <w:r w:rsidRPr="00EB1C1A">
        <w:rPr>
          <w:b/>
          <w:i/>
        </w:rPr>
        <w:t>htw</w:t>
      </w:r>
      <w:proofErr w:type="spellEnd"/>
      <w:r w:rsidRPr="00EB1C1A">
        <w:rPr>
          <w:b/>
          <w:i/>
        </w:rPr>
        <w:t>-quiz</w:t>
      </w:r>
      <w:r>
        <w:t xml:space="preserve">. Die im weiteren Verlauf dieses Kapitels verwendeten Pfade sind relative Pfade und beziehen sich immer auf den zentralen Ordner. </w:t>
      </w:r>
    </w:p>
    <w:p w:rsidR="00EB1C1A" w:rsidRDefault="00EB1C1A" w:rsidP="00301620">
      <w:r>
        <w:t>Der zentrale Ordner der Webanwendung enthält 4 Unterordner. Die jeweiligen Ordner für das Backend (</w:t>
      </w:r>
      <w:proofErr w:type="spellStart"/>
      <w:r w:rsidRPr="00EB1C1A">
        <w:rPr>
          <w:i/>
        </w:rPr>
        <w:t>api</w:t>
      </w:r>
      <w:proofErr w:type="spellEnd"/>
      <w:r>
        <w:t>) sowie das Frontend (</w:t>
      </w:r>
      <w:proofErr w:type="spellStart"/>
      <w:r w:rsidRPr="00EB1C1A">
        <w:rPr>
          <w:i/>
        </w:rPr>
        <w:t>app</w:t>
      </w:r>
      <w:proofErr w:type="spellEnd"/>
      <w:r>
        <w:t xml:space="preserve">), welche im weiteren Verlauf des Kapitels näher erläutert werden. Zudem beinhaltet der zentrale Ordner die Unterordner </w:t>
      </w:r>
      <w:proofErr w:type="spellStart"/>
      <w:r w:rsidRPr="00EB1C1A">
        <w:rPr>
          <w:i/>
        </w:rPr>
        <w:t>docs</w:t>
      </w:r>
      <w:proofErr w:type="spellEnd"/>
      <w:r>
        <w:t xml:space="preserve"> und </w:t>
      </w:r>
      <w:proofErr w:type="spellStart"/>
      <w:r w:rsidRPr="00EB1C1A">
        <w:rPr>
          <w:i/>
        </w:rPr>
        <w:t>test</w:t>
      </w:r>
      <w:proofErr w:type="spellEnd"/>
      <w:r>
        <w:t>.</w:t>
      </w:r>
    </w:p>
    <w:p w:rsidR="00EB1C1A" w:rsidRDefault="00EB1C1A" w:rsidP="00301620">
      <w:r>
        <w:t xml:space="preserve">Der Ordner </w:t>
      </w:r>
      <w:proofErr w:type="spellStart"/>
      <w:r w:rsidRPr="00EB1C1A">
        <w:rPr>
          <w:i/>
        </w:rPr>
        <w:t>docs</w:t>
      </w:r>
      <w:proofErr w:type="spellEnd"/>
      <w:r>
        <w:t xml:space="preserve"> enthält alle Dokumente, welche die Webanwendung, sowie dessen Planung, Erschaffung und Handhabung betreffen. </w:t>
      </w:r>
    </w:p>
    <w:p w:rsidR="00B92F67" w:rsidRPr="00301620" w:rsidRDefault="00EB1C1A" w:rsidP="00301620">
      <w:r>
        <w:t xml:space="preserve">Im Ordner </w:t>
      </w:r>
      <w:proofErr w:type="spellStart"/>
      <w:r>
        <w:t>test</w:t>
      </w:r>
      <w:proofErr w:type="spellEnd"/>
      <w:r>
        <w:t xml:space="preserve"> befinden sich </w:t>
      </w:r>
      <w:r w:rsidR="00B92F67">
        <w:t>Skripte um das Backend der Webanwendung automatisiert zu testen. Das Testen der Webanwendung wird in einem separaten Kapitel erläutert.</w:t>
      </w:r>
    </w:p>
    <w:p w:rsidR="00A63C71" w:rsidRDefault="00A63C71" w:rsidP="00A63C71"/>
    <w:p w:rsidR="00A63C71" w:rsidRDefault="00A63C71" w:rsidP="00A63C71">
      <w:pPr>
        <w:pStyle w:val="berschrift2"/>
      </w:pPr>
      <w:r>
        <w:t>Datenbank</w:t>
      </w:r>
    </w:p>
    <w:p w:rsidR="00901A6C" w:rsidRDefault="00901A6C" w:rsidP="00901A6C">
      <w:r>
        <w:t xml:space="preserve">Als Datenbank wurde eine MySQL-Datenbank verwendet. Folgende Abbildung zeigt das Datenbankmodell mit Tabellen und Relationen. </w:t>
      </w:r>
    </w:p>
    <w:p w:rsidR="00901A6C" w:rsidRDefault="00901A6C" w:rsidP="00901A6C"/>
    <w:p w:rsidR="00901A6C" w:rsidRPr="00901A6C" w:rsidRDefault="00901A6C" w:rsidP="00901A6C">
      <w:r>
        <w:rPr>
          <w:noProof/>
        </w:rPr>
        <w:drawing>
          <wp:inline distT="0" distB="0" distL="0" distR="0">
            <wp:extent cx="5760720" cy="31330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_Design.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133090"/>
                    </a:xfrm>
                    <a:prstGeom prst="rect">
                      <a:avLst/>
                    </a:prstGeom>
                  </pic:spPr>
                </pic:pic>
              </a:graphicData>
            </a:graphic>
          </wp:inline>
        </w:drawing>
      </w:r>
    </w:p>
    <w:p w:rsidR="00A63C71" w:rsidRDefault="00901A6C" w:rsidP="00901A6C">
      <w:pPr>
        <w:pStyle w:val="KeinLeerraum"/>
      </w:pPr>
      <w:r>
        <w:tab/>
      </w:r>
      <w:r>
        <w:tab/>
      </w:r>
      <w:r>
        <w:tab/>
      </w:r>
      <w:r>
        <w:tab/>
      </w:r>
      <w:r>
        <w:tab/>
        <w:t>Abbildung: Datenbankmodell</w:t>
      </w:r>
    </w:p>
    <w:p w:rsidR="00901A6C" w:rsidRDefault="00901A6C" w:rsidP="00901A6C">
      <w:pPr>
        <w:pStyle w:val="KeinLeerraum"/>
      </w:pPr>
    </w:p>
    <w:p w:rsidR="00901A6C" w:rsidRDefault="00901A6C" w:rsidP="00901A6C"/>
    <w:p w:rsidR="00901A6C" w:rsidRDefault="00111B86" w:rsidP="00901A6C">
      <w:r>
        <w:lastRenderedPageBreak/>
        <w:t xml:space="preserve">Jeder Benutzer der Anwendung wird mit verschiedenen spezifischen Attributen in der Datenbanktabelle </w:t>
      </w:r>
      <w:proofErr w:type="spellStart"/>
      <w:r w:rsidRPr="00111B86">
        <w:rPr>
          <w:b/>
        </w:rPr>
        <w:t>user</w:t>
      </w:r>
      <w:proofErr w:type="spellEnd"/>
      <w:r>
        <w:t xml:space="preserve"> persistiert. Die Passwörter der Nutzer werden als Hash in der Datenbank gespeichert. Es wird die Anzahl der gespielten Spiele des Nutzers und seine summierte erreichte Punktzahl gespeichert. </w:t>
      </w:r>
    </w:p>
    <w:p w:rsidR="0060252B" w:rsidRDefault="00111B86" w:rsidP="00901A6C">
      <w:r>
        <w:t xml:space="preserve">Die Fragenkataloge werden in der Tabelle </w:t>
      </w:r>
      <w:r w:rsidRPr="00111B86">
        <w:rPr>
          <w:b/>
        </w:rPr>
        <w:t>game</w:t>
      </w:r>
      <w:r>
        <w:t xml:space="preserve"> gespeichert. Jeder Fragenkatalog kann beliebig viele Fragen enthalten und optional einen Zeitrahmen erhalten, in welchem der Katalog gespielt werden kann. </w:t>
      </w:r>
      <w:r w:rsidR="0060252B">
        <w:t xml:space="preserve">Dieser Zeitrahmen wird in der Tabelle </w:t>
      </w:r>
      <w:proofErr w:type="spellStart"/>
      <w:r w:rsidR="0060252B" w:rsidRPr="0060252B">
        <w:rPr>
          <w:b/>
        </w:rPr>
        <w:t>time_frame</w:t>
      </w:r>
      <w:proofErr w:type="spellEnd"/>
      <w:r w:rsidR="0060252B">
        <w:t xml:space="preserve"> gespeichert. </w:t>
      </w:r>
    </w:p>
    <w:p w:rsidR="0060252B" w:rsidRDefault="0060252B" w:rsidP="00901A6C">
      <w:r>
        <w:t xml:space="preserve">Die Tabelle </w:t>
      </w:r>
      <w:proofErr w:type="spellStart"/>
      <w:r w:rsidRPr="0060252B">
        <w:rPr>
          <w:b/>
        </w:rPr>
        <w:t>questions</w:t>
      </w:r>
      <w:proofErr w:type="spellEnd"/>
      <w:r>
        <w:t xml:space="preserve"> enthält alle Fragen. Eine Frage beinhaltet ihren Text, ein Zeitlimit und eine korrekte Antwort. Zusätzlich kann die Frage im HTML-Format gespeichert werden und es kann gewählt werden ob die Frage eine Multiple-Choice-Frage sein soll. Ist die Frage eine Multiple-Choice-Frage, so wird in der Tabelle </w:t>
      </w:r>
      <w:r w:rsidRPr="0060252B">
        <w:rPr>
          <w:b/>
        </w:rPr>
        <w:t>multiple-</w:t>
      </w:r>
      <w:proofErr w:type="spellStart"/>
      <w:r w:rsidRPr="0060252B">
        <w:rPr>
          <w:b/>
        </w:rPr>
        <w:t>choice</w:t>
      </w:r>
      <w:proofErr w:type="spellEnd"/>
      <w:r>
        <w:t xml:space="preserve"> die ID dieser Frage und die restlichen 3 falschen Antwortmöglichkeiten gespeichert.</w:t>
      </w:r>
    </w:p>
    <w:p w:rsidR="00111B86" w:rsidRDefault="00111B86" w:rsidP="00901A6C">
      <w:r>
        <w:t xml:space="preserve">Die </w:t>
      </w:r>
      <w:r w:rsidR="0060252B">
        <w:t xml:space="preserve">erzielten Punkte der Nutzer </w:t>
      </w:r>
      <w:r w:rsidR="00B0492A">
        <w:t xml:space="preserve">zu jedem ihrer getätigten Spiele wird in der Tabelle </w:t>
      </w:r>
      <w:proofErr w:type="spellStart"/>
      <w:r w:rsidR="00B0492A" w:rsidRPr="00B0492A">
        <w:rPr>
          <w:b/>
        </w:rPr>
        <w:t>highscore</w:t>
      </w:r>
      <w:proofErr w:type="spellEnd"/>
      <w:r w:rsidR="00B0492A">
        <w:t xml:space="preserve"> persistiert. </w:t>
      </w:r>
    </w:p>
    <w:p w:rsidR="00B0492A" w:rsidRPr="00B0492A" w:rsidRDefault="00B0492A" w:rsidP="00901A6C">
      <w:r>
        <w:t xml:space="preserve">Die Tabelle </w:t>
      </w:r>
      <w:proofErr w:type="spellStart"/>
      <w:r w:rsidRPr="00B0492A">
        <w:rPr>
          <w:b/>
        </w:rPr>
        <w:t>contributers</w:t>
      </w:r>
      <w:proofErr w:type="spellEnd"/>
      <w:r>
        <w:rPr>
          <w:b/>
        </w:rPr>
        <w:t xml:space="preserve"> </w:t>
      </w:r>
      <w:r>
        <w:t xml:space="preserve">ist eine Zuordnungstabelle. Sie dient dem Zweck einzelnen Spielen, Benutzer zuzuordnen, welche diese Spiele spielen oder bearbeiten dürfen. </w:t>
      </w:r>
      <w:r w:rsidR="00B223E9">
        <w:t xml:space="preserve">Ein Datensatz dieser Tabelle beinhaltet die Spiel-ID sowie die ID des jeweiligen Benutzers und enthält drei </w:t>
      </w:r>
      <w:proofErr w:type="spellStart"/>
      <w:r w:rsidR="00B223E9">
        <w:t>Booleanwerte</w:t>
      </w:r>
      <w:proofErr w:type="spellEnd"/>
      <w:r w:rsidR="00B223E9">
        <w:t xml:space="preserve">, welche die jeweiligen Rechte bestimmen. </w:t>
      </w:r>
    </w:p>
    <w:p w:rsidR="00901A6C" w:rsidRDefault="00901A6C" w:rsidP="00A63C71"/>
    <w:p w:rsidR="00A63C71" w:rsidRDefault="00A63C71" w:rsidP="00A63C71">
      <w:pPr>
        <w:pStyle w:val="berschrift2"/>
      </w:pPr>
      <w:r>
        <w:t>Backend</w:t>
      </w:r>
    </w:p>
    <w:p w:rsidR="000B4BDE" w:rsidRDefault="000B4BDE" w:rsidP="000B4BDE"/>
    <w:p w:rsidR="007A7574" w:rsidRDefault="007A7574" w:rsidP="000B4BDE">
      <w:r>
        <w:t xml:space="preserve">Der Pfad des zentralen Ordners in welchem sich der Source-Code des </w:t>
      </w:r>
      <w:proofErr w:type="spellStart"/>
      <w:r>
        <w:t>Backends</w:t>
      </w:r>
      <w:proofErr w:type="spellEnd"/>
      <w:r>
        <w:t xml:space="preserve"> befindet lautet </w:t>
      </w:r>
      <w:proofErr w:type="spellStart"/>
      <w:r w:rsidRPr="007A7574">
        <w:rPr>
          <w:i/>
        </w:rPr>
        <w:t>ap</w:t>
      </w:r>
      <w:r w:rsidR="001A40D7">
        <w:rPr>
          <w:i/>
        </w:rPr>
        <w:t>i</w:t>
      </w:r>
      <w:proofErr w:type="spellEnd"/>
      <w:r w:rsidRPr="007A7574">
        <w:rPr>
          <w:i/>
        </w:rPr>
        <w:t>/</w:t>
      </w:r>
      <w:proofErr w:type="spellStart"/>
      <w:r w:rsidRPr="007A7574">
        <w:rPr>
          <w:i/>
        </w:rPr>
        <w:t>server</w:t>
      </w:r>
      <w:proofErr w:type="spellEnd"/>
      <w:r>
        <w:t xml:space="preserve">. </w:t>
      </w:r>
      <w:r w:rsidR="00A46DBD">
        <w:t xml:space="preserve">Die nachfolgende Abbildung zeigt die Ordnerstruktur des </w:t>
      </w:r>
      <w:proofErr w:type="spellStart"/>
      <w:r w:rsidR="00A46DBD">
        <w:t>Backends</w:t>
      </w:r>
      <w:proofErr w:type="spellEnd"/>
      <w:r w:rsidR="00A46DBD">
        <w:t xml:space="preserve">. </w:t>
      </w:r>
    </w:p>
    <w:p w:rsidR="007A7574" w:rsidRDefault="007A7574" w:rsidP="000B4BDE">
      <w:r>
        <w:rPr>
          <w:noProof/>
        </w:rPr>
        <w:drawing>
          <wp:inline distT="0" distB="0" distL="0" distR="0">
            <wp:extent cx="5760720" cy="24003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uktur_Backend.PNG"/>
                    <pic:cNvPicPr/>
                  </pic:nvPicPr>
                  <pic:blipFill rotWithShape="1">
                    <a:blip r:embed="rId8">
                      <a:extLst>
                        <a:ext uri="{28A0092B-C50C-407E-A947-70E740481C1C}">
                          <a14:useLocalDpi xmlns:a14="http://schemas.microsoft.com/office/drawing/2010/main" val="0"/>
                        </a:ext>
                      </a:extLst>
                    </a:blip>
                    <a:srcRect b="11288"/>
                    <a:stretch/>
                  </pic:blipFill>
                  <pic:spPr bwMode="auto">
                    <a:xfrm>
                      <a:off x="0" y="0"/>
                      <a:ext cx="5760720" cy="2400300"/>
                    </a:xfrm>
                    <a:prstGeom prst="rect">
                      <a:avLst/>
                    </a:prstGeom>
                    <a:ln>
                      <a:noFill/>
                    </a:ln>
                    <a:extLst>
                      <a:ext uri="{53640926-AAD7-44D8-BBD7-CCE9431645EC}">
                        <a14:shadowObscured xmlns:a14="http://schemas.microsoft.com/office/drawing/2010/main"/>
                      </a:ext>
                    </a:extLst>
                  </pic:spPr>
                </pic:pic>
              </a:graphicData>
            </a:graphic>
          </wp:inline>
        </w:drawing>
      </w:r>
    </w:p>
    <w:p w:rsidR="007A7574" w:rsidRDefault="007A7574" w:rsidP="007A7574">
      <w:pPr>
        <w:pStyle w:val="KeinLeerraum"/>
      </w:pPr>
      <w:r>
        <w:tab/>
      </w:r>
      <w:r>
        <w:tab/>
      </w:r>
      <w:r>
        <w:tab/>
      </w:r>
      <w:r w:rsidR="00E340E0">
        <w:tab/>
      </w:r>
      <w:r w:rsidR="00A46DBD">
        <w:t xml:space="preserve">Abbildung: </w:t>
      </w:r>
      <w:r w:rsidR="00E340E0">
        <w:t>Ordners</w:t>
      </w:r>
      <w:r w:rsidR="00A46DBD">
        <w:t xml:space="preserve">truktur des </w:t>
      </w:r>
      <w:proofErr w:type="spellStart"/>
      <w:r w:rsidR="00A46DBD">
        <w:t>Backends</w:t>
      </w:r>
      <w:proofErr w:type="spellEnd"/>
    </w:p>
    <w:p w:rsidR="00A46DBD" w:rsidRDefault="00A46DBD" w:rsidP="007A7574">
      <w:pPr>
        <w:pStyle w:val="KeinLeerraum"/>
      </w:pPr>
    </w:p>
    <w:p w:rsidR="00A46DBD" w:rsidRDefault="00A46DBD" w:rsidP="00A46DBD"/>
    <w:p w:rsidR="00E340E0" w:rsidRDefault="005A25D6" w:rsidP="000B4BDE">
      <w:r>
        <w:t xml:space="preserve">Im zentralen Ordner des </w:t>
      </w:r>
      <w:proofErr w:type="spellStart"/>
      <w:r>
        <w:t>Backends</w:t>
      </w:r>
      <w:proofErr w:type="spellEnd"/>
      <w:r>
        <w:t xml:space="preserve"> befinden sich 3 Unterordner.</w:t>
      </w:r>
    </w:p>
    <w:p w:rsidR="000B4BDE" w:rsidRDefault="00E340E0" w:rsidP="000B4BDE">
      <w:r w:rsidRPr="00E340E0">
        <w:t xml:space="preserve">Die </w:t>
      </w:r>
      <w:r>
        <w:t xml:space="preserve">sich im </w:t>
      </w:r>
      <w:r w:rsidRPr="00E340E0">
        <w:rPr>
          <w:i/>
        </w:rPr>
        <w:t>boot</w:t>
      </w:r>
      <w:r>
        <w:t xml:space="preserve">-Ordner </w:t>
      </w:r>
      <w:r w:rsidRPr="00E340E0">
        <w:t xml:space="preserve">befindliche Datei startet den </w:t>
      </w:r>
      <w:proofErr w:type="spellStart"/>
      <w:r w:rsidRPr="00E340E0">
        <w:t>loopback</w:t>
      </w:r>
      <w:proofErr w:type="spellEnd"/>
      <w:r w:rsidRPr="00E340E0">
        <w:t xml:space="preserve"> Server.</w:t>
      </w:r>
    </w:p>
    <w:p w:rsidR="00E340E0" w:rsidRDefault="00E340E0" w:rsidP="000B4BDE">
      <w:r>
        <w:t xml:space="preserve">Im Ordner </w:t>
      </w:r>
      <w:proofErr w:type="spellStart"/>
      <w:r w:rsidRPr="00E340E0">
        <w:rPr>
          <w:i/>
        </w:rPr>
        <w:t>sql</w:t>
      </w:r>
      <w:proofErr w:type="spellEnd"/>
      <w:r>
        <w:rPr>
          <w:i/>
        </w:rPr>
        <w:t xml:space="preserve"> </w:t>
      </w:r>
      <w:r>
        <w:t>befinden sich die Skripte zum Anlegen der Datenbank sowie des dazugehörigen Datenbankusers.</w:t>
      </w:r>
    </w:p>
    <w:p w:rsidR="00E340E0" w:rsidRDefault="00DF4409" w:rsidP="000B4BDE">
      <w:r>
        <w:lastRenderedPageBreak/>
        <w:t xml:space="preserve">Der Ordner </w:t>
      </w:r>
      <w:proofErr w:type="spellStart"/>
      <w:r w:rsidRPr="00DF4409">
        <w:rPr>
          <w:i/>
        </w:rPr>
        <w:t>models</w:t>
      </w:r>
      <w:proofErr w:type="spellEnd"/>
      <w:r>
        <w:rPr>
          <w:i/>
        </w:rPr>
        <w:t xml:space="preserve"> </w:t>
      </w:r>
      <w:r>
        <w:t xml:space="preserve">enthält die Abbildungen der Datenbanktabellen sowie deren Eigenschaften. Ein Model stellt dabei jeweils eine Datenbanktabelle dar und besteht aus </w:t>
      </w:r>
      <w:proofErr w:type="gramStart"/>
      <w:r>
        <w:t>einer .</w:t>
      </w:r>
      <w:proofErr w:type="spellStart"/>
      <w:r>
        <w:t>json</w:t>
      </w:r>
      <w:proofErr w:type="spellEnd"/>
      <w:proofErr w:type="gramEnd"/>
      <w:r>
        <w:t xml:space="preserve"> sowie einer .</w:t>
      </w:r>
      <w:proofErr w:type="spellStart"/>
      <w:r>
        <w:t>js</w:t>
      </w:r>
      <w:proofErr w:type="spellEnd"/>
      <w:r>
        <w:t xml:space="preserve"> Datei. Die </w:t>
      </w:r>
      <w:proofErr w:type="spellStart"/>
      <w:r>
        <w:t>json</w:t>
      </w:r>
      <w:proofErr w:type="spellEnd"/>
      <w:r>
        <w:t xml:space="preserve">-Datei beinhaltet dabei die Struktur und die Attribute der Datenbanktabellen. </w:t>
      </w:r>
      <w:r w:rsidRPr="00DF4409">
        <w:t xml:space="preserve">In den jeweiligen </w:t>
      </w:r>
      <w:proofErr w:type="spellStart"/>
      <w:r w:rsidRPr="00DF4409">
        <w:t>js</w:t>
      </w:r>
      <w:proofErr w:type="spellEnd"/>
      <w:r w:rsidRPr="00DF4409">
        <w:t xml:space="preserve"> Dateien für jedes Model werden die Daten in der Datenbank gespeichert oder von dort geladen um sie an den Client zurückzugeben</w:t>
      </w:r>
      <w:r>
        <w:t>.</w:t>
      </w:r>
    </w:p>
    <w:p w:rsidR="00DF4409" w:rsidRDefault="00DF4409" w:rsidP="000B4BDE"/>
    <w:p w:rsidR="00DF4409" w:rsidRDefault="00DF4409" w:rsidP="000B4BDE">
      <w:r>
        <w:t xml:space="preserve">Zusätzlich zu diesen drei Ordnern befinden sich noch einige andere Dateien im zentralen Backend-Ordner: </w:t>
      </w:r>
    </w:p>
    <w:p w:rsidR="00DF4409" w:rsidRDefault="00DF4409" w:rsidP="000B4BDE">
      <w:r>
        <w:t xml:space="preserve">Die Datei </w:t>
      </w:r>
      <w:proofErr w:type="spellStart"/>
      <w:r w:rsidRPr="00DF4409">
        <w:rPr>
          <w:i/>
        </w:rPr>
        <w:t>component-</w:t>
      </w:r>
      <w:proofErr w:type="gramStart"/>
      <w:r w:rsidRPr="00DF4409">
        <w:rPr>
          <w:i/>
        </w:rPr>
        <w:t>config.json</w:t>
      </w:r>
      <w:proofErr w:type="spellEnd"/>
      <w:proofErr w:type="gramEnd"/>
      <w:r>
        <w:rPr>
          <w:i/>
        </w:rPr>
        <w:t xml:space="preserve"> </w:t>
      </w:r>
      <w:r>
        <w:t xml:space="preserve">enthält Konfigurationen für den </w:t>
      </w:r>
      <w:r w:rsidR="000F348B">
        <w:t>Loopback-</w:t>
      </w:r>
      <w:proofErr w:type="spellStart"/>
      <w:r w:rsidR="000F348B">
        <w:t>Component</w:t>
      </w:r>
      <w:proofErr w:type="spellEnd"/>
      <w:r w:rsidR="000F348B">
        <w:t>-Explorer</w:t>
      </w:r>
      <w:r>
        <w:t>.</w:t>
      </w:r>
    </w:p>
    <w:p w:rsidR="000F348B" w:rsidRDefault="000F348B" w:rsidP="000F348B">
      <w:r>
        <w:t xml:space="preserve">Die Datei </w:t>
      </w:r>
      <w:proofErr w:type="spellStart"/>
      <w:proofErr w:type="gramStart"/>
      <w:r w:rsidRPr="00DF4409">
        <w:rPr>
          <w:i/>
        </w:rPr>
        <w:t>config.json</w:t>
      </w:r>
      <w:proofErr w:type="spellEnd"/>
      <w:proofErr w:type="gramEnd"/>
      <w:r>
        <w:rPr>
          <w:i/>
        </w:rPr>
        <w:t xml:space="preserve"> </w:t>
      </w:r>
      <w:r>
        <w:t>enthält Konfigurationen für den Loopback-</w:t>
      </w:r>
      <w:r>
        <w:t>Server wie beispielsweise den Port</w:t>
      </w:r>
      <w:r>
        <w:t>.</w:t>
      </w:r>
    </w:p>
    <w:p w:rsidR="000F348B" w:rsidRDefault="000F348B" w:rsidP="000F348B">
      <w:r>
        <w:t xml:space="preserve">Die Datei </w:t>
      </w:r>
      <w:proofErr w:type="spellStart"/>
      <w:proofErr w:type="gramStart"/>
      <w:r w:rsidRPr="000F348B">
        <w:rPr>
          <w:i/>
        </w:rPr>
        <w:t>datasources.json</w:t>
      </w:r>
      <w:proofErr w:type="spellEnd"/>
      <w:proofErr w:type="gramEnd"/>
      <w:r>
        <w:rPr>
          <w:i/>
        </w:rPr>
        <w:t xml:space="preserve"> </w:t>
      </w:r>
      <w:r>
        <w:t xml:space="preserve">enthält Informationen über Host und Port der Datenbank sowie die benötigten </w:t>
      </w:r>
      <w:proofErr w:type="spellStart"/>
      <w:r>
        <w:t>Logindaten</w:t>
      </w:r>
      <w:proofErr w:type="spellEnd"/>
      <w:r>
        <w:t xml:space="preserve"> zur Datenbank.</w:t>
      </w:r>
    </w:p>
    <w:p w:rsidR="000B4BDE" w:rsidRDefault="000F348B" w:rsidP="000B4BDE">
      <w:r>
        <w:t>Die z</w:t>
      </w:r>
      <w:r w:rsidRPr="000F348B">
        <w:t>entrale Dat</w:t>
      </w:r>
      <w:r>
        <w:t>ei, welche den Server startet:</w:t>
      </w:r>
      <w:r w:rsidRPr="000F348B">
        <w:t xml:space="preserve"> </w:t>
      </w:r>
      <w:r w:rsidRPr="000F348B">
        <w:rPr>
          <w:b/>
          <w:i/>
        </w:rPr>
        <w:t>server.js.</w:t>
      </w:r>
    </w:p>
    <w:p w:rsidR="000B4BDE" w:rsidRPr="000B4BDE" w:rsidRDefault="000B4BDE" w:rsidP="000B4BDE"/>
    <w:p w:rsidR="00A63C71" w:rsidRDefault="00A63C71" w:rsidP="00A63C71"/>
    <w:p w:rsidR="00A63C71" w:rsidRPr="00A63C71" w:rsidRDefault="00A63C71" w:rsidP="00A63C71">
      <w:pPr>
        <w:pStyle w:val="berschrift2"/>
      </w:pPr>
      <w:r>
        <w:t>Frontend</w:t>
      </w:r>
    </w:p>
    <w:p w:rsidR="00727C9F" w:rsidRPr="00727C9F" w:rsidRDefault="00727C9F" w:rsidP="00727C9F"/>
    <w:p w:rsidR="00727C9F" w:rsidRDefault="001A40D7" w:rsidP="00D148C2">
      <w:r>
        <w:t>Der Pfad des zentralen Ordners in welchem sich der Source-Code des</w:t>
      </w:r>
      <w:r>
        <w:t xml:space="preserve"> </w:t>
      </w:r>
      <w:proofErr w:type="spellStart"/>
      <w:r>
        <w:t>Frontends</w:t>
      </w:r>
      <w:proofErr w:type="spellEnd"/>
      <w:r>
        <w:t xml:space="preserve"> befindet lautet </w:t>
      </w:r>
      <w:proofErr w:type="spellStart"/>
      <w:r w:rsidRPr="007A7574">
        <w:rPr>
          <w:i/>
        </w:rPr>
        <w:t>app</w:t>
      </w:r>
      <w:proofErr w:type="spellEnd"/>
      <w:r w:rsidRPr="007A7574">
        <w:rPr>
          <w:i/>
        </w:rPr>
        <w:t>/</w:t>
      </w:r>
      <w:proofErr w:type="spellStart"/>
      <w:r>
        <w:rPr>
          <w:i/>
        </w:rPr>
        <w:t>client</w:t>
      </w:r>
      <w:proofErr w:type="spellEnd"/>
      <w:r>
        <w:rPr>
          <w:i/>
        </w:rPr>
        <w:t>/</w:t>
      </w:r>
      <w:proofErr w:type="spellStart"/>
      <w:r>
        <w:rPr>
          <w:i/>
        </w:rPr>
        <w:t>src</w:t>
      </w:r>
      <w:proofErr w:type="spellEnd"/>
      <w:r>
        <w:t>. Die nachfolgende Abbildun</w:t>
      </w:r>
      <w:r>
        <w:t xml:space="preserve">g zeigt die Ordnerstruktur des </w:t>
      </w:r>
      <w:proofErr w:type="spellStart"/>
      <w:r>
        <w:t>Front</w:t>
      </w:r>
      <w:r>
        <w:t>ends</w:t>
      </w:r>
      <w:proofErr w:type="spellEnd"/>
      <w:r>
        <w:t>.</w:t>
      </w:r>
    </w:p>
    <w:p w:rsidR="001A40D7" w:rsidRDefault="001A40D7" w:rsidP="00D148C2"/>
    <w:p w:rsidR="001A40D7" w:rsidRDefault="001A40D7" w:rsidP="00D148C2">
      <w:r>
        <w:rPr>
          <w:noProof/>
        </w:rPr>
        <w:drawing>
          <wp:inline distT="0" distB="0" distL="0" distR="0">
            <wp:extent cx="5760720" cy="2219960"/>
            <wp:effectExtent l="0" t="0" r="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ruktur_Frontend.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219960"/>
                    </a:xfrm>
                    <a:prstGeom prst="rect">
                      <a:avLst/>
                    </a:prstGeom>
                  </pic:spPr>
                </pic:pic>
              </a:graphicData>
            </a:graphic>
          </wp:inline>
        </w:drawing>
      </w:r>
    </w:p>
    <w:p w:rsidR="00A9541B" w:rsidRDefault="00A9541B" w:rsidP="00D148C2">
      <w:r>
        <w:t xml:space="preserve">Der Ordner </w:t>
      </w:r>
      <w:proofErr w:type="spellStart"/>
      <w:r>
        <w:t>environment</w:t>
      </w:r>
      <w:proofErr w:type="spellEnd"/>
      <w:r>
        <w:t xml:space="preserve"> enthält die Datei </w:t>
      </w:r>
      <w:r w:rsidRPr="00A9541B">
        <w:t>environment.js</w:t>
      </w:r>
      <w:r>
        <w:t>. Diese Datei exportiert ein Objekt</w:t>
      </w:r>
      <w:r w:rsidRPr="00A9541B">
        <w:t xml:space="preserve">, </w:t>
      </w:r>
      <w:r>
        <w:t>welches</w:t>
      </w:r>
      <w:r w:rsidRPr="00A9541B">
        <w:t xml:space="preserve"> die URL zum Server beinhaltet, um diese von den Service-Methoden</w:t>
      </w:r>
      <w:r>
        <w:t xml:space="preserve"> nutzen zu können und damit</w:t>
      </w:r>
      <w:r w:rsidRPr="00A9541B">
        <w:t xml:space="preserve"> eine Kommunikation zum Backend zu ermöglichen.</w:t>
      </w:r>
    </w:p>
    <w:p w:rsidR="00E837DD" w:rsidRDefault="00B847F7" w:rsidP="00D148C2">
      <w:r>
        <w:t xml:space="preserve">Der Ordner </w:t>
      </w:r>
      <w:proofErr w:type="spellStart"/>
      <w:r w:rsidRPr="001A40D7">
        <w:rPr>
          <w:i/>
        </w:rPr>
        <w:t>pages</w:t>
      </w:r>
      <w:proofErr w:type="spellEnd"/>
      <w:r>
        <w:t xml:space="preserve"> enthält </w:t>
      </w:r>
      <w:r w:rsidRPr="001A40D7">
        <w:t xml:space="preserve">alle </w:t>
      </w:r>
      <w:proofErr w:type="spellStart"/>
      <w:r w:rsidRPr="001A40D7">
        <w:t>Vue</w:t>
      </w:r>
      <w:proofErr w:type="spellEnd"/>
      <w:r w:rsidRPr="001A40D7">
        <w:t xml:space="preserve"> Dateien, </w:t>
      </w:r>
      <w:r>
        <w:t>welche dazu dienen</w:t>
      </w:r>
      <w:r w:rsidRPr="001A40D7">
        <w:t xml:space="preserve"> eine Ansicht im Browser generieren.</w:t>
      </w:r>
    </w:p>
    <w:p w:rsidR="00B847F7" w:rsidRDefault="00B847F7" w:rsidP="00B847F7">
      <w:r>
        <w:t xml:space="preserve">Im Ordner </w:t>
      </w:r>
      <w:proofErr w:type="spellStart"/>
      <w:r w:rsidRPr="00A9541B">
        <w:rPr>
          <w:i/>
        </w:rPr>
        <w:t>components</w:t>
      </w:r>
      <w:proofErr w:type="spellEnd"/>
      <w:r>
        <w:t xml:space="preserve"> </w:t>
      </w:r>
      <w:r w:rsidRPr="00A9541B">
        <w:t xml:space="preserve">befinden sich </w:t>
      </w:r>
      <w:r>
        <w:t>Komponenten</w:t>
      </w:r>
      <w:r w:rsidRPr="00A9541B">
        <w:t>, welche einen wiederverwendbaren Code ermöglichen oder aufwendige Passagen auslagern.</w:t>
      </w:r>
    </w:p>
    <w:p w:rsidR="00B847F7" w:rsidRDefault="00B847F7" w:rsidP="00B847F7">
      <w:r>
        <w:t xml:space="preserve">Der Ordner </w:t>
      </w:r>
      <w:proofErr w:type="spellStart"/>
      <w:r w:rsidRPr="00A9541B">
        <w:rPr>
          <w:i/>
        </w:rPr>
        <w:t>services</w:t>
      </w:r>
      <w:proofErr w:type="spellEnd"/>
      <w:r>
        <w:t xml:space="preserve"> enthält Dateien welche wiederum Methoden beinhalten um mit dem Backend zu kommunizieren. </w:t>
      </w:r>
    </w:p>
    <w:p w:rsidR="00B847F7" w:rsidRDefault="00B847F7" w:rsidP="00B847F7">
      <w:r w:rsidRPr="001A40D7">
        <w:lastRenderedPageBreak/>
        <w:t xml:space="preserve">Als Material Design Framework wird </w:t>
      </w:r>
      <w:proofErr w:type="spellStart"/>
      <w:r w:rsidRPr="001A40D7">
        <w:t>vuetifyjs</w:t>
      </w:r>
      <w:proofErr w:type="spellEnd"/>
      <w:r w:rsidRPr="001A40D7">
        <w:t xml:space="preserve"> verwendet und die Referenz dazu ist </w:t>
      </w:r>
      <w:r>
        <w:t xml:space="preserve">im Ordner </w:t>
      </w:r>
      <w:proofErr w:type="spellStart"/>
      <w:r w:rsidRPr="001A40D7">
        <w:rPr>
          <w:i/>
        </w:rPr>
        <w:t>plugins</w:t>
      </w:r>
      <w:proofErr w:type="spellEnd"/>
      <w:r w:rsidRPr="001A40D7">
        <w:t xml:space="preserve"> eingebunden. Diese Referenz wird von der </w:t>
      </w:r>
      <w:proofErr w:type="spellStart"/>
      <w:r w:rsidRPr="001A40D7">
        <w:t>Vue</w:t>
      </w:r>
      <w:proofErr w:type="spellEnd"/>
      <w:r w:rsidRPr="001A40D7">
        <w:t xml:space="preserve"> CLI beim Erstellen eines </w:t>
      </w:r>
      <w:proofErr w:type="spellStart"/>
      <w:r w:rsidRPr="001A40D7">
        <w:t>vuetify</w:t>
      </w:r>
      <w:proofErr w:type="spellEnd"/>
      <w:r w:rsidRPr="001A40D7">
        <w:t xml:space="preserve"> Projekts automatisch erstellt.</w:t>
      </w:r>
    </w:p>
    <w:p w:rsidR="00B847F7" w:rsidRDefault="00B847F7" w:rsidP="00B847F7">
      <w:r>
        <w:t xml:space="preserve">Im Ordner </w:t>
      </w:r>
      <w:proofErr w:type="spellStart"/>
      <w:r w:rsidRPr="001A40D7">
        <w:rPr>
          <w:i/>
        </w:rPr>
        <w:t>assets</w:t>
      </w:r>
      <w:proofErr w:type="spellEnd"/>
      <w:r>
        <w:t xml:space="preserve"> </w:t>
      </w:r>
      <w:r w:rsidRPr="001A40D7">
        <w:t>befinden sich alle Grafikdateien die ins Projekt eingebunden werden</w:t>
      </w:r>
      <w:r>
        <w:t>.</w:t>
      </w:r>
    </w:p>
    <w:p w:rsidR="001A40D7" w:rsidRDefault="001A40D7" w:rsidP="00D148C2"/>
    <w:p w:rsidR="00593A3B" w:rsidRDefault="00593A3B" w:rsidP="00D148C2">
      <w:r>
        <w:t>Der zentrale Ordner enthält neben diesen Unterordnern noch einige weitere Dateien:</w:t>
      </w:r>
    </w:p>
    <w:p w:rsidR="00593A3B" w:rsidRDefault="00593A3B" w:rsidP="00D148C2">
      <w:r>
        <w:t xml:space="preserve">Die Datei </w:t>
      </w:r>
      <w:r w:rsidRPr="00E3325E">
        <w:rPr>
          <w:i/>
        </w:rPr>
        <w:t>router.js</w:t>
      </w:r>
      <w:r>
        <w:t xml:space="preserve">, welche das </w:t>
      </w:r>
      <w:proofErr w:type="spellStart"/>
      <w:r>
        <w:t>Routerobjekt</w:t>
      </w:r>
      <w:proofErr w:type="spellEnd"/>
      <w:r>
        <w:t xml:space="preserve"> exportiert. Der Router enthält Name, Pfad und die entsprechende Komponente der einzelnen Pages von </w:t>
      </w:r>
      <w:proofErr w:type="spellStart"/>
      <w:r>
        <w:t>Vue</w:t>
      </w:r>
      <w:proofErr w:type="spellEnd"/>
      <w:r>
        <w:t xml:space="preserve">. </w:t>
      </w:r>
    </w:p>
    <w:p w:rsidR="00B92F67" w:rsidRDefault="00616E60" w:rsidP="00D148C2">
      <w:r>
        <w:t>Die z</w:t>
      </w:r>
      <w:r w:rsidRPr="00616E60">
        <w:t xml:space="preserve">entrale Datei, welche die </w:t>
      </w:r>
      <w:r>
        <w:t>Webanwendung</w:t>
      </w:r>
      <w:r w:rsidRPr="00616E60">
        <w:t xml:space="preserve"> startet</w:t>
      </w:r>
      <w:r>
        <w:t>:</w:t>
      </w:r>
      <w:r w:rsidRPr="00616E60">
        <w:t xml:space="preserve"> </w:t>
      </w:r>
      <w:proofErr w:type="spellStart"/>
      <w:r w:rsidRPr="00616E60">
        <w:rPr>
          <w:b/>
          <w:i/>
        </w:rPr>
        <w:t>App.vue</w:t>
      </w:r>
      <w:proofErr w:type="spellEnd"/>
      <w:r w:rsidRPr="00616E60">
        <w:t>.</w:t>
      </w:r>
    </w:p>
    <w:p w:rsidR="00B92F67" w:rsidRDefault="00B92F67" w:rsidP="00B92F67">
      <w:r>
        <w:br w:type="page"/>
      </w:r>
    </w:p>
    <w:p w:rsidR="00616E60" w:rsidRDefault="00616E60" w:rsidP="00D148C2"/>
    <w:p w:rsidR="001A40D7" w:rsidRDefault="00EB1C1A" w:rsidP="00EB1C1A">
      <w:pPr>
        <w:pStyle w:val="berschrift1"/>
      </w:pPr>
      <w:r>
        <w:t>Testen der Webanwendung</w:t>
      </w:r>
    </w:p>
    <w:p w:rsidR="00EB1C1A" w:rsidRDefault="00EB1C1A" w:rsidP="00EB1C1A"/>
    <w:p w:rsidR="00EB1C1A" w:rsidRPr="00EB1C1A" w:rsidRDefault="00EB1C1A" w:rsidP="00EB1C1A">
      <w:r>
        <w:t>Um das Testen der Webanwendung möglichst effizient zu tätigen, wurden automatisierte Te</w:t>
      </w:r>
      <w:r w:rsidR="00B92F67">
        <w:t xml:space="preserve">sts geschrieben. Diese Tests befinden sich im Ordner </w:t>
      </w:r>
      <w:proofErr w:type="spellStart"/>
      <w:r w:rsidR="00B92F67" w:rsidRPr="00B92F67">
        <w:rPr>
          <w:i/>
        </w:rPr>
        <w:t>test</w:t>
      </w:r>
      <w:proofErr w:type="spellEnd"/>
      <w:r w:rsidR="00B92F67" w:rsidRPr="00B92F67">
        <w:rPr>
          <w:i/>
        </w:rPr>
        <w:t>/</w:t>
      </w:r>
      <w:proofErr w:type="spellStart"/>
      <w:r w:rsidR="00B92F67" w:rsidRPr="00B92F67">
        <w:rPr>
          <w:i/>
        </w:rPr>
        <w:t>src</w:t>
      </w:r>
      <w:proofErr w:type="spellEnd"/>
      <w:r w:rsidR="00B92F67">
        <w:t xml:space="preserve"> und können nach Installation aller benötigten Abhängigkeiten mit dem Kommando </w:t>
      </w:r>
      <w:proofErr w:type="spellStart"/>
      <w:r w:rsidR="00B92F67" w:rsidRPr="00B92F67">
        <w:rPr>
          <w:b/>
        </w:rPr>
        <w:t>npm</w:t>
      </w:r>
      <w:proofErr w:type="spellEnd"/>
      <w:r w:rsidR="00B92F67" w:rsidRPr="00B92F67">
        <w:rPr>
          <w:b/>
        </w:rPr>
        <w:t xml:space="preserve"> </w:t>
      </w:r>
      <w:proofErr w:type="spellStart"/>
      <w:r w:rsidR="00B92F67" w:rsidRPr="00B92F67">
        <w:rPr>
          <w:b/>
        </w:rPr>
        <w:t>test</w:t>
      </w:r>
      <w:proofErr w:type="spellEnd"/>
      <w:r w:rsidR="00B92F67">
        <w:t xml:space="preserve"> gestartet werden. </w:t>
      </w:r>
    </w:p>
    <w:p w:rsidR="00EB1C1A" w:rsidRDefault="00B92F67" w:rsidP="00EB1C1A">
      <w:r>
        <w:t>Die automatisierten Tests testen dabei alle API-</w:t>
      </w:r>
      <w:proofErr w:type="spellStart"/>
      <w:r>
        <w:t>Requests</w:t>
      </w:r>
      <w:proofErr w:type="spellEnd"/>
      <w:r>
        <w:t xml:space="preserve">. Dabei ist jedoch zu beachten, dass </w:t>
      </w:r>
      <w:r w:rsidRPr="00B92F67">
        <w:t>der Server gestartet und die Datenbank komplett installiert sein</w:t>
      </w:r>
      <w:r>
        <w:t xml:space="preserve"> muss.</w:t>
      </w:r>
    </w:p>
    <w:p w:rsidR="00B92F67" w:rsidRDefault="00B92F67" w:rsidP="00EB1C1A"/>
    <w:p w:rsidR="00B92F67" w:rsidRPr="00EB1C1A" w:rsidRDefault="00B92F67" w:rsidP="00EB1C1A">
      <w:r>
        <w:t xml:space="preserve">Nachdem das Backend getestet wurde, wurde das Frontend getestet. Das Frontend wurde manuell von den Entwicklern getestet und auf Fehler untersucht. </w:t>
      </w:r>
    </w:p>
    <w:sectPr w:rsidR="00B92F67" w:rsidRPr="00EB1C1A">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0AFA" w:rsidRDefault="00480AFA" w:rsidP="0060252B">
      <w:pPr>
        <w:spacing w:after="0" w:line="240" w:lineRule="auto"/>
      </w:pPr>
      <w:r>
        <w:separator/>
      </w:r>
    </w:p>
  </w:endnote>
  <w:endnote w:type="continuationSeparator" w:id="0">
    <w:p w:rsidR="00480AFA" w:rsidRDefault="00480AFA" w:rsidP="00602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7551217"/>
      <w:docPartObj>
        <w:docPartGallery w:val="Page Numbers (Bottom of Page)"/>
        <w:docPartUnique/>
      </w:docPartObj>
    </w:sdtPr>
    <w:sdtEndPr/>
    <w:sdtContent>
      <w:p w:rsidR="0060252B" w:rsidRDefault="0060252B">
        <w:pPr>
          <w:pStyle w:val="Fuzeile"/>
          <w:jc w:val="right"/>
        </w:pPr>
        <w:r>
          <w:fldChar w:fldCharType="begin"/>
        </w:r>
        <w:r>
          <w:instrText>PAGE   \* MERGEFORMAT</w:instrText>
        </w:r>
        <w:r>
          <w:fldChar w:fldCharType="separate"/>
        </w:r>
        <w:r>
          <w:t>2</w:t>
        </w:r>
        <w:r>
          <w:fldChar w:fldCharType="end"/>
        </w:r>
      </w:p>
    </w:sdtContent>
  </w:sdt>
  <w:p w:rsidR="0060252B" w:rsidRDefault="0060252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0AFA" w:rsidRDefault="00480AFA" w:rsidP="0060252B">
      <w:pPr>
        <w:spacing w:after="0" w:line="240" w:lineRule="auto"/>
      </w:pPr>
      <w:r>
        <w:separator/>
      </w:r>
    </w:p>
  </w:footnote>
  <w:footnote w:type="continuationSeparator" w:id="0">
    <w:p w:rsidR="00480AFA" w:rsidRDefault="00480AFA" w:rsidP="006025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3FA"/>
    <w:rsid w:val="000B4BDE"/>
    <w:rsid w:val="000C280F"/>
    <w:rsid w:val="000F348B"/>
    <w:rsid w:val="00111B86"/>
    <w:rsid w:val="00186B53"/>
    <w:rsid w:val="001A40D7"/>
    <w:rsid w:val="00233E8B"/>
    <w:rsid w:val="00301620"/>
    <w:rsid w:val="003452B5"/>
    <w:rsid w:val="00345B6F"/>
    <w:rsid w:val="004615E4"/>
    <w:rsid w:val="00480AFA"/>
    <w:rsid w:val="00593A3B"/>
    <w:rsid w:val="005A25D6"/>
    <w:rsid w:val="0060252B"/>
    <w:rsid w:val="00616E60"/>
    <w:rsid w:val="006F29B1"/>
    <w:rsid w:val="00720701"/>
    <w:rsid w:val="00727C9F"/>
    <w:rsid w:val="007753BC"/>
    <w:rsid w:val="007A1290"/>
    <w:rsid w:val="007A7574"/>
    <w:rsid w:val="00901A6C"/>
    <w:rsid w:val="00A46DBD"/>
    <w:rsid w:val="00A63C71"/>
    <w:rsid w:val="00A803FA"/>
    <w:rsid w:val="00A9541B"/>
    <w:rsid w:val="00B0492A"/>
    <w:rsid w:val="00B1061D"/>
    <w:rsid w:val="00B223E9"/>
    <w:rsid w:val="00B847F7"/>
    <w:rsid w:val="00B92F67"/>
    <w:rsid w:val="00C44836"/>
    <w:rsid w:val="00D148C2"/>
    <w:rsid w:val="00DF4409"/>
    <w:rsid w:val="00E3325E"/>
    <w:rsid w:val="00E340E0"/>
    <w:rsid w:val="00E837DD"/>
    <w:rsid w:val="00EB1C1A"/>
    <w:rsid w:val="00F20E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96CBE"/>
  <w15:chartTrackingRefBased/>
  <w15:docId w15:val="{E4E84F17-10ED-4F82-AEB9-A75208DC5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e-DE"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63C71"/>
    <w:rPr>
      <w:sz w:val="22"/>
    </w:rPr>
  </w:style>
  <w:style w:type="paragraph" w:styleId="berschrift1">
    <w:name w:val="heading 1"/>
    <w:basedOn w:val="Standard"/>
    <w:next w:val="Standard"/>
    <w:link w:val="berschrift1Zchn"/>
    <w:uiPriority w:val="9"/>
    <w:qFormat/>
    <w:rsid w:val="00A803FA"/>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803F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berschrift3">
    <w:name w:val="heading 3"/>
    <w:basedOn w:val="Standard"/>
    <w:next w:val="Standard"/>
    <w:link w:val="berschrift3Zchn"/>
    <w:uiPriority w:val="9"/>
    <w:semiHidden/>
    <w:unhideWhenUsed/>
    <w:qFormat/>
    <w:rsid w:val="00A803F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berschrift4">
    <w:name w:val="heading 4"/>
    <w:basedOn w:val="Standard"/>
    <w:next w:val="Standard"/>
    <w:link w:val="berschrift4Zchn"/>
    <w:uiPriority w:val="9"/>
    <w:semiHidden/>
    <w:unhideWhenUsed/>
    <w:qFormat/>
    <w:rsid w:val="00A803FA"/>
    <w:pPr>
      <w:keepNext/>
      <w:keepLines/>
      <w:spacing w:before="40" w:after="0"/>
      <w:outlineLvl w:val="3"/>
    </w:pPr>
    <w:rPr>
      <w:rFonts w:asciiTheme="majorHAnsi" w:eastAsiaTheme="majorEastAsia" w:hAnsiTheme="majorHAnsi" w:cstheme="majorBidi"/>
      <w:szCs w:val="22"/>
    </w:rPr>
  </w:style>
  <w:style w:type="paragraph" w:styleId="berschrift5">
    <w:name w:val="heading 5"/>
    <w:basedOn w:val="Standard"/>
    <w:next w:val="Standard"/>
    <w:link w:val="berschrift5Zchn"/>
    <w:uiPriority w:val="9"/>
    <w:semiHidden/>
    <w:unhideWhenUsed/>
    <w:qFormat/>
    <w:rsid w:val="00A803FA"/>
    <w:pPr>
      <w:keepNext/>
      <w:keepLines/>
      <w:spacing w:before="40" w:after="0"/>
      <w:outlineLvl w:val="4"/>
    </w:pPr>
    <w:rPr>
      <w:rFonts w:asciiTheme="majorHAnsi" w:eastAsiaTheme="majorEastAsia" w:hAnsiTheme="majorHAnsi" w:cstheme="majorBidi"/>
      <w:color w:val="44546A" w:themeColor="text2"/>
      <w:szCs w:val="22"/>
    </w:rPr>
  </w:style>
  <w:style w:type="paragraph" w:styleId="berschrift6">
    <w:name w:val="heading 6"/>
    <w:basedOn w:val="Standard"/>
    <w:next w:val="Standard"/>
    <w:link w:val="berschrift6Zchn"/>
    <w:uiPriority w:val="9"/>
    <w:semiHidden/>
    <w:unhideWhenUsed/>
    <w:qFormat/>
    <w:rsid w:val="00A803F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berschrift7">
    <w:name w:val="heading 7"/>
    <w:basedOn w:val="Standard"/>
    <w:next w:val="Standard"/>
    <w:link w:val="berschrift7Zchn"/>
    <w:uiPriority w:val="9"/>
    <w:semiHidden/>
    <w:unhideWhenUsed/>
    <w:qFormat/>
    <w:rsid w:val="00A803FA"/>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berschrift8">
    <w:name w:val="heading 8"/>
    <w:basedOn w:val="Standard"/>
    <w:next w:val="Standard"/>
    <w:link w:val="berschrift8Zchn"/>
    <w:uiPriority w:val="9"/>
    <w:semiHidden/>
    <w:unhideWhenUsed/>
    <w:qFormat/>
    <w:rsid w:val="00A803FA"/>
    <w:pPr>
      <w:keepNext/>
      <w:keepLines/>
      <w:spacing w:before="40" w:after="0"/>
      <w:outlineLvl w:val="7"/>
    </w:pPr>
    <w:rPr>
      <w:rFonts w:asciiTheme="majorHAnsi" w:eastAsiaTheme="majorEastAsia" w:hAnsiTheme="majorHAnsi" w:cstheme="majorBidi"/>
      <w:b/>
      <w:bCs/>
      <w:color w:val="44546A" w:themeColor="text2"/>
    </w:rPr>
  </w:style>
  <w:style w:type="paragraph" w:styleId="berschrift9">
    <w:name w:val="heading 9"/>
    <w:basedOn w:val="Standard"/>
    <w:next w:val="Standard"/>
    <w:link w:val="berschrift9Zchn"/>
    <w:uiPriority w:val="9"/>
    <w:semiHidden/>
    <w:unhideWhenUsed/>
    <w:qFormat/>
    <w:rsid w:val="00A803F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803FA"/>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elZchn">
    <w:name w:val="Titel Zchn"/>
    <w:basedOn w:val="Absatz-Standardschriftart"/>
    <w:link w:val="Titel"/>
    <w:uiPriority w:val="10"/>
    <w:rsid w:val="00A803FA"/>
    <w:rPr>
      <w:rFonts w:asciiTheme="majorHAnsi" w:eastAsiaTheme="majorEastAsia" w:hAnsiTheme="majorHAnsi" w:cstheme="majorBidi"/>
      <w:color w:val="4472C4" w:themeColor="accent1"/>
      <w:spacing w:val="-10"/>
      <w:sz w:val="56"/>
      <w:szCs w:val="56"/>
    </w:rPr>
  </w:style>
  <w:style w:type="character" w:customStyle="1" w:styleId="berschrift1Zchn">
    <w:name w:val="Überschrift 1 Zchn"/>
    <w:basedOn w:val="Absatz-Standardschriftart"/>
    <w:link w:val="berschrift1"/>
    <w:uiPriority w:val="9"/>
    <w:rsid w:val="00A803F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803FA"/>
    <w:rPr>
      <w:rFonts w:asciiTheme="majorHAnsi" w:eastAsiaTheme="majorEastAsia" w:hAnsiTheme="majorHAnsi" w:cstheme="majorBidi"/>
      <w:color w:val="404040" w:themeColor="text1" w:themeTint="BF"/>
      <w:sz w:val="28"/>
      <w:szCs w:val="28"/>
    </w:rPr>
  </w:style>
  <w:style w:type="character" w:customStyle="1" w:styleId="berschrift3Zchn">
    <w:name w:val="Überschrift 3 Zchn"/>
    <w:basedOn w:val="Absatz-Standardschriftart"/>
    <w:link w:val="berschrift3"/>
    <w:uiPriority w:val="9"/>
    <w:semiHidden/>
    <w:rsid w:val="00A803FA"/>
    <w:rPr>
      <w:rFonts w:asciiTheme="majorHAnsi" w:eastAsiaTheme="majorEastAsia" w:hAnsiTheme="majorHAnsi" w:cstheme="majorBidi"/>
      <w:color w:val="44546A" w:themeColor="text2"/>
      <w:sz w:val="24"/>
      <w:szCs w:val="24"/>
    </w:rPr>
  </w:style>
  <w:style w:type="character" w:customStyle="1" w:styleId="berschrift4Zchn">
    <w:name w:val="Überschrift 4 Zchn"/>
    <w:basedOn w:val="Absatz-Standardschriftart"/>
    <w:link w:val="berschrift4"/>
    <w:uiPriority w:val="9"/>
    <w:semiHidden/>
    <w:rsid w:val="00A803FA"/>
    <w:rPr>
      <w:rFonts w:asciiTheme="majorHAnsi" w:eastAsiaTheme="majorEastAsia" w:hAnsiTheme="majorHAnsi" w:cstheme="majorBidi"/>
      <w:sz w:val="22"/>
      <w:szCs w:val="22"/>
    </w:rPr>
  </w:style>
  <w:style w:type="character" w:customStyle="1" w:styleId="berschrift5Zchn">
    <w:name w:val="Überschrift 5 Zchn"/>
    <w:basedOn w:val="Absatz-Standardschriftart"/>
    <w:link w:val="berschrift5"/>
    <w:uiPriority w:val="9"/>
    <w:semiHidden/>
    <w:rsid w:val="00A803FA"/>
    <w:rPr>
      <w:rFonts w:asciiTheme="majorHAnsi" w:eastAsiaTheme="majorEastAsia" w:hAnsiTheme="majorHAnsi" w:cstheme="majorBidi"/>
      <w:color w:val="44546A" w:themeColor="text2"/>
      <w:sz w:val="22"/>
      <w:szCs w:val="22"/>
    </w:rPr>
  </w:style>
  <w:style w:type="character" w:customStyle="1" w:styleId="berschrift6Zchn">
    <w:name w:val="Überschrift 6 Zchn"/>
    <w:basedOn w:val="Absatz-Standardschriftart"/>
    <w:link w:val="berschrift6"/>
    <w:uiPriority w:val="9"/>
    <w:semiHidden/>
    <w:rsid w:val="00A803FA"/>
    <w:rPr>
      <w:rFonts w:asciiTheme="majorHAnsi" w:eastAsiaTheme="majorEastAsia" w:hAnsiTheme="majorHAnsi" w:cstheme="majorBidi"/>
      <w:i/>
      <w:iCs/>
      <w:color w:val="44546A" w:themeColor="text2"/>
      <w:sz w:val="21"/>
      <w:szCs w:val="21"/>
    </w:rPr>
  </w:style>
  <w:style w:type="character" w:customStyle="1" w:styleId="berschrift7Zchn">
    <w:name w:val="Überschrift 7 Zchn"/>
    <w:basedOn w:val="Absatz-Standardschriftart"/>
    <w:link w:val="berschrift7"/>
    <w:uiPriority w:val="9"/>
    <w:semiHidden/>
    <w:rsid w:val="00A803FA"/>
    <w:rPr>
      <w:rFonts w:asciiTheme="majorHAnsi" w:eastAsiaTheme="majorEastAsia" w:hAnsiTheme="majorHAnsi" w:cstheme="majorBidi"/>
      <w:i/>
      <w:iCs/>
      <w:color w:val="1F3864" w:themeColor="accent1" w:themeShade="80"/>
      <w:sz w:val="21"/>
      <w:szCs w:val="21"/>
    </w:rPr>
  </w:style>
  <w:style w:type="character" w:customStyle="1" w:styleId="berschrift8Zchn">
    <w:name w:val="Überschrift 8 Zchn"/>
    <w:basedOn w:val="Absatz-Standardschriftart"/>
    <w:link w:val="berschrift8"/>
    <w:uiPriority w:val="9"/>
    <w:semiHidden/>
    <w:rsid w:val="00A803FA"/>
    <w:rPr>
      <w:rFonts w:asciiTheme="majorHAnsi" w:eastAsiaTheme="majorEastAsia" w:hAnsiTheme="majorHAnsi" w:cstheme="majorBidi"/>
      <w:b/>
      <w:bCs/>
      <w:color w:val="44546A" w:themeColor="text2"/>
    </w:rPr>
  </w:style>
  <w:style w:type="character" w:customStyle="1" w:styleId="berschrift9Zchn">
    <w:name w:val="Überschrift 9 Zchn"/>
    <w:basedOn w:val="Absatz-Standardschriftart"/>
    <w:link w:val="berschrift9"/>
    <w:uiPriority w:val="9"/>
    <w:semiHidden/>
    <w:rsid w:val="00A803FA"/>
    <w:rPr>
      <w:rFonts w:asciiTheme="majorHAnsi" w:eastAsiaTheme="majorEastAsia" w:hAnsiTheme="majorHAnsi" w:cstheme="majorBidi"/>
      <w:b/>
      <w:bCs/>
      <w:i/>
      <w:iCs/>
      <w:color w:val="44546A" w:themeColor="text2"/>
    </w:rPr>
  </w:style>
  <w:style w:type="paragraph" w:styleId="Beschriftung">
    <w:name w:val="caption"/>
    <w:basedOn w:val="Standard"/>
    <w:next w:val="Standard"/>
    <w:uiPriority w:val="35"/>
    <w:semiHidden/>
    <w:unhideWhenUsed/>
    <w:qFormat/>
    <w:rsid w:val="00A803FA"/>
    <w:pPr>
      <w:spacing w:line="240" w:lineRule="auto"/>
    </w:pPr>
    <w:rPr>
      <w:b/>
      <w:bCs/>
      <w:smallCaps/>
      <w:color w:val="595959" w:themeColor="text1" w:themeTint="A6"/>
      <w:spacing w:val="6"/>
    </w:rPr>
  </w:style>
  <w:style w:type="paragraph" w:styleId="Untertitel">
    <w:name w:val="Subtitle"/>
    <w:basedOn w:val="Standard"/>
    <w:next w:val="Standard"/>
    <w:link w:val="UntertitelZchn"/>
    <w:uiPriority w:val="11"/>
    <w:qFormat/>
    <w:rsid w:val="00A803FA"/>
    <w:pPr>
      <w:numPr>
        <w:ilvl w:val="1"/>
      </w:numPr>
      <w:spacing w:line="240" w:lineRule="auto"/>
    </w:pPr>
    <w:rPr>
      <w:rFonts w:asciiTheme="majorHAnsi" w:eastAsiaTheme="majorEastAsia" w:hAnsiTheme="majorHAnsi" w:cstheme="majorBidi"/>
      <w:sz w:val="24"/>
      <w:szCs w:val="24"/>
    </w:rPr>
  </w:style>
  <w:style w:type="character" w:customStyle="1" w:styleId="UntertitelZchn">
    <w:name w:val="Untertitel Zchn"/>
    <w:basedOn w:val="Absatz-Standardschriftart"/>
    <w:link w:val="Untertitel"/>
    <w:uiPriority w:val="11"/>
    <w:rsid w:val="00A803FA"/>
    <w:rPr>
      <w:rFonts w:asciiTheme="majorHAnsi" w:eastAsiaTheme="majorEastAsia" w:hAnsiTheme="majorHAnsi" w:cstheme="majorBidi"/>
      <w:sz w:val="24"/>
      <w:szCs w:val="24"/>
    </w:rPr>
  </w:style>
  <w:style w:type="character" w:styleId="Fett">
    <w:name w:val="Strong"/>
    <w:basedOn w:val="Absatz-Standardschriftart"/>
    <w:uiPriority w:val="22"/>
    <w:qFormat/>
    <w:rsid w:val="00A803FA"/>
    <w:rPr>
      <w:b/>
      <w:bCs/>
    </w:rPr>
  </w:style>
  <w:style w:type="character" w:styleId="Hervorhebung">
    <w:name w:val="Emphasis"/>
    <w:basedOn w:val="Absatz-Standardschriftart"/>
    <w:uiPriority w:val="20"/>
    <w:qFormat/>
    <w:rsid w:val="00A803FA"/>
    <w:rPr>
      <w:i/>
      <w:iCs/>
    </w:rPr>
  </w:style>
  <w:style w:type="paragraph" w:styleId="KeinLeerraum">
    <w:name w:val="No Spacing"/>
    <w:uiPriority w:val="1"/>
    <w:qFormat/>
    <w:rsid w:val="00A803FA"/>
    <w:pPr>
      <w:spacing w:after="0" w:line="240" w:lineRule="auto"/>
    </w:pPr>
  </w:style>
  <w:style w:type="paragraph" w:styleId="Zitat">
    <w:name w:val="Quote"/>
    <w:basedOn w:val="Standard"/>
    <w:next w:val="Standard"/>
    <w:link w:val="ZitatZchn"/>
    <w:uiPriority w:val="29"/>
    <w:qFormat/>
    <w:rsid w:val="00A803FA"/>
    <w:pPr>
      <w:spacing w:before="160"/>
      <w:ind w:left="720" w:right="720"/>
    </w:pPr>
    <w:rPr>
      <w:i/>
      <w:iCs/>
      <w:color w:val="404040" w:themeColor="text1" w:themeTint="BF"/>
    </w:rPr>
  </w:style>
  <w:style w:type="character" w:customStyle="1" w:styleId="ZitatZchn">
    <w:name w:val="Zitat Zchn"/>
    <w:basedOn w:val="Absatz-Standardschriftart"/>
    <w:link w:val="Zitat"/>
    <w:uiPriority w:val="29"/>
    <w:rsid w:val="00A803FA"/>
    <w:rPr>
      <w:i/>
      <w:iCs/>
      <w:color w:val="404040" w:themeColor="text1" w:themeTint="BF"/>
    </w:rPr>
  </w:style>
  <w:style w:type="paragraph" w:styleId="IntensivesZitat">
    <w:name w:val="Intense Quote"/>
    <w:basedOn w:val="Standard"/>
    <w:next w:val="Standard"/>
    <w:link w:val="IntensivesZitatZchn"/>
    <w:uiPriority w:val="30"/>
    <w:qFormat/>
    <w:rsid w:val="00A803F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ivesZitatZchn">
    <w:name w:val="Intensives Zitat Zchn"/>
    <w:basedOn w:val="Absatz-Standardschriftart"/>
    <w:link w:val="IntensivesZitat"/>
    <w:uiPriority w:val="30"/>
    <w:rsid w:val="00A803FA"/>
    <w:rPr>
      <w:rFonts w:asciiTheme="majorHAnsi" w:eastAsiaTheme="majorEastAsia" w:hAnsiTheme="majorHAnsi" w:cstheme="majorBidi"/>
      <w:color w:val="4472C4" w:themeColor="accent1"/>
      <w:sz w:val="28"/>
      <w:szCs w:val="28"/>
    </w:rPr>
  </w:style>
  <w:style w:type="character" w:styleId="SchwacheHervorhebung">
    <w:name w:val="Subtle Emphasis"/>
    <w:basedOn w:val="Absatz-Standardschriftart"/>
    <w:uiPriority w:val="19"/>
    <w:qFormat/>
    <w:rsid w:val="00A803FA"/>
    <w:rPr>
      <w:i/>
      <w:iCs/>
      <w:color w:val="404040" w:themeColor="text1" w:themeTint="BF"/>
    </w:rPr>
  </w:style>
  <w:style w:type="character" w:styleId="IntensiveHervorhebung">
    <w:name w:val="Intense Emphasis"/>
    <w:basedOn w:val="Absatz-Standardschriftart"/>
    <w:uiPriority w:val="21"/>
    <w:qFormat/>
    <w:rsid w:val="00A803FA"/>
    <w:rPr>
      <w:b/>
      <w:bCs/>
      <w:i/>
      <w:iCs/>
    </w:rPr>
  </w:style>
  <w:style w:type="character" w:styleId="SchwacherVerweis">
    <w:name w:val="Subtle Reference"/>
    <w:basedOn w:val="Absatz-Standardschriftart"/>
    <w:uiPriority w:val="31"/>
    <w:qFormat/>
    <w:rsid w:val="00A803FA"/>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A803FA"/>
    <w:rPr>
      <w:b/>
      <w:bCs/>
      <w:smallCaps/>
      <w:spacing w:val="5"/>
      <w:u w:val="single"/>
    </w:rPr>
  </w:style>
  <w:style w:type="character" w:styleId="Buchtitel">
    <w:name w:val="Book Title"/>
    <w:basedOn w:val="Absatz-Standardschriftart"/>
    <w:uiPriority w:val="33"/>
    <w:qFormat/>
    <w:rsid w:val="00A803FA"/>
    <w:rPr>
      <w:b/>
      <w:bCs/>
      <w:smallCaps/>
    </w:rPr>
  </w:style>
  <w:style w:type="paragraph" w:styleId="Inhaltsverzeichnisberschrift">
    <w:name w:val="TOC Heading"/>
    <w:basedOn w:val="berschrift1"/>
    <w:next w:val="Standard"/>
    <w:uiPriority w:val="39"/>
    <w:semiHidden/>
    <w:unhideWhenUsed/>
    <w:qFormat/>
    <w:rsid w:val="00A803FA"/>
    <w:pPr>
      <w:outlineLvl w:val="9"/>
    </w:pPr>
  </w:style>
  <w:style w:type="character" w:styleId="Hyperlink">
    <w:name w:val="Hyperlink"/>
    <w:basedOn w:val="Absatz-Standardschriftart"/>
    <w:uiPriority w:val="99"/>
    <w:unhideWhenUsed/>
    <w:rsid w:val="00720701"/>
    <w:rPr>
      <w:color w:val="0563C1" w:themeColor="hyperlink"/>
      <w:u w:val="single"/>
    </w:rPr>
  </w:style>
  <w:style w:type="character" w:styleId="NichtaufgelsteErwhnung">
    <w:name w:val="Unresolved Mention"/>
    <w:basedOn w:val="Absatz-Standardschriftart"/>
    <w:uiPriority w:val="99"/>
    <w:semiHidden/>
    <w:unhideWhenUsed/>
    <w:rsid w:val="00720701"/>
    <w:rPr>
      <w:color w:val="808080"/>
      <w:shd w:val="clear" w:color="auto" w:fill="E6E6E6"/>
    </w:rPr>
  </w:style>
  <w:style w:type="paragraph" w:styleId="Kopfzeile">
    <w:name w:val="header"/>
    <w:basedOn w:val="Standard"/>
    <w:link w:val="KopfzeileZchn"/>
    <w:uiPriority w:val="99"/>
    <w:unhideWhenUsed/>
    <w:rsid w:val="0060252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0252B"/>
    <w:rPr>
      <w:sz w:val="22"/>
    </w:rPr>
  </w:style>
  <w:style w:type="paragraph" w:styleId="Fuzeile">
    <w:name w:val="footer"/>
    <w:basedOn w:val="Standard"/>
    <w:link w:val="FuzeileZchn"/>
    <w:uiPriority w:val="99"/>
    <w:unhideWhenUsed/>
    <w:rsid w:val="0060252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0252B"/>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rketbrief.edweek.org/marketplace-k-12/40-popular-ed-tech-tools-k-12-identified-new-analysis/"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1219</Words>
  <Characters>7683</Characters>
  <Application>Microsoft Office Word</Application>
  <DocSecurity>0</DocSecurity>
  <Lines>64</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Meiser, Tobias</dc:creator>
  <cp:keywords/>
  <dc:description/>
  <cp:lastModifiedBy>Tobias Meiser</cp:lastModifiedBy>
  <cp:revision>12</cp:revision>
  <dcterms:created xsi:type="dcterms:W3CDTF">2018-08-24T06:57:00Z</dcterms:created>
  <dcterms:modified xsi:type="dcterms:W3CDTF">2018-08-24T14:11:00Z</dcterms:modified>
</cp:coreProperties>
</file>