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Madame, Monsieur,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4"/>
          <w:szCs w:val="24"/>
          <w:rtl w:val="0"/>
        </w:rPr>
        <w:t xml:space="preserve">L’approche de Suez sur les solutions digitales pour la gestion de l'eau et des déchets en tout point à mon projet professionnel. Gérer l’énergie et les ressources via des systèmes automatisés est pour moi un défi passionnant. C’est surtout le meilleur moyen de garder une réflexion technique constante.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Son expertise dans l'automatisme, la télégestion et la supervision me passionne tout particulièrement. Apporter de nouvelles fonctionnalités à des installations existantes pour en optimiser la performance est un défi remarquable dans lequel je souhaite m'investir. J'accorde également une grande importance à votre dimension de conseil : c'est par une communication étroite avec le client que se construit la solution la plus pertinente et pérenne.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Actuellement en BUT GEII, j’ai acquis une solide maîtrise de la programmation 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automates sur TIA Portal (Grafcet) et de la réalisation de schémas électriques sur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WinRelais, avec des bases sur Arduino (C++). Je suis passionné par le paramétrage 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systèmes de régulation, la mise en place d'interfaces de supervision ou la structuration 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réseaux de communication. J’ai développé, lors de nos projets, la capacité à choisir 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justifier les composants techniques via l'analyse de datasheets.J’apporterai dans mon futur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métier un niveau d’exigence, de rigueur et de discipline.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Rejoindre votre entreprise Suez en alternance serait l’opportunité de confirmer mon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projet professionnel sur des réalisations innovantes et différentes à chaque intervention. Je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m’engagerai avec ferveur : chaque ouvrage sera un challenge et chaque réalisation sera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l'accomplissement d’un travail d’équipe réussi. Je serais ravi de vous prouver ma motivation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lors d’un entretien.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Dans l'attente de votre retour, je vous prie d'agréer, Madame, Monsieur, l'expression de 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salutations distinguées.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Marius Coudurier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