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Madame, Monsieur,</w:t>
      </w:r>
    </w:p>
    <w:p w:rsidR="00000000" w:rsidDel="00000000" w:rsidP="00000000" w:rsidRDefault="00000000" w:rsidRPr="00000000" w14:paraId="00000002">
      <w:pPr>
        <w:spacing w:after="240" w:before="240" w:lineRule="auto"/>
        <w:rPr/>
      </w:pPr>
      <w:r w:rsidDel="00000000" w:rsidR="00000000" w:rsidRPr="00000000">
        <w:rPr>
          <w:rtl w:val="0"/>
        </w:rPr>
        <w:t xml:space="preserve">L’approche de Saft sur les batteries haute technologie pour applications critiques colle parfaitement à mon projet professionnel. Concevoir et optimiser des systèmes automatisés pour la production de batteries lithium-ion et nickel-cadmium, dans des environnements extrêmes comme l’espace ou le désert, est pour moi un défi passionnant. C’est surtout le meilleur moyen de garder une réflexion technique constante.</w:t>
      </w:r>
    </w:p>
    <w:p w:rsidR="00000000" w:rsidDel="00000000" w:rsidP="00000000" w:rsidRDefault="00000000" w:rsidRPr="00000000" w14:paraId="00000003">
      <w:pPr>
        <w:spacing w:after="240" w:before="240" w:lineRule="auto"/>
        <w:rPr/>
      </w:pPr>
      <w:r w:rsidDel="00000000" w:rsidR="00000000" w:rsidRPr="00000000">
        <w:rPr>
          <w:rtl w:val="0"/>
        </w:rPr>
        <w:t xml:space="preserve">Son expertise dans l’automatisation industrielle et la modernisation des lignes de production au site de Bordeaux me passionne tout particulièrement. Apporter de nouvelles fonctionnalités à des installations existantes pour en optimiser la performance – via automates Schneider/Siemens, robotique Staubli/Universal Robots ou logiciels Ignition – est un défi remarquable dans lequel je souhaite m’investir. J’accorde également une grande importance à votre dimension d’innovation R&amp;D : c’est par une collaboration étroite avec les équipes que se construit la solution la plus pertinente et pérennew.</w:t>
      </w:r>
    </w:p>
    <w:p w:rsidR="00000000" w:rsidDel="00000000" w:rsidP="00000000" w:rsidRDefault="00000000" w:rsidRPr="00000000" w14:paraId="00000004">
      <w:pPr>
        <w:spacing w:after="240" w:before="240" w:lineRule="auto"/>
        <w:rPr/>
      </w:pPr>
      <w:r w:rsidDel="00000000" w:rsidR="00000000" w:rsidRPr="00000000">
        <w:rPr>
          <w:rtl w:val="0"/>
        </w:rPr>
        <w:t xml:space="preserve">Actuellement en BUT GEII, j’ai acquis une solide maîtrise de la programmation des automates sur TIA Portal (Grafcet) et de la réalisation de schémas électriques sur WinRelais, avec des bases sur Arduino (C++). Je suis passionné par le paramétrage de systèmes de régulation, la mise en place d’interfaces de supervision ou la structuration de réseaux de communication. J’ai développé, lors de nos projets, la capacité à choisir et justifier les composants techniques via l’analyse de datasheets. J’apporterai dans mon futur métier un niveau d’exigence, de rigueur et de discipline.</w:t>
      </w:r>
    </w:p>
    <w:p w:rsidR="00000000" w:rsidDel="00000000" w:rsidP="00000000" w:rsidRDefault="00000000" w:rsidRPr="00000000" w14:paraId="00000005">
      <w:pPr>
        <w:spacing w:after="240" w:before="240" w:lineRule="auto"/>
        <w:rPr/>
      </w:pPr>
      <w:r w:rsidDel="00000000" w:rsidR="00000000" w:rsidRPr="00000000">
        <w:rPr>
          <w:rtl w:val="0"/>
        </w:rPr>
        <w:t xml:space="preserve">Rejoindre votre entreprise Saft en alternance serait l’opportunité de confirmer mon projet professionnel sur des réalisations innovantes et différentes à chaque intervention. Je m’engagerai avec ferveur : chaque ouvrage sera un challenge et chaque réalisation sera l’accomplissement d’un travail d’équipe réussi. Je serais ravi de vous prouver ma motivation lors d’un entretien.</w:t>
      </w:r>
    </w:p>
    <w:p w:rsidR="00000000" w:rsidDel="00000000" w:rsidP="00000000" w:rsidRDefault="00000000" w:rsidRPr="00000000" w14:paraId="00000006">
      <w:pPr>
        <w:spacing w:after="240" w:before="240" w:lineRule="auto"/>
        <w:rPr/>
      </w:pPr>
      <w:r w:rsidDel="00000000" w:rsidR="00000000" w:rsidRPr="00000000">
        <w:rPr>
          <w:rtl w:val="0"/>
        </w:rPr>
        <w:t xml:space="preserve">Dans l’attente de votre retour, je vous prie d’agréer, Madame, Monsieur, l’expression de mes salutations distinguées.</w:t>
      </w:r>
    </w:p>
    <w:p w:rsidR="00000000" w:rsidDel="00000000" w:rsidP="00000000" w:rsidRDefault="00000000" w:rsidRPr="00000000" w14:paraId="00000007">
      <w:pPr>
        <w:spacing w:after="240" w:before="240" w:lineRule="auto"/>
        <w:rPr/>
      </w:pPr>
      <w:r w:rsidDel="00000000" w:rsidR="00000000" w:rsidRPr="00000000">
        <w:rPr>
          <w:rtl w:val="0"/>
        </w:rPr>
        <w:t xml:space="preserve">Marius Coudurier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