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6EC5" w14:textId="77777777" w:rsidR="008060F7" w:rsidRPr="00013E51" w:rsidRDefault="008060F7">
      <w:pPr>
        <w:rPr>
          <w:rFonts w:asciiTheme="minorHAnsi" w:hAnsiTheme="minorHAnsi" w:cstheme="minorHAnsi"/>
        </w:rPr>
      </w:pPr>
    </w:p>
    <w:tbl>
      <w:tblPr>
        <w:tblW w:w="9945" w:type="dxa"/>
        <w:tblInd w:w="-9" w:type="dxa"/>
        <w:tblLayout w:type="fixed"/>
        <w:tblCellMar>
          <w:left w:w="10" w:type="dxa"/>
          <w:right w:w="10" w:type="dxa"/>
        </w:tblCellMar>
        <w:tblLook w:val="04A0" w:firstRow="1" w:lastRow="0" w:firstColumn="1" w:lastColumn="0" w:noHBand="0" w:noVBand="1"/>
      </w:tblPr>
      <w:tblGrid>
        <w:gridCol w:w="6246"/>
        <w:gridCol w:w="3699"/>
      </w:tblGrid>
      <w:tr w:rsidR="008060F7" w:rsidRPr="00013E51" w14:paraId="5ED783BC" w14:textId="77777777" w:rsidTr="006B540F">
        <w:trPr>
          <w:trHeight w:val="2190"/>
        </w:trPr>
        <w:tc>
          <w:tcPr>
            <w:tcW w:w="6246" w:type="dxa"/>
            <w:tcMar>
              <w:top w:w="0" w:type="dxa"/>
              <w:left w:w="0" w:type="dxa"/>
              <w:bottom w:w="0" w:type="dxa"/>
              <w:right w:w="0" w:type="dxa"/>
            </w:tcMar>
          </w:tcPr>
          <w:p w14:paraId="0902429A" w14:textId="56E528B6" w:rsidR="008060F7" w:rsidRPr="00013E51" w:rsidRDefault="008060F7">
            <w:pPr>
              <w:jc w:val="center"/>
              <w:rPr>
                <w:rFonts w:asciiTheme="minorHAnsi" w:hAnsiTheme="minorHAnsi" w:cstheme="minorHAnsi"/>
                <w:b/>
                <w:bCs/>
                <w:spacing w:val="80"/>
              </w:rPr>
            </w:pPr>
          </w:p>
          <w:p w14:paraId="36C1C8EA" w14:textId="0951B7B8" w:rsidR="00C95392" w:rsidRPr="006B540F" w:rsidRDefault="00551187" w:rsidP="00551187">
            <w:pPr>
              <w:jc w:val="both"/>
              <w:rPr>
                <w:rFonts w:asciiTheme="minorHAnsi" w:hAnsiTheme="minorHAnsi" w:cstheme="minorHAnsi"/>
                <w:b/>
                <w:bCs/>
                <w:spacing w:val="80"/>
                <w:sz w:val="40"/>
                <w:szCs w:val="40"/>
              </w:rPr>
            </w:pPr>
            <w:r>
              <w:rPr>
                <w:rFonts w:asciiTheme="minorHAnsi" w:hAnsiTheme="minorHAnsi" w:cstheme="minorHAnsi"/>
                <w:b/>
                <w:bCs/>
                <w:noProof/>
                <w:spacing w:val="80"/>
                <w:sz w:val="40"/>
                <w:szCs w:val="40"/>
              </w:rPr>
              <w:drawing>
                <wp:inline distT="0" distB="0" distL="0" distR="0" wp14:anchorId="36C37B60" wp14:editId="6312C44F">
                  <wp:extent cx="899160" cy="899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r>
              <w:rPr>
                <w:rFonts w:asciiTheme="minorHAnsi" w:hAnsiTheme="minorHAnsi" w:cstheme="minorHAnsi"/>
                <w:b/>
                <w:bCs/>
                <w:noProof/>
                <w:spacing w:val="80"/>
                <w:sz w:val="40"/>
                <w:szCs w:val="40"/>
              </w:rPr>
              <w:drawing>
                <wp:inline distT="0" distB="0" distL="0" distR="0" wp14:anchorId="113010E2" wp14:editId="761B3723">
                  <wp:extent cx="845820" cy="84419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3995" cy="852353"/>
                          </a:xfrm>
                          <a:prstGeom prst="rect">
                            <a:avLst/>
                          </a:prstGeom>
                          <a:noFill/>
                          <a:ln>
                            <a:noFill/>
                          </a:ln>
                        </pic:spPr>
                      </pic:pic>
                    </a:graphicData>
                  </a:graphic>
                </wp:inline>
              </w:drawing>
            </w:r>
            <w:r>
              <w:rPr>
                <w:rFonts w:asciiTheme="minorHAnsi" w:hAnsiTheme="minorHAnsi" w:cstheme="minorHAnsi"/>
                <w:b/>
                <w:bCs/>
                <w:spacing w:val="80"/>
                <w:sz w:val="40"/>
                <w:szCs w:val="40"/>
              </w:rPr>
              <w:t xml:space="preserve"> </w:t>
            </w:r>
            <w:r>
              <w:rPr>
                <w:rFonts w:asciiTheme="minorHAnsi" w:hAnsiTheme="minorHAnsi" w:cstheme="minorHAnsi"/>
                <w:noProof/>
              </w:rPr>
              <w:drawing>
                <wp:inline distT="0" distB="0" distL="0" distR="0" wp14:anchorId="1F01BB8E" wp14:editId="2084F96A">
                  <wp:extent cx="1623060" cy="806749"/>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9" cstate="print">
                            <a:extLst>
                              <a:ext uri="{28A0092B-C50C-407E-A947-70E740481C1C}">
                                <a14:useLocalDpi xmlns:a14="http://schemas.microsoft.com/office/drawing/2010/main" val="0"/>
                              </a:ext>
                            </a:extLst>
                          </a:blip>
                          <a:srcRect r="35767"/>
                          <a:stretch/>
                        </pic:blipFill>
                        <pic:spPr bwMode="auto">
                          <a:xfrm>
                            <a:off x="0" y="0"/>
                            <a:ext cx="1642608" cy="816466"/>
                          </a:xfrm>
                          <a:prstGeom prst="rect">
                            <a:avLst/>
                          </a:prstGeom>
                          <a:ln>
                            <a:noFill/>
                          </a:ln>
                          <a:extLst>
                            <a:ext uri="{53640926-AAD7-44D8-BBD7-CCE9431645EC}">
                              <a14:shadowObscured xmlns:a14="http://schemas.microsoft.com/office/drawing/2010/main"/>
                            </a:ext>
                          </a:extLst>
                        </pic:spPr>
                      </pic:pic>
                    </a:graphicData>
                  </a:graphic>
                </wp:inline>
              </w:drawing>
            </w:r>
          </w:p>
        </w:tc>
        <w:tc>
          <w:tcPr>
            <w:tcW w:w="3699" w:type="dxa"/>
            <w:tcMar>
              <w:top w:w="0" w:type="dxa"/>
              <w:left w:w="0" w:type="dxa"/>
              <w:bottom w:w="0" w:type="dxa"/>
              <w:right w:w="0" w:type="dxa"/>
            </w:tcMar>
          </w:tcPr>
          <w:p w14:paraId="434590F9" w14:textId="28612300" w:rsidR="008060F7" w:rsidRPr="00013E51" w:rsidRDefault="008060F7">
            <w:pPr>
              <w:pStyle w:val="TableContents"/>
              <w:jc w:val="center"/>
              <w:rPr>
                <w:rFonts w:asciiTheme="minorHAnsi" w:hAnsiTheme="minorHAnsi" w:cstheme="minorHAnsi"/>
              </w:rPr>
            </w:pPr>
          </w:p>
        </w:tc>
      </w:tr>
      <w:tr w:rsidR="008060F7" w:rsidRPr="00013E51" w14:paraId="76A4EB93" w14:textId="77777777" w:rsidTr="006B540F">
        <w:trPr>
          <w:trHeight w:val="64"/>
        </w:trPr>
        <w:tc>
          <w:tcPr>
            <w:tcW w:w="6246" w:type="dxa"/>
            <w:tcMar>
              <w:top w:w="0" w:type="dxa"/>
              <w:left w:w="0" w:type="dxa"/>
              <w:bottom w:w="0" w:type="dxa"/>
              <w:right w:w="0" w:type="dxa"/>
            </w:tcMar>
          </w:tcPr>
          <w:p w14:paraId="0CE5B6FD" w14:textId="77777777" w:rsidR="002B52AD" w:rsidRPr="00013E51" w:rsidRDefault="002B52AD" w:rsidP="00FD47A0">
            <w:pPr>
              <w:rPr>
                <w:rFonts w:asciiTheme="minorHAnsi" w:hAnsiTheme="minorHAnsi" w:cstheme="minorHAnsi"/>
                <w:spacing w:val="20"/>
                <w:sz w:val="20"/>
              </w:rPr>
            </w:pPr>
          </w:p>
        </w:tc>
        <w:tc>
          <w:tcPr>
            <w:tcW w:w="3699" w:type="dxa"/>
            <w:tcMar>
              <w:top w:w="0" w:type="dxa"/>
              <w:left w:w="0" w:type="dxa"/>
              <w:bottom w:w="0" w:type="dxa"/>
              <w:right w:w="0" w:type="dxa"/>
            </w:tcMar>
          </w:tcPr>
          <w:p w14:paraId="63A9CCC4" w14:textId="77777777" w:rsidR="00DC6606" w:rsidRDefault="00DC6606" w:rsidP="00B16794">
            <w:pPr>
              <w:rPr>
                <w:rFonts w:asciiTheme="minorHAnsi" w:hAnsiTheme="minorHAnsi" w:cstheme="minorHAnsi"/>
                <w:sz w:val="10"/>
                <w:szCs w:val="10"/>
              </w:rPr>
            </w:pPr>
          </w:p>
          <w:p w14:paraId="042178A3" w14:textId="77777777" w:rsidR="00DC6606" w:rsidRDefault="00DC6606" w:rsidP="00B16794">
            <w:pPr>
              <w:rPr>
                <w:rFonts w:asciiTheme="minorHAnsi" w:hAnsiTheme="minorHAnsi" w:cstheme="minorHAnsi"/>
                <w:sz w:val="10"/>
                <w:szCs w:val="10"/>
              </w:rPr>
            </w:pPr>
          </w:p>
          <w:p w14:paraId="131DBB3E" w14:textId="77777777" w:rsidR="00DC6606" w:rsidRPr="005F2A5D" w:rsidRDefault="00DC6606" w:rsidP="00B16794">
            <w:pPr>
              <w:rPr>
                <w:rFonts w:asciiTheme="minorHAnsi" w:hAnsiTheme="minorHAnsi" w:cstheme="minorHAnsi"/>
                <w:sz w:val="10"/>
                <w:szCs w:val="10"/>
              </w:rPr>
            </w:pPr>
          </w:p>
        </w:tc>
      </w:tr>
      <w:tr w:rsidR="006B540F" w:rsidRPr="00013E51" w14:paraId="18E6C89F" w14:textId="77777777" w:rsidTr="006B540F">
        <w:trPr>
          <w:trHeight w:val="283"/>
        </w:trPr>
        <w:tc>
          <w:tcPr>
            <w:tcW w:w="6246" w:type="dxa"/>
            <w:tcMar>
              <w:top w:w="0" w:type="dxa"/>
              <w:left w:w="0" w:type="dxa"/>
              <w:bottom w:w="0" w:type="dxa"/>
              <w:right w:w="0" w:type="dxa"/>
            </w:tcMar>
          </w:tcPr>
          <w:p w14:paraId="2FEE4D21" w14:textId="77777777" w:rsidR="006B540F" w:rsidRDefault="006B540F" w:rsidP="006B540F">
            <w:pPr>
              <w:jc w:val="both"/>
              <w:rPr>
                <w:rFonts w:ascii="Calibri" w:hAnsi="Calibri"/>
              </w:rPr>
            </w:pPr>
          </w:p>
        </w:tc>
        <w:tc>
          <w:tcPr>
            <w:tcW w:w="3699" w:type="dxa"/>
            <w:tcMar>
              <w:top w:w="0" w:type="dxa"/>
              <w:left w:w="0" w:type="dxa"/>
              <w:bottom w:w="0" w:type="dxa"/>
              <w:right w:w="0" w:type="dxa"/>
            </w:tcMar>
          </w:tcPr>
          <w:p w14:paraId="6411C606" w14:textId="77777777" w:rsidR="006B540F" w:rsidRDefault="006B540F" w:rsidP="00E57228">
            <w:pPr>
              <w:tabs>
                <w:tab w:val="left" w:pos="5103"/>
                <w:tab w:val="left" w:pos="5671"/>
              </w:tabs>
              <w:snapToGrid w:val="0"/>
              <w:rPr>
                <w:rFonts w:asciiTheme="minorHAnsi" w:hAnsiTheme="minorHAnsi" w:cstheme="minorHAnsi"/>
                <w:b/>
                <w:sz w:val="16"/>
                <w:szCs w:val="16"/>
              </w:rPr>
            </w:pPr>
          </w:p>
        </w:tc>
      </w:tr>
      <w:tr w:rsidR="008060F7" w:rsidRPr="00013E51" w14:paraId="586602B2" w14:textId="77777777" w:rsidTr="006B540F">
        <w:trPr>
          <w:trHeight w:val="283"/>
        </w:trPr>
        <w:tc>
          <w:tcPr>
            <w:tcW w:w="6246" w:type="dxa"/>
            <w:tcMar>
              <w:top w:w="0" w:type="dxa"/>
              <w:left w:w="0" w:type="dxa"/>
              <w:bottom w:w="0" w:type="dxa"/>
              <w:right w:w="0" w:type="dxa"/>
            </w:tcMar>
          </w:tcPr>
          <w:p w14:paraId="68AB3993" w14:textId="77777777" w:rsidR="002C1DFA" w:rsidRDefault="002C1DFA" w:rsidP="006B540F">
            <w:pPr>
              <w:jc w:val="both"/>
              <w:rPr>
                <w:rFonts w:ascii="Calibri" w:hAnsi="Calibri"/>
              </w:rPr>
            </w:pPr>
          </w:p>
          <w:p w14:paraId="0BCCB6FD" w14:textId="77777777" w:rsidR="002C1DFA" w:rsidRDefault="002C1DFA" w:rsidP="006B540F">
            <w:pPr>
              <w:jc w:val="both"/>
              <w:rPr>
                <w:rFonts w:ascii="Calibri" w:hAnsi="Calibri"/>
              </w:rPr>
            </w:pPr>
          </w:p>
          <w:p w14:paraId="4794C1AE" w14:textId="77777777" w:rsidR="006B540F" w:rsidRPr="002C1DFA" w:rsidRDefault="006B540F" w:rsidP="006B540F">
            <w:pPr>
              <w:jc w:val="both"/>
              <w:rPr>
                <w:rFonts w:ascii="Calibri" w:hAnsi="Calibri"/>
                <w:b/>
                <w:szCs w:val="24"/>
              </w:rPr>
            </w:pPr>
            <w:r w:rsidRPr="002C1DFA">
              <w:rPr>
                <w:rFonts w:ascii="Calibri" w:hAnsi="Calibri"/>
                <w:b/>
                <w:szCs w:val="24"/>
              </w:rPr>
              <w:t>Studierendenparlament der JLU Gießen</w:t>
            </w:r>
          </w:p>
          <w:p w14:paraId="30D70BC6" w14:textId="77777777" w:rsidR="006B540F" w:rsidRPr="002C1DFA" w:rsidRDefault="006B540F" w:rsidP="006B540F">
            <w:pPr>
              <w:jc w:val="both"/>
              <w:rPr>
                <w:rFonts w:ascii="Calibri" w:hAnsi="Calibri"/>
                <w:szCs w:val="24"/>
              </w:rPr>
            </w:pPr>
            <w:r w:rsidRPr="002C1DFA">
              <w:rPr>
                <w:rFonts w:ascii="Calibri" w:hAnsi="Calibri"/>
                <w:szCs w:val="24"/>
              </w:rPr>
              <w:t>Otto-Behagel-Str. 25</w:t>
            </w:r>
          </w:p>
          <w:p w14:paraId="44EB836C" w14:textId="77777777" w:rsidR="006B540F" w:rsidRPr="002C1DFA" w:rsidRDefault="006B540F" w:rsidP="006B540F">
            <w:pPr>
              <w:jc w:val="both"/>
              <w:rPr>
                <w:rFonts w:ascii="Calibri" w:hAnsi="Calibri"/>
                <w:szCs w:val="24"/>
              </w:rPr>
            </w:pPr>
            <w:r w:rsidRPr="002C1DFA">
              <w:rPr>
                <w:rFonts w:ascii="Calibri" w:hAnsi="Calibri"/>
                <w:szCs w:val="24"/>
              </w:rPr>
              <w:t>Haus D</w:t>
            </w:r>
          </w:p>
          <w:p w14:paraId="1A1D8D92" w14:textId="77777777" w:rsidR="006B540F" w:rsidRPr="002C1DFA" w:rsidRDefault="006B540F" w:rsidP="006B540F">
            <w:pPr>
              <w:jc w:val="both"/>
              <w:rPr>
                <w:rFonts w:ascii="Calibri" w:hAnsi="Calibri"/>
                <w:szCs w:val="24"/>
              </w:rPr>
            </w:pPr>
            <w:r w:rsidRPr="002C1DFA">
              <w:rPr>
                <w:rFonts w:ascii="Calibri" w:hAnsi="Calibri"/>
                <w:szCs w:val="24"/>
              </w:rPr>
              <w:t>35394 Gießen</w:t>
            </w:r>
          </w:p>
          <w:p w14:paraId="7ACCCA84" w14:textId="77777777" w:rsidR="00DA1A44" w:rsidRPr="00DA1A44" w:rsidRDefault="00DA1A44" w:rsidP="00FC580C">
            <w:pPr>
              <w:rPr>
                <w:rFonts w:asciiTheme="minorHAnsi" w:hAnsiTheme="minorHAnsi" w:cstheme="minorHAnsi"/>
                <w:sz w:val="22"/>
                <w:szCs w:val="22"/>
              </w:rPr>
            </w:pPr>
          </w:p>
        </w:tc>
        <w:tc>
          <w:tcPr>
            <w:tcW w:w="3699" w:type="dxa"/>
            <w:tcMar>
              <w:top w:w="0" w:type="dxa"/>
              <w:left w:w="0" w:type="dxa"/>
              <w:bottom w:w="0" w:type="dxa"/>
              <w:right w:w="0" w:type="dxa"/>
            </w:tcMar>
          </w:tcPr>
          <w:p w14:paraId="1D8217CD" w14:textId="77777777" w:rsidR="00E57228" w:rsidRDefault="006B540F" w:rsidP="00E57228">
            <w:pPr>
              <w:tabs>
                <w:tab w:val="left" w:pos="5103"/>
                <w:tab w:val="left" w:pos="5671"/>
              </w:tabs>
              <w:snapToGrid w:val="0"/>
              <w:rPr>
                <w:rFonts w:asciiTheme="minorHAnsi" w:hAnsiTheme="minorHAnsi" w:cstheme="minorHAnsi"/>
                <w:b/>
                <w:sz w:val="20"/>
              </w:rPr>
            </w:pPr>
            <w:r>
              <w:rPr>
                <w:rFonts w:asciiTheme="minorHAnsi" w:hAnsiTheme="minorHAnsi" w:cstheme="minorHAnsi"/>
                <w:b/>
                <w:sz w:val="20"/>
              </w:rPr>
              <w:t xml:space="preserve">        </w:t>
            </w:r>
            <w:r w:rsidRPr="006B540F">
              <w:rPr>
                <w:rFonts w:asciiTheme="minorHAnsi" w:hAnsiTheme="minorHAnsi" w:cstheme="minorHAnsi"/>
                <w:b/>
                <w:sz w:val="20"/>
              </w:rPr>
              <w:t>Juso</w:t>
            </w:r>
            <w:r>
              <w:rPr>
                <w:rFonts w:asciiTheme="minorHAnsi" w:hAnsiTheme="minorHAnsi" w:cstheme="minorHAnsi"/>
                <w:b/>
                <w:sz w:val="20"/>
              </w:rPr>
              <w:t xml:space="preserve"> </w:t>
            </w:r>
            <w:r w:rsidRPr="006B540F">
              <w:rPr>
                <w:rFonts w:asciiTheme="minorHAnsi" w:hAnsiTheme="minorHAnsi" w:cstheme="minorHAnsi"/>
                <w:b/>
                <w:sz w:val="20"/>
              </w:rPr>
              <w:t>Hochschulgruppe Gießen</w:t>
            </w:r>
          </w:p>
          <w:p w14:paraId="22D7D20A" w14:textId="77777777" w:rsidR="006B540F" w:rsidRPr="006B540F" w:rsidRDefault="006B540F" w:rsidP="00A005F7">
            <w:pPr>
              <w:tabs>
                <w:tab w:val="left" w:pos="5103"/>
                <w:tab w:val="left" w:pos="5671"/>
              </w:tabs>
              <w:snapToGrid w:val="0"/>
              <w:rPr>
                <w:rFonts w:ascii="Calibri" w:hAnsi="Calibri"/>
                <w:sz w:val="20"/>
              </w:rPr>
            </w:pPr>
            <w:r>
              <w:rPr>
                <w:rFonts w:asciiTheme="minorHAnsi" w:hAnsiTheme="minorHAnsi" w:cstheme="minorHAnsi"/>
                <w:b/>
                <w:sz w:val="20"/>
              </w:rPr>
              <w:t xml:space="preserve">     </w:t>
            </w:r>
            <w:r>
              <w:rPr>
                <w:rFonts w:ascii="Calibri" w:hAnsi="Calibri"/>
                <w:sz w:val="20"/>
              </w:rPr>
              <w:t xml:space="preserve">   </w:t>
            </w:r>
            <w:r w:rsidRPr="006B540F">
              <w:rPr>
                <w:rFonts w:ascii="Calibri" w:hAnsi="Calibri"/>
                <w:sz w:val="20"/>
              </w:rPr>
              <w:t xml:space="preserve">Grünberger Str. 140 </w:t>
            </w:r>
            <w:r>
              <w:rPr>
                <w:rFonts w:ascii="Calibri" w:hAnsi="Calibri"/>
                <w:sz w:val="20"/>
              </w:rPr>
              <w:t>Gebäude 620</w:t>
            </w:r>
          </w:p>
          <w:p w14:paraId="4CA196CF" w14:textId="77777777" w:rsidR="006B540F" w:rsidRPr="006B540F" w:rsidRDefault="006B540F" w:rsidP="006B540F">
            <w:pPr>
              <w:jc w:val="both"/>
              <w:rPr>
                <w:rFonts w:ascii="Calibri" w:hAnsi="Calibri"/>
                <w:sz w:val="20"/>
              </w:rPr>
            </w:pPr>
            <w:r>
              <w:rPr>
                <w:rFonts w:ascii="Calibri" w:hAnsi="Calibri"/>
                <w:sz w:val="20"/>
              </w:rPr>
              <w:t xml:space="preserve">        </w:t>
            </w:r>
            <w:r w:rsidRPr="006B540F">
              <w:rPr>
                <w:rFonts w:ascii="Calibri" w:hAnsi="Calibri"/>
                <w:sz w:val="20"/>
              </w:rPr>
              <w:t>35394 Gießen</w:t>
            </w:r>
          </w:p>
          <w:p w14:paraId="6E23607C" w14:textId="77777777" w:rsidR="006B540F" w:rsidRPr="006B540F" w:rsidRDefault="006B540F" w:rsidP="006B540F">
            <w:pPr>
              <w:spacing w:line="220" w:lineRule="exact"/>
              <w:rPr>
                <w:rFonts w:ascii="Calibri" w:hAnsi="Calibri"/>
                <w:color w:val="000000"/>
                <w:sz w:val="20"/>
              </w:rPr>
            </w:pPr>
            <w:r>
              <w:rPr>
                <w:rFonts w:ascii="Calibri" w:hAnsi="Calibri"/>
                <w:sz w:val="20"/>
              </w:rPr>
              <w:t xml:space="preserve">        </w:t>
            </w:r>
            <w:r w:rsidRPr="006B540F">
              <w:rPr>
                <w:rFonts w:ascii="Calibri" w:hAnsi="Calibri"/>
                <w:sz w:val="20"/>
              </w:rPr>
              <w:t>hsg@jusos-giessen.de</w:t>
            </w:r>
          </w:p>
          <w:p w14:paraId="5E39545B" w14:textId="77777777" w:rsidR="008060F7" w:rsidRPr="00013E51" w:rsidRDefault="008060F7" w:rsidP="006B540F">
            <w:pPr>
              <w:tabs>
                <w:tab w:val="left" w:pos="5103"/>
                <w:tab w:val="left" w:pos="5671"/>
              </w:tabs>
              <w:snapToGrid w:val="0"/>
              <w:rPr>
                <w:rFonts w:asciiTheme="minorHAnsi" w:hAnsiTheme="minorHAnsi" w:cstheme="minorHAnsi"/>
                <w:sz w:val="16"/>
                <w:szCs w:val="16"/>
              </w:rPr>
            </w:pPr>
          </w:p>
        </w:tc>
      </w:tr>
      <w:tr w:rsidR="00013E51" w:rsidRPr="00013E51" w14:paraId="159874F6" w14:textId="77777777" w:rsidTr="006B540F">
        <w:trPr>
          <w:trHeight w:val="283"/>
        </w:trPr>
        <w:tc>
          <w:tcPr>
            <w:tcW w:w="6246" w:type="dxa"/>
            <w:tcMar>
              <w:top w:w="0" w:type="dxa"/>
              <w:left w:w="0" w:type="dxa"/>
              <w:bottom w:w="0" w:type="dxa"/>
              <w:right w:w="0" w:type="dxa"/>
            </w:tcMar>
          </w:tcPr>
          <w:p w14:paraId="5C82461F" w14:textId="77777777" w:rsidR="00013E51" w:rsidRPr="00013E51" w:rsidRDefault="00013E51" w:rsidP="00C641ED">
            <w:pPr>
              <w:rPr>
                <w:rFonts w:asciiTheme="minorHAnsi" w:hAnsiTheme="minorHAnsi" w:cstheme="minorHAnsi"/>
              </w:rPr>
            </w:pPr>
          </w:p>
        </w:tc>
        <w:tc>
          <w:tcPr>
            <w:tcW w:w="3699" w:type="dxa"/>
            <w:tcMar>
              <w:top w:w="0" w:type="dxa"/>
              <w:left w:w="0" w:type="dxa"/>
              <w:bottom w:w="0" w:type="dxa"/>
              <w:right w:w="0" w:type="dxa"/>
            </w:tcMar>
          </w:tcPr>
          <w:p w14:paraId="0CC8FCD7" w14:textId="77777777" w:rsidR="005F2A5D" w:rsidRPr="00013E51" w:rsidRDefault="005F2A5D" w:rsidP="00FD47A0">
            <w:pPr>
              <w:tabs>
                <w:tab w:val="left" w:pos="5103"/>
                <w:tab w:val="left" w:pos="5671"/>
              </w:tabs>
              <w:snapToGrid w:val="0"/>
              <w:spacing w:after="120"/>
              <w:rPr>
                <w:rFonts w:asciiTheme="minorHAnsi" w:hAnsiTheme="minorHAnsi" w:cstheme="minorHAnsi"/>
                <w:sz w:val="16"/>
                <w:szCs w:val="16"/>
              </w:rPr>
            </w:pPr>
          </w:p>
        </w:tc>
      </w:tr>
    </w:tbl>
    <w:p w14:paraId="14CBC555" w14:textId="29B6D7CD" w:rsidR="006270E2" w:rsidRDefault="002B149F" w:rsidP="002C1DFA">
      <w:pPr>
        <w:jc w:val="right"/>
        <w:rPr>
          <w:rFonts w:asciiTheme="minorHAnsi" w:hAnsiTheme="minorHAnsi" w:cstheme="minorHAnsi"/>
          <w:b/>
          <w:szCs w:val="22"/>
        </w:rPr>
      </w:pPr>
      <w:r>
        <w:rPr>
          <w:rFonts w:asciiTheme="minorHAnsi" w:hAnsiTheme="minorHAnsi" w:cstheme="minorHAnsi"/>
          <w:szCs w:val="22"/>
        </w:rPr>
        <w:t>Gießen, den</w:t>
      </w:r>
      <w:r w:rsidR="001962BC">
        <w:rPr>
          <w:rFonts w:asciiTheme="minorHAnsi" w:hAnsiTheme="minorHAnsi" w:cstheme="minorHAnsi"/>
          <w:szCs w:val="22"/>
        </w:rPr>
        <w:t xml:space="preserve"> </w:t>
      </w:r>
      <w:r w:rsidR="006D6FD0">
        <w:rPr>
          <w:rFonts w:asciiTheme="minorHAnsi" w:hAnsiTheme="minorHAnsi" w:cstheme="minorHAnsi"/>
          <w:szCs w:val="22"/>
        </w:rPr>
        <w:t>27.02.2022</w:t>
      </w:r>
    </w:p>
    <w:p w14:paraId="685DF7B0" w14:textId="77777777" w:rsidR="00E849CC" w:rsidRDefault="00111E4A" w:rsidP="0061197E">
      <w:pPr>
        <w:rPr>
          <w:rFonts w:asciiTheme="minorHAnsi" w:hAnsiTheme="minorHAnsi" w:cstheme="minorHAnsi"/>
          <w:b/>
          <w:szCs w:val="22"/>
        </w:rPr>
      </w:pPr>
      <w:r>
        <w:rPr>
          <w:rFonts w:asciiTheme="minorHAnsi" w:hAnsiTheme="minorHAnsi" w:cstheme="minorHAnsi"/>
          <w:b/>
          <w:szCs w:val="22"/>
        </w:rPr>
        <w:t>Antrag</w:t>
      </w:r>
      <w:r w:rsidR="00EB6D27">
        <w:rPr>
          <w:rFonts w:asciiTheme="minorHAnsi" w:hAnsiTheme="minorHAnsi" w:cstheme="minorHAnsi"/>
          <w:b/>
          <w:szCs w:val="22"/>
        </w:rPr>
        <w:t xml:space="preserve"> an das 59</w:t>
      </w:r>
      <w:r w:rsidR="006B540F">
        <w:rPr>
          <w:rFonts w:asciiTheme="minorHAnsi" w:hAnsiTheme="minorHAnsi" w:cstheme="minorHAnsi"/>
          <w:b/>
          <w:szCs w:val="22"/>
        </w:rPr>
        <w:t>. Studierendenparlament der JLU Gießen</w:t>
      </w:r>
    </w:p>
    <w:p w14:paraId="77F40269" w14:textId="77777777" w:rsidR="00987EA6" w:rsidRDefault="00987EA6" w:rsidP="0061197E">
      <w:pPr>
        <w:rPr>
          <w:rFonts w:asciiTheme="minorHAnsi" w:hAnsiTheme="minorHAnsi" w:cstheme="minorHAnsi"/>
          <w:b/>
          <w:szCs w:val="22"/>
        </w:rPr>
      </w:pPr>
    </w:p>
    <w:p w14:paraId="670D706D" w14:textId="77777777" w:rsidR="005E659F" w:rsidRDefault="005E659F" w:rsidP="0061197E">
      <w:pPr>
        <w:rPr>
          <w:rFonts w:asciiTheme="minorHAnsi" w:hAnsiTheme="minorHAnsi" w:cstheme="minorHAnsi"/>
          <w:b/>
          <w:szCs w:val="22"/>
        </w:rPr>
      </w:pPr>
    </w:p>
    <w:p w14:paraId="099EF039" w14:textId="77777777" w:rsidR="006B540F" w:rsidRDefault="006B540F" w:rsidP="0061197E">
      <w:pPr>
        <w:rPr>
          <w:rFonts w:asciiTheme="minorHAnsi" w:hAnsiTheme="minorHAnsi" w:cstheme="minorHAnsi"/>
          <w:b/>
          <w:szCs w:val="22"/>
        </w:rPr>
      </w:pPr>
    </w:p>
    <w:p w14:paraId="145E2EA1" w14:textId="7896B436" w:rsidR="00FC48F7" w:rsidRPr="00FC48F7" w:rsidRDefault="00B261B5" w:rsidP="00FC48F7">
      <w:pPr>
        <w:jc w:val="both"/>
        <w:rPr>
          <w:rFonts w:ascii="Times New Roman" w:hAnsi="Times New Roman"/>
          <w:b/>
          <w:bCs/>
          <w:caps/>
          <w:color w:val="3E3D40"/>
          <w:kern w:val="36"/>
          <w:sz w:val="32"/>
          <w:szCs w:val="32"/>
        </w:rPr>
      </w:pPr>
      <w:r>
        <w:rPr>
          <w:rFonts w:asciiTheme="minorHAnsi" w:hAnsiTheme="minorHAnsi"/>
          <w:b/>
          <w:bCs/>
          <w:sz w:val="28"/>
          <w:szCs w:val="28"/>
        </w:rPr>
        <w:t>Antrag zum Ukraine-Konflikt</w:t>
      </w:r>
    </w:p>
    <w:p w14:paraId="02D7DA79" w14:textId="77777777" w:rsidR="00FC48F7" w:rsidRDefault="00FC48F7" w:rsidP="00DF5507">
      <w:pPr>
        <w:jc w:val="both"/>
        <w:rPr>
          <w:rFonts w:asciiTheme="minorHAnsi" w:hAnsiTheme="minorHAnsi"/>
          <w:b/>
          <w:bCs/>
          <w:sz w:val="28"/>
          <w:szCs w:val="28"/>
        </w:rPr>
      </w:pPr>
    </w:p>
    <w:p w14:paraId="10B45353" w14:textId="77777777" w:rsidR="00343542" w:rsidRDefault="00343542" w:rsidP="00DF5507">
      <w:pPr>
        <w:jc w:val="both"/>
        <w:rPr>
          <w:rFonts w:asciiTheme="minorHAnsi" w:hAnsiTheme="minorHAnsi"/>
          <w:b/>
          <w:bCs/>
          <w:sz w:val="28"/>
          <w:szCs w:val="28"/>
        </w:rPr>
      </w:pPr>
    </w:p>
    <w:p w14:paraId="1C38A37F" w14:textId="2E6E5F9B" w:rsidR="00B261B5" w:rsidRPr="00B261B5" w:rsidRDefault="00B261B5" w:rsidP="00B261B5">
      <w:pPr>
        <w:spacing w:line="360" w:lineRule="auto"/>
        <w:rPr>
          <w:rFonts w:asciiTheme="minorHAnsi" w:hAnsiTheme="minorHAnsi" w:cstheme="minorHAnsi"/>
          <w:szCs w:val="24"/>
        </w:rPr>
      </w:pPr>
      <w:r w:rsidRPr="00B261B5">
        <w:rPr>
          <w:rFonts w:asciiTheme="minorHAnsi" w:hAnsiTheme="minorHAnsi" w:cstheme="minorHAnsi"/>
          <w:szCs w:val="24"/>
        </w:rPr>
        <w:t xml:space="preserve">Die Juso-Hochschulgruppe Gießen reicht folgenden Antrag (I.) unter entsprechender Begründung (II.) ein. </w:t>
      </w:r>
    </w:p>
    <w:p w14:paraId="43E51262" w14:textId="77777777" w:rsidR="00B261B5" w:rsidRPr="00B261B5" w:rsidRDefault="00B261B5" w:rsidP="00B261B5">
      <w:pPr>
        <w:spacing w:line="360" w:lineRule="auto"/>
        <w:rPr>
          <w:rFonts w:asciiTheme="minorHAnsi" w:hAnsiTheme="minorHAnsi" w:cstheme="minorHAnsi"/>
          <w:szCs w:val="24"/>
        </w:rPr>
      </w:pPr>
    </w:p>
    <w:p w14:paraId="45FF22E0" w14:textId="77777777" w:rsidR="00B261B5" w:rsidRPr="00B261B5" w:rsidRDefault="00B261B5" w:rsidP="00B261B5">
      <w:pPr>
        <w:spacing w:line="360" w:lineRule="auto"/>
        <w:jc w:val="center"/>
        <w:rPr>
          <w:rFonts w:asciiTheme="minorHAnsi" w:hAnsiTheme="minorHAnsi" w:cstheme="minorHAnsi"/>
          <w:b/>
          <w:bCs/>
          <w:szCs w:val="24"/>
        </w:rPr>
      </w:pPr>
      <w:r w:rsidRPr="00B261B5">
        <w:rPr>
          <w:rFonts w:asciiTheme="minorHAnsi" w:hAnsiTheme="minorHAnsi" w:cstheme="minorHAnsi"/>
          <w:b/>
          <w:bCs/>
          <w:szCs w:val="24"/>
        </w:rPr>
        <w:t>I. Antrag</w:t>
      </w:r>
    </w:p>
    <w:p w14:paraId="67E9CD14" w14:textId="77777777" w:rsidR="00B261B5" w:rsidRPr="00B261B5" w:rsidRDefault="00B261B5" w:rsidP="00B261B5">
      <w:pPr>
        <w:spacing w:line="360" w:lineRule="auto"/>
        <w:rPr>
          <w:rFonts w:asciiTheme="minorHAnsi" w:hAnsiTheme="minorHAnsi" w:cstheme="minorHAnsi"/>
          <w:szCs w:val="24"/>
        </w:rPr>
      </w:pPr>
    </w:p>
    <w:p w14:paraId="0F6D7314" w14:textId="71E22CAA" w:rsidR="00B261B5" w:rsidRPr="00B261B5" w:rsidRDefault="00B261B5" w:rsidP="00B261B5">
      <w:pPr>
        <w:spacing w:line="360" w:lineRule="auto"/>
        <w:rPr>
          <w:rFonts w:asciiTheme="minorHAnsi" w:hAnsiTheme="minorHAnsi" w:cstheme="minorHAnsi"/>
          <w:szCs w:val="24"/>
        </w:rPr>
      </w:pPr>
      <w:r w:rsidRPr="00B261B5">
        <w:rPr>
          <w:rFonts w:asciiTheme="minorHAnsi" w:hAnsiTheme="minorHAnsi" w:cstheme="minorHAnsi"/>
          <w:szCs w:val="24"/>
        </w:rPr>
        <w:t xml:space="preserve">Das Studierendenparlament der Justus-Liebig-Universität Gießen möge </w:t>
      </w:r>
      <w:r w:rsidR="004F765F">
        <w:rPr>
          <w:rFonts w:asciiTheme="minorHAnsi" w:hAnsiTheme="minorHAnsi" w:cstheme="minorHAnsi"/>
          <w:szCs w:val="24"/>
        </w:rPr>
        <w:t>F</w:t>
      </w:r>
      <w:r w:rsidRPr="00B261B5">
        <w:rPr>
          <w:rFonts w:asciiTheme="minorHAnsi" w:hAnsiTheme="minorHAnsi" w:cstheme="minorHAnsi"/>
          <w:szCs w:val="24"/>
        </w:rPr>
        <w:t>olgendes beschließen:</w:t>
      </w:r>
    </w:p>
    <w:p w14:paraId="74E46E93" w14:textId="77777777" w:rsidR="00B261B5" w:rsidRPr="00B261B5" w:rsidRDefault="00B261B5" w:rsidP="00B261B5">
      <w:pPr>
        <w:pStyle w:val="Listenabsatz"/>
        <w:numPr>
          <w:ilvl w:val="0"/>
          <w:numId w:val="20"/>
        </w:numPr>
        <w:suppressAutoHyphens w:val="0"/>
        <w:overflowPunct/>
        <w:autoSpaceDE/>
        <w:autoSpaceDN/>
        <w:spacing w:after="160" w:line="360" w:lineRule="auto"/>
        <w:textAlignment w:val="auto"/>
        <w:rPr>
          <w:rFonts w:asciiTheme="minorHAnsi" w:hAnsiTheme="minorHAnsi" w:cstheme="minorHAnsi"/>
          <w:szCs w:val="24"/>
        </w:rPr>
      </w:pPr>
      <w:r w:rsidRPr="00B261B5">
        <w:rPr>
          <w:rFonts w:asciiTheme="minorHAnsi" w:hAnsiTheme="minorHAnsi" w:cstheme="minorHAnsi"/>
          <w:szCs w:val="24"/>
        </w:rPr>
        <w:t>Wir verurteilen den Angriffskrieg auf die Ukraine und fordern ein sofortiges Ende der Kampfhandlungen und die Aufnahme von Friedensverhandlungen.</w:t>
      </w:r>
    </w:p>
    <w:p w14:paraId="71F23E0B" w14:textId="27DDFEE9" w:rsidR="00B261B5" w:rsidRDefault="00B261B5" w:rsidP="00B261B5">
      <w:pPr>
        <w:pStyle w:val="Listenabsatz"/>
        <w:numPr>
          <w:ilvl w:val="0"/>
          <w:numId w:val="20"/>
        </w:numPr>
        <w:suppressAutoHyphens w:val="0"/>
        <w:overflowPunct/>
        <w:autoSpaceDE/>
        <w:autoSpaceDN/>
        <w:spacing w:after="160" w:line="360" w:lineRule="auto"/>
        <w:textAlignment w:val="auto"/>
        <w:rPr>
          <w:rFonts w:asciiTheme="minorHAnsi" w:hAnsiTheme="minorHAnsi" w:cstheme="minorHAnsi"/>
          <w:szCs w:val="24"/>
        </w:rPr>
      </w:pPr>
      <w:r w:rsidRPr="00B261B5">
        <w:rPr>
          <w:rFonts w:asciiTheme="minorHAnsi" w:hAnsiTheme="minorHAnsi" w:cstheme="minorHAnsi"/>
          <w:szCs w:val="24"/>
        </w:rPr>
        <w:t>Wir solidarisieren uns mit der ukrainischen Studierendenschaft und fordern die Justus-Liebig-Universität Gießen</w:t>
      </w:r>
      <w:r w:rsidR="00360366">
        <w:rPr>
          <w:rFonts w:asciiTheme="minorHAnsi" w:hAnsiTheme="minorHAnsi" w:cstheme="minorHAnsi"/>
          <w:szCs w:val="24"/>
        </w:rPr>
        <w:t>, sowie das Studierendenwerk Gießen</w:t>
      </w:r>
      <w:r w:rsidRPr="00B261B5">
        <w:rPr>
          <w:rFonts w:asciiTheme="minorHAnsi" w:hAnsiTheme="minorHAnsi" w:cstheme="minorHAnsi"/>
          <w:szCs w:val="24"/>
        </w:rPr>
        <w:t xml:space="preserve"> auf, vorhandene Strukturen zu nutzen, um ukrainischen Studierenden eine Fortsetzung ihres Studiums zu ermöglichen. </w:t>
      </w:r>
    </w:p>
    <w:p w14:paraId="51AAD992" w14:textId="755E7B8B" w:rsidR="00780FD7" w:rsidRPr="00780FD7" w:rsidRDefault="00780FD7" w:rsidP="00780FD7">
      <w:pPr>
        <w:pStyle w:val="Listenabsatz"/>
        <w:numPr>
          <w:ilvl w:val="0"/>
          <w:numId w:val="20"/>
        </w:numPr>
        <w:suppressAutoHyphens w:val="0"/>
        <w:overflowPunct/>
        <w:autoSpaceDE/>
        <w:autoSpaceDN/>
        <w:spacing w:after="160" w:line="360" w:lineRule="auto"/>
        <w:textAlignment w:val="auto"/>
        <w:rPr>
          <w:rFonts w:asciiTheme="minorHAnsi" w:hAnsiTheme="minorHAnsi" w:cstheme="minorHAnsi"/>
        </w:rPr>
      </w:pPr>
      <w:r w:rsidRPr="00780FD7">
        <w:rPr>
          <w:rFonts w:asciiTheme="minorHAnsi" w:hAnsiTheme="minorHAnsi" w:cstheme="minorHAnsi"/>
        </w:rPr>
        <w:t>Das Studierendenparlament der JLU Gießen erteilt dem Allgemeinen Studierendenausschuss und dem Präsidium des Studierendenparlaments ein Mandat, für Spendenaktionen für ukrainische Kriegsbetroffene zu werben.</w:t>
      </w:r>
    </w:p>
    <w:p w14:paraId="16140CB7" w14:textId="28F7E084" w:rsidR="00780FD7" w:rsidRPr="00780FD7" w:rsidRDefault="00780FD7" w:rsidP="00780FD7">
      <w:pPr>
        <w:pStyle w:val="Listenabsatz"/>
        <w:numPr>
          <w:ilvl w:val="0"/>
          <w:numId w:val="20"/>
        </w:numPr>
        <w:suppressAutoHyphens w:val="0"/>
        <w:overflowPunct/>
        <w:autoSpaceDE/>
        <w:autoSpaceDN/>
        <w:spacing w:after="160" w:line="360" w:lineRule="auto"/>
        <w:textAlignment w:val="auto"/>
        <w:rPr>
          <w:rFonts w:asciiTheme="minorHAnsi" w:hAnsiTheme="minorHAnsi" w:cstheme="minorHAnsi"/>
          <w:szCs w:val="24"/>
        </w:rPr>
      </w:pPr>
      <w:r w:rsidRPr="00780FD7">
        <w:rPr>
          <w:rFonts w:asciiTheme="minorHAnsi" w:hAnsiTheme="minorHAnsi" w:cstheme="minorHAnsi"/>
        </w:rPr>
        <w:lastRenderedPageBreak/>
        <w:t xml:space="preserve">Wir betonen die Wichtigkeit einer Zivilklausel für die JLU und der Friedensforschung, um nicht mittelbarer Teil </w:t>
      </w:r>
      <w:r w:rsidR="00B82D49">
        <w:rPr>
          <w:rFonts w:asciiTheme="minorHAnsi" w:hAnsiTheme="minorHAnsi" w:cstheme="minorHAnsi"/>
        </w:rPr>
        <w:t>kriegerischer</w:t>
      </w:r>
      <w:r w:rsidRPr="00780FD7">
        <w:rPr>
          <w:rFonts w:asciiTheme="minorHAnsi" w:hAnsiTheme="minorHAnsi" w:cstheme="minorHAnsi"/>
        </w:rPr>
        <w:t xml:space="preserve"> Auseinandersetzungen zu sein. Gerade in Zeiten bewaffneter Konflikte und militärischer Aufrüstung ist es unabdingbar die Universitäten als einen entmilitarisierten Raum zu erhalten. </w:t>
      </w:r>
    </w:p>
    <w:p w14:paraId="0792EE2A" w14:textId="44FADED3" w:rsidR="00780FD7" w:rsidRPr="00780FD7" w:rsidRDefault="00780FD7" w:rsidP="00780FD7">
      <w:pPr>
        <w:pStyle w:val="Listenabsatz"/>
        <w:numPr>
          <w:ilvl w:val="0"/>
          <w:numId w:val="20"/>
        </w:numPr>
        <w:suppressAutoHyphens w:val="0"/>
        <w:overflowPunct/>
        <w:autoSpaceDE/>
        <w:autoSpaceDN/>
        <w:spacing w:after="160" w:line="360" w:lineRule="auto"/>
        <w:textAlignment w:val="auto"/>
        <w:rPr>
          <w:rFonts w:asciiTheme="minorHAnsi" w:hAnsiTheme="minorHAnsi" w:cstheme="minorHAnsi"/>
          <w:szCs w:val="24"/>
        </w:rPr>
      </w:pPr>
      <w:r w:rsidRPr="00780FD7">
        <w:rPr>
          <w:rFonts w:asciiTheme="minorHAnsi" w:hAnsiTheme="minorHAnsi" w:cstheme="minorHAnsi"/>
        </w:rPr>
        <w:t xml:space="preserve">Wir solidarisieren uns mit der russischen Friedensbewegung, in der Berichten zufolge auch Studierende einen großen Teil ausmachen. </w:t>
      </w:r>
    </w:p>
    <w:p w14:paraId="06A14EF3" w14:textId="13D67A8C" w:rsidR="00780FD7" w:rsidRPr="00780FD7" w:rsidRDefault="00780FD7" w:rsidP="00780FD7">
      <w:pPr>
        <w:pStyle w:val="Listenabsatz"/>
        <w:numPr>
          <w:ilvl w:val="0"/>
          <w:numId w:val="20"/>
        </w:numPr>
        <w:suppressAutoHyphens w:val="0"/>
        <w:overflowPunct/>
        <w:autoSpaceDE/>
        <w:autoSpaceDN/>
        <w:spacing w:after="160" w:line="360" w:lineRule="auto"/>
        <w:textAlignment w:val="auto"/>
        <w:rPr>
          <w:rFonts w:asciiTheme="minorHAnsi" w:hAnsiTheme="minorHAnsi" w:cstheme="minorHAnsi"/>
          <w:szCs w:val="24"/>
        </w:rPr>
      </w:pPr>
      <w:r w:rsidRPr="00780FD7">
        <w:rPr>
          <w:rFonts w:asciiTheme="minorHAnsi" w:hAnsiTheme="minorHAnsi" w:cstheme="minorHAnsi"/>
        </w:rPr>
        <w:t>Studierende mit russischer Nationalität sollen das Recht haben, in Deutschland zu bleiben und dürfen nicht der Möglichkeit beraubt werden, ihr Studium fortzusetzen. Die Einfrierung der Zusammenarbeit des DAAD mit russischen Universitäten darf nicht die Studierenden treffen. Sie stehen nicht für den militärischen Aggressor</w:t>
      </w:r>
    </w:p>
    <w:p w14:paraId="75431498" w14:textId="77777777" w:rsidR="00B261B5" w:rsidRPr="00B261B5" w:rsidRDefault="00B261B5" w:rsidP="00B261B5">
      <w:pPr>
        <w:spacing w:line="360" w:lineRule="auto"/>
        <w:rPr>
          <w:rFonts w:asciiTheme="minorHAnsi" w:hAnsiTheme="minorHAnsi" w:cstheme="minorHAnsi"/>
          <w:szCs w:val="24"/>
        </w:rPr>
      </w:pPr>
    </w:p>
    <w:p w14:paraId="2979FAF0" w14:textId="0B907322" w:rsidR="00B261B5" w:rsidRDefault="00B261B5" w:rsidP="00B261B5">
      <w:pPr>
        <w:spacing w:line="360" w:lineRule="auto"/>
        <w:jc w:val="center"/>
        <w:rPr>
          <w:rFonts w:asciiTheme="minorHAnsi" w:hAnsiTheme="minorHAnsi" w:cstheme="minorHAnsi"/>
          <w:b/>
          <w:bCs/>
          <w:color w:val="000000" w:themeColor="text1"/>
          <w:szCs w:val="24"/>
        </w:rPr>
      </w:pPr>
      <w:r w:rsidRPr="00B261B5">
        <w:rPr>
          <w:rFonts w:asciiTheme="minorHAnsi" w:hAnsiTheme="minorHAnsi" w:cstheme="minorHAnsi"/>
          <w:b/>
          <w:bCs/>
          <w:color w:val="000000" w:themeColor="text1"/>
          <w:szCs w:val="24"/>
        </w:rPr>
        <w:t>II. Begründung</w:t>
      </w:r>
    </w:p>
    <w:p w14:paraId="3F9D948D" w14:textId="77777777" w:rsidR="00B261B5" w:rsidRPr="00B261B5" w:rsidRDefault="00B261B5" w:rsidP="00B261B5">
      <w:pPr>
        <w:spacing w:line="360" w:lineRule="auto"/>
        <w:jc w:val="center"/>
        <w:rPr>
          <w:rFonts w:asciiTheme="minorHAnsi" w:hAnsiTheme="minorHAnsi" w:cstheme="minorHAnsi"/>
          <w:b/>
          <w:bCs/>
          <w:color w:val="000000" w:themeColor="text1"/>
          <w:szCs w:val="24"/>
        </w:rPr>
      </w:pPr>
    </w:p>
    <w:p w14:paraId="479C9C6F" w14:textId="6CD4F626" w:rsidR="00B261B5" w:rsidRPr="00B261B5" w:rsidRDefault="00B261B5" w:rsidP="00B261B5">
      <w:pPr>
        <w:spacing w:line="360" w:lineRule="auto"/>
        <w:rPr>
          <w:rFonts w:asciiTheme="minorHAnsi" w:hAnsiTheme="minorHAnsi" w:cstheme="minorHAnsi"/>
          <w:szCs w:val="24"/>
        </w:rPr>
      </w:pPr>
      <w:r w:rsidRPr="00B261B5">
        <w:rPr>
          <w:rFonts w:asciiTheme="minorHAnsi" w:hAnsiTheme="minorHAnsi" w:cstheme="minorHAnsi"/>
          <w:color w:val="000000" w:themeColor="text1"/>
          <w:szCs w:val="24"/>
        </w:rPr>
        <w:t xml:space="preserve">Der Antrag wird wie folgt begründet: </w:t>
      </w:r>
      <w:r w:rsidRPr="00B261B5">
        <w:rPr>
          <w:rFonts w:asciiTheme="minorHAnsi" w:hAnsiTheme="minorHAnsi" w:cstheme="minorHAnsi"/>
          <w:szCs w:val="24"/>
        </w:rPr>
        <w:t>Der Einmarsch Russlands unter Wladimir Putin in die Ukraine ist in höchstem Maße zu verurteilen. Die Ukraine ist ein souveräner Staat</w:t>
      </w:r>
      <w:r>
        <w:rPr>
          <w:rFonts w:asciiTheme="minorHAnsi" w:hAnsiTheme="minorHAnsi" w:cstheme="minorHAnsi"/>
          <w:szCs w:val="24"/>
        </w:rPr>
        <w:t>,</w:t>
      </w:r>
      <w:r w:rsidRPr="00B261B5">
        <w:rPr>
          <w:rFonts w:asciiTheme="minorHAnsi" w:hAnsiTheme="minorHAnsi" w:cstheme="minorHAnsi"/>
          <w:szCs w:val="24"/>
        </w:rPr>
        <w:t xml:space="preserve"> der das alleinige Recht besitzt</w:t>
      </w:r>
      <w:r>
        <w:rPr>
          <w:rFonts w:asciiTheme="minorHAnsi" w:hAnsiTheme="minorHAnsi" w:cstheme="minorHAnsi"/>
          <w:szCs w:val="24"/>
        </w:rPr>
        <w:t>,</w:t>
      </w:r>
      <w:r w:rsidRPr="00B261B5">
        <w:rPr>
          <w:rFonts w:asciiTheme="minorHAnsi" w:hAnsiTheme="minorHAnsi" w:cstheme="minorHAnsi"/>
          <w:szCs w:val="24"/>
        </w:rPr>
        <w:t xml:space="preserve"> über sein Territorium zu entscheiden. Ein Bruch dieser Ordnung ist nicht nur ein Angriff auf eine Nation, sondern ein Angriff auf eine Weltordnung, welche maßgeblich dazu beigetragen hat, dass der diplomatische Weg zum primären Mittel der Konfliktlösung wurde. Trotz der beschränkten Möglichkeiten des Studierendenparlaments Einfluss auf diesen Konflikt zu nehmen, möchten wir uns dafür aussprechen, dass regionale Strukturen bestmöglich genutzt werden. Am besten können wir dies tun, indem wir Geflüchteten Obdach bieten und uns mit der ukrainischen Studierendenschaft solidarisieren.</w:t>
      </w:r>
    </w:p>
    <w:p w14:paraId="5E2A2098" w14:textId="77777777" w:rsidR="00B261B5" w:rsidRPr="00B261B5" w:rsidRDefault="00B261B5" w:rsidP="00B261B5">
      <w:pPr>
        <w:spacing w:line="360" w:lineRule="auto"/>
        <w:rPr>
          <w:rFonts w:asciiTheme="minorHAnsi" w:hAnsiTheme="minorHAnsi" w:cstheme="minorHAnsi"/>
          <w:color w:val="000000" w:themeColor="text1"/>
          <w:szCs w:val="24"/>
        </w:rPr>
      </w:pPr>
    </w:p>
    <w:p w14:paraId="113151FF" w14:textId="77777777" w:rsidR="00B261B5" w:rsidRPr="00B261B5" w:rsidRDefault="00B261B5" w:rsidP="00B261B5">
      <w:pPr>
        <w:pStyle w:val="StandardWeb"/>
        <w:spacing w:before="300" w:beforeAutospacing="0" w:line="360" w:lineRule="auto"/>
        <w:rPr>
          <w:rFonts w:asciiTheme="minorHAnsi" w:hAnsiTheme="minorHAnsi" w:cstheme="minorHAnsi"/>
          <w:color w:val="000000" w:themeColor="text1"/>
        </w:rPr>
      </w:pPr>
      <w:r w:rsidRPr="00B261B5">
        <w:rPr>
          <w:rFonts w:asciiTheme="minorHAnsi" w:hAnsiTheme="minorHAnsi" w:cstheme="minorHAnsi"/>
          <w:color w:val="000000" w:themeColor="text1"/>
        </w:rPr>
        <w:t>Wir bitten um Zustimmung.</w:t>
      </w:r>
    </w:p>
    <w:p w14:paraId="61E32FF0" w14:textId="77777777" w:rsidR="00B261B5" w:rsidRPr="00B261B5" w:rsidRDefault="00B261B5" w:rsidP="00B261B5">
      <w:pPr>
        <w:spacing w:line="360" w:lineRule="auto"/>
        <w:contextualSpacing/>
        <w:jc w:val="both"/>
        <w:rPr>
          <w:rFonts w:asciiTheme="minorHAnsi" w:hAnsiTheme="minorHAnsi" w:cstheme="minorHAnsi"/>
          <w:color w:val="000000" w:themeColor="text1"/>
          <w:szCs w:val="24"/>
        </w:rPr>
      </w:pPr>
    </w:p>
    <w:p w14:paraId="1F82EDB6" w14:textId="77777777" w:rsidR="00B261B5" w:rsidRPr="00DF5507" w:rsidRDefault="00B261B5" w:rsidP="00B261B5">
      <w:pPr>
        <w:spacing w:line="360" w:lineRule="auto"/>
        <w:jc w:val="both"/>
        <w:rPr>
          <w:rFonts w:asciiTheme="minorHAnsi" w:hAnsiTheme="minorHAnsi" w:cstheme="minorHAnsi"/>
        </w:rPr>
      </w:pPr>
      <w:r w:rsidRPr="00DF5507">
        <w:rPr>
          <w:rFonts w:asciiTheme="minorHAnsi" w:hAnsiTheme="minorHAnsi" w:cstheme="minorHAnsi"/>
        </w:rPr>
        <w:t>Mit den besten sozialen und kollegialen Grüßen,</w:t>
      </w:r>
    </w:p>
    <w:p w14:paraId="66159656" w14:textId="7CE61CEE" w:rsidR="00B261B5" w:rsidRPr="00B261B5" w:rsidRDefault="00B261B5" w:rsidP="00B261B5">
      <w:pPr>
        <w:spacing w:line="360" w:lineRule="auto"/>
        <w:rPr>
          <w:rFonts w:asciiTheme="minorHAnsi" w:hAnsiTheme="minorHAnsi" w:cstheme="minorHAnsi"/>
          <w:color w:val="000000" w:themeColor="text1"/>
          <w:szCs w:val="24"/>
        </w:rPr>
      </w:pPr>
    </w:p>
    <w:p w14:paraId="1582DE60" w14:textId="4CAE44B1" w:rsidR="005641AD" w:rsidRPr="00B261B5" w:rsidRDefault="00B261B5" w:rsidP="00B261B5">
      <w:pPr>
        <w:spacing w:line="360" w:lineRule="auto"/>
        <w:rPr>
          <w:rFonts w:asciiTheme="minorHAnsi" w:hAnsiTheme="minorHAnsi" w:cstheme="minorHAnsi"/>
          <w:color w:val="000000" w:themeColor="text1"/>
          <w:szCs w:val="24"/>
        </w:rPr>
      </w:pPr>
      <w:r w:rsidRPr="00B261B5">
        <w:rPr>
          <w:rFonts w:asciiTheme="minorHAnsi" w:hAnsiTheme="minorHAnsi" w:cstheme="minorHAnsi"/>
          <w:color w:val="000000" w:themeColor="text1"/>
          <w:szCs w:val="24"/>
        </w:rPr>
        <w:t>Michael Emig</w:t>
      </w:r>
    </w:p>
    <w:p w14:paraId="1BB0A7D2" w14:textId="77777777" w:rsidR="005641AD" w:rsidRPr="00DF5507" w:rsidRDefault="005641AD" w:rsidP="00B261B5">
      <w:pPr>
        <w:spacing w:line="360" w:lineRule="auto"/>
        <w:jc w:val="both"/>
        <w:rPr>
          <w:rFonts w:asciiTheme="minorHAnsi" w:hAnsiTheme="minorHAnsi" w:cstheme="minorHAnsi"/>
        </w:rPr>
      </w:pPr>
      <w:r w:rsidRPr="00DF5507">
        <w:rPr>
          <w:rFonts w:asciiTheme="minorHAnsi" w:hAnsiTheme="minorHAnsi" w:cstheme="minorHAnsi"/>
        </w:rPr>
        <w:t>Juso Hochschulgruppe Gießen</w:t>
      </w:r>
    </w:p>
    <w:p w14:paraId="6322DCE8" w14:textId="77777777" w:rsidR="005641AD" w:rsidRPr="00DF5507" w:rsidRDefault="005641AD" w:rsidP="005641AD">
      <w:pPr>
        <w:jc w:val="both"/>
        <w:rPr>
          <w:rFonts w:asciiTheme="minorHAnsi" w:hAnsiTheme="minorHAnsi" w:cstheme="minorHAnsi"/>
          <w:b/>
          <w:bCs/>
          <w:sz w:val="28"/>
          <w:szCs w:val="28"/>
        </w:rPr>
      </w:pPr>
    </w:p>
    <w:p w14:paraId="4B81A445" w14:textId="77777777" w:rsidR="005641AD" w:rsidRPr="00BF0BBE" w:rsidRDefault="005641AD" w:rsidP="005641AD">
      <w:pPr>
        <w:rPr>
          <w:rFonts w:asciiTheme="minorHAnsi" w:hAnsiTheme="minorHAnsi" w:cstheme="minorHAnsi"/>
          <w:szCs w:val="24"/>
        </w:rPr>
      </w:pPr>
    </w:p>
    <w:sectPr w:rsidR="005641AD" w:rsidRPr="00BF0BBE" w:rsidSect="008060F7">
      <w:footerReference w:type="default" r:id="rId10"/>
      <w:pgSz w:w="11905" w:h="16837"/>
      <w:pgMar w:top="420" w:right="1134" w:bottom="84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0E1BD" w14:textId="77777777" w:rsidR="00113A49" w:rsidRDefault="00113A49" w:rsidP="008060F7">
      <w:r>
        <w:separator/>
      </w:r>
    </w:p>
  </w:endnote>
  <w:endnote w:type="continuationSeparator" w:id="0">
    <w:p w14:paraId="7192F82A" w14:textId="77777777" w:rsidR="00113A49" w:rsidRDefault="00113A49" w:rsidP="00806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428E" w14:textId="77777777" w:rsidR="00013E51" w:rsidRDefault="00013E51" w:rsidP="00FD47A0">
    <w:pPr>
      <w:pBdr>
        <w:bottom w:val="single" w:sz="12" w:space="1" w:color="auto"/>
      </w:pBdr>
      <w:tabs>
        <w:tab w:val="left" w:pos="5103"/>
        <w:tab w:val="left" w:pos="5671"/>
      </w:tabs>
      <w:spacing w:after="120"/>
      <w:jc w:val="center"/>
      <w:rPr>
        <w:rFonts w:ascii="Calibri" w:hAnsi="Calibri"/>
        <w:sz w:val="16"/>
        <w:szCs w:val="16"/>
      </w:rPr>
    </w:pPr>
  </w:p>
  <w:p w14:paraId="26593A13" w14:textId="77777777" w:rsidR="00FD47A0" w:rsidRDefault="006B540F" w:rsidP="00FD47A0">
    <w:pPr>
      <w:tabs>
        <w:tab w:val="left" w:pos="5103"/>
        <w:tab w:val="left" w:pos="5671"/>
      </w:tabs>
      <w:spacing w:after="120"/>
      <w:jc w:val="center"/>
      <w:rPr>
        <w:rFonts w:ascii="Calibri" w:hAnsi="Calibri"/>
        <w:sz w:val="16"/>
        <w:szCs w:val="16"/>
      </w:rPr>
    </w:pPr>
    <w:r>
      <w:rPr>
        <w:rFonts w:ascii="Calibri" w:hAnsi="Calibri"/>
        <w:sz w:val="16"/>
        <w:szCs w:val="16"/>
      </w:rPr>
      <w:t>Juso Hochschulgruppe Gießen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42EF" w14:textId="77777777" w:rsidR="00113A49" w:rsidRDefault="00113A49" w:rsidP="008060F7">
      <w:r w:rsidRPr="008060F7">
        <w:rPr>
          <w:color w:val="000000"/>
        </w:rPr>
        <w:separator/>
      </w:r>
    </w:p>
  </w:footnote>
  <w:footnote w:type="continuationSeparator" w:id="0">
    <w:p w14:paraId="207CCBC6" w14:textId="77777777" w:rsidR="00113A49" w:rsidRDefault="00113A49" w:rsidP="00806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4C1"/>
    <w:multiLevelType w:val="hybridMultilevel"/>
    <w:tmpl w:val="14D4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79514E"/>
    <w:multiLevelType w:val="hybridMultilevel"/>
    <w:tmpl w:val="4A0648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901361"/>
    <w:multiLevelType w:val="hybridMultilevel"/>
    <w:tmpl w:val="4E78AB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D14A21"/>
    <w:multiLevelType w:val="hybridMultilevel"/>
    <w:tmpl w:val="15469296"/>
    <w:lvl w:ilvl="0" w:tplc="F434F628">
      <w:start w:val="1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7A7A73"/>
    <w:multiLevelType w:val="multilevel"/>
    <w:tmpl w:val="9D14ABFE"/>
    <w:styleLink w:val="WW8Num1"/>
    <w:lvl w:ilvl="0">
      <w:numFmt w:val="bullet"/>
      <w:lvlText w:val="-"/>
      <w:lvlJc w:val="left"/>
      <w:rPr>
        <w:rFonts w:ascii="Calibri" w:eastAsia="Times New Roman" w:hAnsi="Calibri"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21F45183"/>
    <w:multiLevelType w:val="hybridMultilevel"/>
    <w:tmpl w:val="67B64B90"/>
    <w:lvl w:ilvl="0" w:tplc="79E84CCA">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B4055B"/>
    <w:multiLevelType w:val="hybridMultilevel"/>
    <w:tmpl w:val="28E89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F16DF9"/>
    <w:multiLevelType w:val="hybridMultilevel"/>
    <w:tmpl w:val="6BC6F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350EAA"/>
    <w:multiLevelType w:val="hybridMultilevel"/>
    <w:tmpl w:val="0AEC67A4"/>
    <w:lvl w:ilvl="0" w:tplc="CBA6204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831F17"/>
    <w:multiLevelType w:val="hybridMultilevel"/>
    <w:tmpl w:val="C4266A00"/>
    <w:lvl w:ilvl="0" w:tplc="5D1C8E8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C7244D"/>
    <w:multiLevelType w:val="multilevel"/>
    <w:tmpl w:val="B3D6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B409B"/>
    <w:multiLevelType w:val="hybridMultilevel"/>
    <w:tmpl w:val="E5883F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46B1C5D"/>
    <w:multiLevelType w:val="multilevel"/>
    <w:tmpl w:val="807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6529E"/>
    <w:multiLevelType w:val="hybridMultilevel"/>
    <w:tmpl w:val="68621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5C6408"/>
    <w:multiLevelType w:val="hybridMultilevel"/>
    <w:tmpl w:val="C368178A"/>
    <w:lvl w:ilvl="0" w:tplc="7D220B4C">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C236CB"/>
    <w:multiLevelType w:val="hybridMultilevel"/>
    <w:tmpl w:val="8DEAD880"/>
    <w:lvl w:ilvl="0" w:tplc="6DE6AFCA">
      <w:start w:val="1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752EEB"/>
    <w:multiLevelType w:val="hybridMultilevel"/>
    <w:tmpl w:val="579A309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7" w15:restartNumberingAfterBreak="0">
    <w:nsid w:val="5990324C"/>
    <w:multiLevelType w:val="multilevel"/>
    <w:tmpl w:val="7CBA6748"/>
    <w:styleLink w:val="WW8Num2"/>
    <w:lvl w:ilvl="0">
      <w:numFmt w:val="bullet"/>
      <w:lvlText w:val="-"/>
      <w:lvlJc w:val="left"/>
      <w:rPr>
        <w:rFonts w:ascii="Calibri" w:eastAsia="Times New Roman" w:hAnsi="Calibri"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60904CC9"/>
    <w:multiLevelType w:val="hybridMultilevel"/>
    <w:tmpl w:val="6A2A3FB6"/>
    <w:lvl w:ilvl="0" w:tplc="18DCFE6E">
      <w:start w:val="1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F0040F"/>
    <w:multiLevelType w:val="hybridMultilevel"/>
    <w:tmpl w:val="404AD692"/>
    <w:lvl w:ilvl="0" w:tplc="A3DC9770">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8"/>
  </w:num>
  <w:num w:numId="4">
    <w:abstractNumId w:val="6"/>
  </w:num>
  <w:num w:numId="5">
    <w:abstractNumId w:val="8"/>
  </w:num>
  <w:num w:numId="6">
    <w:abstractNumId w:val="15"/>
  </w:num>
  <w:num w:numId="7">
    <w:abstractNumId w:val="3"/>
  </w:num>
  <w:num w:numId="8">
    <w:abstractNumId w:val="9"/>
  </w:num>
  <w:num w:numId="9">
    <w:abstractNumId w:val="7"/>
  </w:num>
  <w:num w:numId="10">
    <w:abstractNumId w:val="5"/>
  </w:num>
  <w:num w:numId="11">
    <w:abstractNumId w:val="19"/>
  </w:num>
  <w:num w:numId="12">
    <w:abstractNumId w:val="14"/>
  </w:num>
  <w:num w:numId="13">
    <w:abstractNumId w:val="16"/>
  </w:num>
  <w:num w:numId="14">
    <w:abstractNumId w:val="13"/>
  </w:num>
  <w:num w:numId="15">
    <w:abstractNumId w:val="1"/>
  </w:num>
  <w:num w:numId="16">
    <w:abstractNumId w:val="2"/>
  </w:num>
  <w:num w:numId="17">
    <w:abstractNumId w:val="0"/>
  </w:num>
  <w:num w:numId="18">
    <w:abstractNumId w:val="12"/>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42"/>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F7"/>
    <w:rsid w:val="00011720"/>
    <w:rsid w:val="00013E51"/>
    <w:rsid w:val="00045604"/>
    <w:rsid w:val="00055C46"/>
    <w:rsid w:val="0008307C"/>
    <w:rsid w:val="00085EB9"/>
    <w:rsid w:val="00090525"/>
    <w:rsid w:val="00096427"/>
    <w:rsid w:val="000A1177"/>
    <w:rsid w:val="000B174F"/>
    <w:rsid w:val="000B3D3B"/>
    <w:rsid w:val="000C2B31"/>
    <w:rsid w:val="0010168E"/>
    <w:rsid w:val="00111E4A"/>
    <w:rsid w:val="00113A49"/>
    <w:rsid w:val="0015302D"/>
    <w:rsid w:val="00165423"/>
    <w:rsid w:val="001937AA"/>
    <w:rsid w:val="001962BC"/>
    <w:rsid w:val="001B2C18"/>
    <w:rsid w:val="001B3B13"/>
    <w:rsid w:val="001D343B"/>
    <w:rsid w:val="001D3BE9"/>
    <w:rsid w:val="001E2CEE"/>
    <w:rsid w:val="00215B62"/>
    <w:rsid w:val="00226DDA"/>
    <w:rsid w:val="00246419"/>
    <w:rsid w:val="00266CFE"/>
    <w:rsid w:val="00270701"/>
    <w:rsid w:val="00277837"/>
    <w:rsid w:val="002854A3"/>
    <w:rsid w:val="002A7B04"/>
    <w:rsid w:val="002B149F"/>
    <w:rsid w:val="002B52AD"/>
    <w:rsid w:val="002C1DFA"/>
    <w:rsid w:val="002C62F2"/>
    <w:rsid w:val="002D38B2"/>
    <w:rsid w:val="002E2E78"/>
    <w:rsid w:val="002F1B02"/>
    <w:rsid w:val="00343542"/>
    <w:rsid w:val="00360366"/>
    <w:rsid w:val="00375BAC"/>
    <w:rsid w:val="003A01C9"/>
    <w:rsid w:val="003A7A9A"/>
    <w:rsid w:val="003B0766"/>
    <w:rsid w:val="003D43DF"/>
    <w:rsid w:val="003E1596"/>
    <w:rsid w:val="003F1DEC"/>
    <w:rsid w:val="003F3E5F"/>
    <w:rsid w:val="00410429"/>
    <w:rsid w:val="00423CF1"/>
    <w:rsid w:val="0042729F"/>
    <w:rsid w:val="00441106"/>
    <w:rsid w:val="00463D8A"/>
    <w:rsid w:val="00467611"/>
    <w:rsid w:val="00475082"/>
    <w:rsid w:val="00475B4B"/>
    <w:rsid w:val="00487C27"/>
    <w:rsid w:val="0049107B"/>
    <w:rsid w:val="00491B52"/>
    <w:rsid w:val="004B65B4"/>
    <w:rsid w:val="004C2260"/>
    <w:rsid w:val="004D077A"/>
    <w:rsid w:val="004F765F"/>
    <w:rsid w:val="005366F5"/>
    <w:rsid w:val="00551187"/>
    <w:rsid w:val="00553699"/>
    <w:rsid w:val="005536E0"/>
    <w:rsid w:val="00555B17"/>
    <w:rsid w:val="00562D26"/>
    <w:rsid w:val="005641AD"/>
    <w:rsid w:val="00566546"/>
    <w:rsid w:val="00597E7F"/>
    <w:rsid w:val="005A1732"/>
    <w:rsid w:val="005C4570"/>
    <w:rsid w:val="005C509D"/>
    <w:rsid w:val="005E464F"/>
    <w:rsid w:val="005E659F"/>
    <w:rsid w:val="005F2A5D"/>
    <w:rsid w:val="005F2FB7"/>
    <w:rsid w:val="0060234F"/>
    <w:rsid w:val="00603760"/>
    <w:rsid w:val="0061197E"/>
    <w:rsid w:val="006270E2"/>
    <w:rsid w:val="00640E53"/>
    <w:rsid w:val="0065334E"/>
    <w:rsid w:val="00656404"/>
    <w:rsid w:val="0066602E"/>
    <w:rsid w:val="00677023"/>
    <w:rsid w:val="006B1196"/>
    <w:rsid w:val="006B540F"/>
    <w:rsid w:val="006D6FD0"/>
    <w:rsid w:val="006E0D13"/>
    <w:rsid w:val="006F40E6"/>
    <w:rsid w:val="00710393"/>
    <w:rsid w:val="00724F74"/>
    <w:rsid w:val="007259BC"/>
    <w:rsid w:val="0074055B"/>
    <w:rsid w:val="00740CCB"/>
    <w:rsid w:val="00745D77"/>
    <w:rsid w:val="00751AEF"/>
    <w:rsid w:val="00756638"/>
    <w:rsid w:val="00762103"/>
    <w:rsid w:val="00764A83"/>
    <w:rsid w:val="0076765E"/>
    <w:rsid w:val="00772006"/>
    <w:rsid w:val="00773413"/>
    <w:rsid w:val="00780FD7"/>
    <w:rsid w:val="00804F15"/>
    <w:rsid w:val="008060F7"/>
    <w:rsid w:val="00831DEF"/>
    <w:rsid w:val="0084520E"/>
    <w:rsid w:val="0088228A"/>
    <w:rsid w:val="008A3B2C"/>
    <w:rsid w:val="008B18B9"/>
    <w:rsid w:val="008B6E1A"/>
    <w:rsid w:val="008C23D7"/>
    <w:rsid w:val="008C2C08"/>
    <w:rsid w:val="008D0EBF"/>
    <w:rsid w:val="008F1BEB"/>
    <w:rsid w:val="00906DA1"/>
    <w:rsid w:val="009163DB"/>
    <w:rsid w:val="00927C65"/>
    <w:rsid w:val="0093757D"/>
    <w:rsid w:val="00941B06"/>
    <w:rsid w:val="00987EA6"/>
    <w:rsid w:val="009E1070"/>
    <w:rsid w:val="00A005F7"/>
    <w:rsid w:val="00A13CCD"/>
    <w:rsid w:val="00A25206"/>
    <w:rsid w:val="00A2544B"/>
    <w:rsid w:val="00A36933"/>
    <w:rsid w:val="00A37890"/>
    <w:rsid w:val="00A37948"/>
    <w:rsid w:val="00A44185"/>
    <w:rsid w:val="00A63B40"/>
    <w:rsid w:val="00A87971"/>
    <w:rsid w:val="00A929FD"/>
    <w:rsid w:val="00A95D97"/>
    <w:rsid w:val="00A961D4"/>
    <w:rsid w:val="00AA2284"/>
    <w:rsid w:val="00AA2A56"/>
    <w:rsid w:val="00AB0AFE"/>
    <w:rsid w:val="00AB19C4"/>
    <w:rsid w:val="00AE1D1A"/>
    <w:rsid w:val="00AE631B"/>
    <w:rsid w:val="00AF4711"/>
    <w:rsid w:val="00B007A2"/>
    <w:rsid w:val="00B10986"/>
    <w:rsid w:val="00B16794"/>
    <w:rsid w:val="00B261B5"/>
    <w:rsid w:val="00B26638"/>
    <w:rsid w:val="00B37A83"/>
    <w:rsid w:val="00B6726A"/>
    <w:rsid w:val="00B82D49"/>
    <w:rsid w:val="00B84C4B"/>
    <w:rsid w:val="00BA535C"/>
    <w:rsid w:val="00BA7DED"/>
    <w:rsid w:val="00BF0BBE"/>
    <w:rsid w:val="00C26F40"/>
    <w:rsid w:val="00C52614"/>
    <w:rsid w:val="00C56835"/>
    <w:rsid w:val="00C641ED"/>
    <w:rsid w:val="00C7779B"/>
    <w:rsid w:val="00C9196F"/>
    <w:rsid w:val="00C95392"/>
    <w:rsid w:val="00CA367E"/>
    <w:rsid w:val="00CA5019"/>
    <w:rsid w:val="00CC5BA3"/>
    <w:rsid w:val="00CE0B5A"/>
    <w:rsid w:val="00CE4213"/>
    <w:rsid w:val="00D01C38"/>
    <w:rsid w:val="00D17140"/>
    <w:rsid w:val="00D2079C"/>
    <w:rsid w:val="00D265E3"/>
    <w:rsid w:val="00D35466"/>
    <w:rsid w:val="00D5594A"/>
    <w:rsid w:val="00D617BA"/>
    <w:rsid w:val="00D834A5"/>
    <w:rsid w:val="00D92E62"/>
    <w:rsid w:val="00D94411"/>
    <w:rsid w:val="00D9795C"/>
    <w:rsid w:val="00DA1A44"/>
    <w:rsid w:val="00DA1F69"/>
    <w:rsid w:val="00DA36E9"/>
    <w:rsid w:val="00DA78A3"/>
    <w:rsid w:val="00DB668A"/>
    <w:rsid w:val="00DC6606"/>
    <w:rsid w:val="00DF5507"/>
    <w:rsid w:val="00DF6664"/>
    <w:rsid w:val="00E21B78"/>
    <w:rsid w:val="00E261E6"/>
    <w:rsid w:val="00E5393F"/>
    <w:rsid w:val="00E57228"/>
    <w:rsid w:val="00E83447"/>
    <w:rsid w:val="00E849CC"/>
    <w:rsid w:val="00E9177D"/>
    <w:rsid w:val="00E95243"/>
    <w:rsid w:val="00E977CB"/>
    <w:rsid w:val="00EA3A36"/>
    <w:rsid w:val="00EA5BA1"/>
    <w:rsid w:val="00EB6D27"/>
    <w:rsid w:val="00EE0036"/>
    <w:rsid w:val="00EE6029"/>
    <w:rsid w:val="00F35A85"/>
    <w:rsid w:val="00F43AC7"/>
    <w:rsid w:val="00F55F9A"/>
    <w:rsid w:val="00F75BB8"/>
    <w:rsid w:val="00F80169"/>
    <w:rsid w:val="00FA5E8E"/>
    <w:rsid w:val="00FA5F7D"/>
    <w:rsid w:val="00FA6F8D"/>
    <w:rsid w:val="00FB08AD"/>
    <w:rsid w:val="00FC48F7"/>
    <w:rsid w:val="00FC580C"/>
    <w:rsid w:val="00FD47A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4A39B"/>
  <w15:docId w15:val="{19885E9C-CE18-46AE-B589-4E1902E9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8060F7"/>
    <w:pPr>
      <w:widowControl/>
      <w:overflowPunct w:val="0"/>
      <w:autoSpaceDE w:val="0"/>
    </w:pPr>
    <w:rPr>
      <w:rFonts w:ascii="Courier New" w:eastAsia="Times New Roman" w:hAnsi="Courier New" w:cs="Times New Roman"/>
      <w:szCs w:val="20"/>
    </w:rPr>
  </w:style>
  <w:style w:type="paragraph" w:styleId="berschrift1">
    <w:name w:val="heading 1"/>
    <w:basedOn w:val="Standard"/>
    <w:link w:val="berschrift1Zchn"/>
    <w:uiPriority w:val="9"/>
    <w:qFormat/>
    <w:rsid w:val="00FC48F7"/>
    <w:pPr>
      <w:suppressAutoHyphens w:val="0"/>
      <w:overflowPunct/>
      <w:autoSpaceDE/>
      <w:autoSpaceDN/>
      <w:spacing w:before="100" w:beforeAutospacing="1" w:after="100" w:afterAutospacing="1"/>
      <w:textAlignment w:val="auto"/>
      <w:outlineLvl w:val="0"/>
    </w:pPr>
    <w:rPr>
      <w:rFonts w:ascii="Times New Roman" w:hAnsi="Times New Roman"/>
      <w:b/>
      <w:bCs/>
      <w:kern w:val="36"/>
      <w:sz w:val="48"/>
      <w:szCs w:val="48"/>
    </w:rPr>
  </w:style>
  <w:style w:type="paragraph" w:styleId="berschrift3">
    <w:name w:val="heading 3"/>
    <w:basedOn w:val="Standard"/>
    <w:next w:val="Standard"/>
    <w:link w:val="berschrift3Zchn"/>
    <w:uiPriority w:val="9"/>
    <w:semiHidden/>
    <w:unhideWhenUsed/>
    <w:qFormat/>
    <w:rsid w:val="00BF0BB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8060F7"/>
    <w:pPr>
      <w:keepNext/>
      <w:spacing w:before="240" w:after="120"/>
    </w:pPr>
    <w:rPr>
      <w:rFonts w:ascii="Arial" w:eastAsia="MS Mincho" w:hAnsi="Arial" w:cs="Tahoma"/>
      <w:sz w:val="28"/>
      <w:szCs w:val="28"/>
    </w:rPr>
  </w:style>
  <w:style w:type="paragraph" w:customStyle="1" w:styleId="Textbody">
    <w:name w:val="Text body"/>
    <w:basedOn w:val="Standard"/>
    <w:rsid w:val="008060F7"/>
    <w:pPr>
      <w:jc w:val="both"/>
    </w:pPr>
    <w:rPr>
      <w:rFonts w:ascii="Arial" w:hAnsi="Arial"/>
    </w:rPr>
  </w:style>
  <w:style w:type="paragraph" w:styleId="Liste">
    <w:name w:val="List"/>
    <w:basedOn w:val="Textbody"/>
    <w:rsid w:val="008060F7"/>
    <w:rPr>
      <w:rFonts w:cs="Tahoma"/>
    </w:rPr>
  </w:style>
  <w:style w:type="paragraph" w:customStyle="1" w:styleId="Beschriftung1">
    <w:name w:val="Beschriftung1"/>
    <w:basedOn w:val="Standard"/>
    <w:rsid w:val="008060F7"/>
    <w:pPr>
      <w:suppressLineNumbers/>
      <w:spacing w:before="120" w:after="120"/>
    </w:pPr>
    <w:rPr>
      <w:rFonts w:cs="Tahoma"/>
      <w:i/>
      <w:iCs/>
      <w:szCs w:val="24"/>
    </w:rPr>
  </w:style>
  <w:style w:type="paragraph" w:customStyle="1" w:styleId="Index">
    <w:name w:val="Index"/>
    <w:basedOn w:val="Standard"/>
    <w:rsid w:val="008060F7"/>
    <w:pPr>
      <w:suppressLineNumbers/>
    </w:pPr>
    <w:rPr>
      <w:rFonts w:cs="Tahoma"/>
    </w:rPr>
  </w:style>
  <w:style w:type="paragraph" w:customStyle="1" w:styleId="berschrift11">
    <w:name w:val="Überschrift 11"/>
    <w:basedOn w:val="Standard"/>
    <w:next w:val="Standard"/>
    <w:rsid w:val="008060F7"/>
    <w:pPr>
      <w:keepNext/>
      <w:ind w:left="-426"/>
      <w:jc w:val="center"/>
      <w:outlineLvl w:val="0"/>
    </w:pPr>
    <w:rPr>
      <w:rFonts w:ascii="Times New Roman" w:hAnsi="Times New Roman"/>
      <w:sz w:val="28"/>
    </w:rPr>
  </w:style>
  <w:style w:type="paragraph" w:customStyle="1" w:styleId="berschrift21">
    <w:name w:val="Überschrift 21"/>
    <w:basedOn w:val="Standard"/>
    <w:next w:val="Standard"/>
    <w:rsid w:val="008060F7"/>
    <w:pPr>
      <w:keepNext/>
      <w:outlineLvl w:val="1"/>
    </w:pPr>
    <w:rPr>
      <w:rFonts w:ascii="Arial" w:hAnsi="Arial"/>
      <w:b/>
    </w:rPr>
  </w:style>
  <w:style w:type="paragraph" w:styleId="Textkrper2">
    <w:name w:val="Body Text 2"/>
    <w:basedOn w:val="Standard"/>
    <w:rsid w:val="008060F7"/>
    <w:pPr>
      <w:ind w:left="-426"/>
    </w:pPr>
  </w:style>
  <w:style w:type="paragraph" w:customStyle="1" w:styleId="WW-BodyText2">
    <w:name w:val="WW-Body Text 2"/>
    <w:basedOn w:val="Standard"/>
    <w:rsid w:val="008060F7"/>
    <w:pPr>
      <w:ind w:left="-426"/>
    </w:pPr>
    <w:rPr>
      <w:rFonts w:ascii="Arial" w:hAnsi="Arial"/>
      <w:sz w:val="28"/>
    </w:rPr>
  </w:style>
  <w:style w:type="paragraph" w:styleId="Sprechblasentext">
    <w:name w:val="Balloon Text"/>
    <w:basedOn w:val="Standard"/>
    <w:rsid w:val="008060F7"/>
    <w:rPr>
      <w:rFonts w:ascii="Tahoma" w:hAnsi="Tahoma" w:cs="Tahoma"/>
      <w:sz w:val="16"/>
      <w:szCs w:val="16"/>
    </w:rPr>
  </w:style>
  <w:style w:type="paragraph" w:customStyle="1" w:styleId="TableContents">
    <w:name w:val="Table Contents"/>
    <w:basedOn w:val="Standard"/>
    <w:rsid w:val="008060F7"/>
    <w:pPr>
      <w:suppressLineNumbers/>
    </w:pPr>
  </w:style>
  <w:style w:type="paragraph" w:customStyle="1" w:styleId="TableHeading">
    <w:name w:val="Table Heading"/>
    <w:basedOn w:val="TableContents"/>
    <w:rsid w:val="008060F7"/>
    <w:pPr>
      <w:jc w:val="center"/>
    </w:pPr>
    <w:rPr>
      <w:b/>
      <w:bCs/>
    </w:rPr>
  </w:style>
  <w:style w:type="character" w:customStyle="1" w:styleId="WW8Num1z0">
    <w:name w:val="WW8Num1z0"/>
    <w:rsid w:val="008060F7"/>
    <w:rPr>
      <w:rFonts w:ascii="Calibri" w:eastAsia="Times New Roman" w:hAnsi="Calibri" w:cs="Times New Roman"/>
    </w:rPr>
  </w:style>
  <w:style w:type="character" w:customStyle="1" w:styleId="WW8Num1z1">
    <w:name w:val="WW8Num1z1"/>
    <w:rsid w:val="008060F7"/>
    <w:rPr>
      <w:rFonts w:ascii="Courier New" w:hAnsi="Courier New" w:cs="Courier New"/>
    </w:rPr>
  </w:style>
  <w:style w:type="character" w:customStyle="1" w:styleId="WW8Num1z2">
    <w:name w:val="WW8Num1z2"/>
    <w:rsid w:val="008060F7"/>
    <w:rPr>
      <w:rFonts w:ascii="Wingdings" w:hAnsi="Wingdings"/>
    </w:rPr>
  </w:style>
  <w:style w:type="character" w:customStyle="1" w:styleId="WW8Num1z3">
    <w:name w:val="WW8Num1z3"/>
    <w:rsid w:val="008060F7"/>
    <w:rPr>
      <w:rFonts w:ascii="Symbol" w:hAnsi="Symbol"/>
    </w:rPr>
  </w:style>
  <w:style w:type="character" w:customStyle="1" w:styleId="WW8Num2z0">
    <w:name w:val="WW8Num2z0"/>
    <w:rsid w:val="008060F7"/>
    <w:rPr>
      <w:rFonts w:ascii="Calibri" w:eastAsia="Times New Roman" w:hAnsi="Calibri" w:cs="Times New Roman"/>
    </w:rPr>
  </w:style>
  <w:style w:type="character" w:customStyle="1" w:styleId="WW8Num2z1">
    <w:name w:val="WW8Num2z1"/>
    <w:rsid w:val="008060F7"/>
    <w:rPr>
      <w:rFonts w:ascii="Courier New" w:hAnsi="Courier New" w:cs="Courier New"/>
    </w:rPr>
  </w:style>
  <w:style w:type="character" w:customStyle="1" w:styleId="WW8Num2z2">
    <w:name w:val="WW8Num2z2"/>
    <w:rsid w:val="008060F7"/>
    <w:rPr>
      <w:rFonts w:ascii="Wingdings" w:hAnsi="Wingdings"/>
    </w:rPr>
  </w:style>
  <w:style w:type="character" w:customStyle="1" w:styleId="WW8Num2z3">
    <w:name w:val="WW8Num2z3"/>
    <w:rsid w:val="008060F7"/>
    <w:rPr>
      <w:rFonts w:ascii="Symbol" w:hAnsi="Symbol"/>
    </w:rPr>
  </w:style>
  <w:style w:type="character" w:customStyle="1" w:styleId="font7pt1">
    <w:name w:val="font7pt1"/>
    <w:basedOn w:val="Absatz-Standardschriftart"/>
    <w:rsid w:val="008060F7"/>
    <w:rPr>
      <w:rFonts w:ascii="Arial" w:hAnsi="Arial"/>
      <w:color w:val="000000"/>
      <w:sz w:val="18"/>
    </w:rPr>
  </w:style>
  <w:style w:type="character" w:customStyle="1" w:styleId="Internetlink">
    <w:name w:val="Internet link"/>
    <w:basedOn w:val="Absatz-Standardschriftart"/>
    <w:rsid w:val="008060F7"/>
    <w:rPr>
      <w:color w:val="003399"/>
      <w:u w:val="single"/>
    </w:rPr>
  </w:style>
  <w:style w:type="character" w:customStyle="1" w:styleId="VisitedInternetLink">
    <w:name w:val="Visited Internet Link"/>
    <w:rsid w:val="008060F7"/>
    <w:rPr>
      <w:color w:val="800000"/>
      <w:u w:val="single"/>
    </w:rPr>
  </w:style>
  <w:style w:type="numbering" w:customStyle="1" w:styleId="WW8Num1">
    <w:name w:val="WW8Num1"/>
    <w:basedOn w:val="KeineListe"/>
    <w:rsid w:val="008060F7"/>
    <w:pPr>
      <w:numPr>
        <w:numId w:val="1"/>
      </w:numPr>
    </w:pPr>
  </w:style>
  <w:style w:type="numbering" w:customStyle="1" w:styleId="WW8Num2">
    <w:name w:val="WW8Num2"/>
    <w:basedOn w:val="KeineListe"/>
    <w:rsid w:val="008060F7"/>
    <w:pPr>
      <w:numPr>
        <w:numId w:val="2"/>
      </w:numPr>
    </w:pPr>
  </w:style>
  <w:style w:type="character" w:styleId="Hyperlink">
    <w:name w:val="Hyperlink"/>
    <w:basedOn w:val="Absatz-Standardschriftart"/>
    <w:uiPriority w:val="99"/>
    <w:unhideWhenUsed/>
    <w:rsid w:val="0074055B"/>
    <w:rPr>
      <w:color w:val="0000FF" w:themeColor="hyperlink"/>
      <w:u w:val="single"/>
    </w:rPr>
  </w:style>
  <w:style w:type="paragraph" w:styleId="Kopfzeile">
    <w:name w:val="header"/>
    <w:basedOn w:val="Standard"/>
    <w:link w:val="KopfzeileZchn"/>
    <w:uiPriority w:val="99"/>
    <w:unhideWhenUsed/>
    <w:rsid w:val="00FD47A0"/>
    <w:pPr>
      <w:tabs>
        <w:tab w:val="center" w:pos="4536"/>
        <w:tab w:val="right" w:pos="9072"/>
      </w:tabs>
    </w:pPr>
  </w:style>
  <w:style w:type="character" w:customStyle="1" w:styleId="KopfzeileZchn">
    <w:name w:val="Kopfzeile Zchn"/>
    <w:basedOn w:val="Absatz-Standardschriftart"/>
    <w:link w:val="Kopfzeile"/>
    <w:uiPriority w:val="99"/>
    <w:rsid w:val="00FD47A0"/>
    <w:rPr>
      <w:rFonts w:ascii="Courier New" w:eastAsia="Times New Roman" w:hAnsi="Courier New" w:cs="Times New Roman"/>
      <w:szCs w:val="20"/>
    </w:rPr>
  </w:style>
  <w:style w:type="paragraph" w:styleId="Fuzeile">
    <w:name w:val="footer"/>
    <w:basedOn w:val="Standard"/>
    <w:link w:val="FuzeileZchn"/>
    <w:uiPriority w:val="99"/>
    <w:unhideWhenUsed/>
    <w:rsid w:val="00FD47A0"/>
    <w:pPr>
      <w:tabs>
        <w:tab w:val="center" w:pos="4536"/>
        <w:tab w:val="right" w:pos="9072"/>
      </w:tabs>
    </w:pPr>
  </w:style>
  <w:style w:type="character" w:customStyle="1" w:styleId="FuzeileZchn">
    <w:name w:val="Fußzeile Zchn"/>
    <w:basedOn w:val="Absatz-Standardschriftart"/>
    <w:link w:val="Fuzeile"/>
    <w:uiPriority w:val="99"/>
    <w:rsid w:val="00FD47A0"/>
    <w:rPr>
      <w:rFonts w:ascii="Courier New" w:eastAsia="Times New Roman" w:hAnsi="Courier New" w:cs="Times New Roman"/>
      <w:szCs w:val="20"/>
    </w:rPr>
  </w:style>
  <w:style w:type="paragraph" w:styleId="Listenabsatz">
    <w:name w:val="List Paragraph"/>
    <w:basedOn w:val="Standard"/>
    <w:uiPriority w:val="34"/>
    <w:qFormat/>
    <w:rsid w:val="001B2C18"/>
    <w:pPr>
      <w:ind w:left="720"/>
      <w:contextualSpacing/>
    </w:pPr>
  </w:style>
  <w:style w:type="character" w:customStyle="1" w:styleId="apple-converted-space">
    <w:name w:val="apple-converted-space"/>
    <w:basedOn w:val="Absatz-Standardschriftart"/>
    <w:rsid w:val="00AB0AFE"/>
  </w:style>
  <w:style w:type="paragraph" w:customStyle="1" w:styleId="Default">
    <w:name w:val="Default"/>
    <w:rsid w:val="0061197E"/>
    <w:pPr>
      <w:widowControl/>
      <w:suppressAutoHyphens w:val="0"/>
      <w:autoSpaceDE w:val="0"/>
      <w:adjustRightInd w:val="0"/>
      <w:textAlignment w:val="auto"/>
    </w:pPr>
    <w:rPr>
      <w:rFonts w:ascii="Calibri" w:hAnsi="Calibri" w:cs="Calibri"/>
      <w:color w:val="000000"/>
      <w:kern w:val="0"/>
    </w:rPr>
  </w:style>
  <w:style w:type="paragraph" w:styleId="Funotentext">
    <w:name w:val="footnote text"/>
    <w:basedOn w:val="Standard"/>
    <w:link w:val="FunotentextZchn"/>
    <w:uiPriority w:val="99"/>
    <w:semiHidden/>
    <w:unhideWhenUsed/>
    <w:rsid w:val="00DF5507"/>
    <w:pPr>
      <w:suppressAutoHyphens w:val="0"/>
      <w:overflowPunct/>
      <w:autoSpaceDE/>
      <w:autoSpaceDN/>
      <w:textAlignment w:val="auto"/>
    </w:pPr>
    <w:rPr>
      <w:rFonts w:asciiTheme="minorHAnsi" w:eastAsiaTheme="minorHAnsi" w:hAnsiTheme="minorHAnsi" w:cstheme="minorBidi"/>
      <w:kern w:val="0"/>
      <w:sz w:val="20"/>
      <w:lang w:eastAsia="en-US"/>
    </w:rPr>
  </w:style>
  <w:style w:type="character" w:customStyle="1" w:styleId="FunotentextZchn">
    <w:name w:val="Fußnotentext Zchn"/>
    <w:basedOn w:val="Absatz-Standardschriftart"/>
    <w:link w:val="Funotentext"/>
    <w:uiPriority w:val="99"/>
    <w:semiHidden/>
    <w:rsid w:val="00DF5507"/>
    <w:rPr>
      <w:rFonts w:asciiTheme="minorHAnsi" w:eastAsiaTheme="minorHAnsi" w:hAnsiTheme="minorHAnsi" w:cstheme="minorBidi"/>
      <w:kern w:val="0"/>
      <w:sz w:val="20"/>
      <w:szCs w:val="20"/>
      <w:lang w:eastAsia="en-US"/>
    </w:rPr>
  </w:style>
  <w:style w:type="character" w:styleId="Funotenzeichen">
    <w:name w:val="footnote reference"/>
    <w:basedOn w:val="Absatz-Standardschriftart"/>
    <w:uiPriority w:val="99"/>
    <w:semiHidden/>
    <w:unhideWhenUsed/>
    <w:rsid w:val="00DF5507"/>
    <w:rPr>
      <w:vertAlign w:val="superscript"/>
    </w:rPr>
  </w:style>
  <w:style w:type="paragraph" w:styleId="StandardWeb">
    <w:name w:val="Normal (Web)"/>
    <w:basedOn w:val="Standard"/>
    <w:uiPriority w:val="99"/>
    <w:unhideWhenUsed/>
    <w:rsid w:val="00343542"/>
    <w:pPr>
      <w:suppressAutoHyphens w:val="0"/>
      <w:overflowPunct/>
      <w:autoSpaceDE/>
      <w:autoSpaceDN/>
      <w:spacing w:before="100" w:beforeAutospacing="1" w:after="100" w:afterAutospacing="1"/>
      <w:textAlignment w:val="auto"/>
    </w:pPr>
    <w:rPr>
      <w:rFonts w:ascii="Times New Roman" w:hAnsi="Times New Roman"/>
      <w:kern w:val="0"/>
      <w:szCs w:val="24"/>
    </w:rPr>
  </w:style>
  <w:style w:type="character" w:customStyle="1" w:styleId="berschrift1Zchn">
    <w:name w:val="Überschrift 1 Zchn"/>
    <w:basedOn w:val="Absatz-Standardschriftart"/>
    <w:link w:val="berschrift1"/>
    <w:uiPriority w:val="9"/>
    <w:rsid w:val="00FC48F7"/>
    <w:rPr>
      <w:rFonts w:eastAsia="Times New Roman" w:cs="Times New Roman"/>
      <w:b/>
      <w:bCs/>
      <w:kern w:val="36"/>
      <w:sz w:val="48"/>
      <w:szCs w:val="48"/>
    </w:rPr>
  </w:style>
  <w:style w:type="character" w:customStyle="1" w:styleId="berschrift3Zchn">
    <w:name w:val="Überschrift 3 Zchn"/>
    <w:basedOn w:val="Absatz-Standardschriftart"/>
    <w:link w:val="berschrift3"/>
    <w:uiPriority w:val="9"/>
    <w:semiHidden/>
    <w:rsid w:val="00BF0BB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068">
      <w:bodyDiv w:val="1"/>
      <w:marLeft w:val="0"/>
      <w:marRight w:val="0"/>
      <w:marTop w:val="0"/>
      <w:marBottom w:val="0"/>
      <w:divBdr>
        <w:top w:val="none" w:sz="0" w:space="0" w:color="auto"/>
        <w:left w:val="none" w:sz="0" w:space="0" w:color="auto"/>
        <w:bottom w:val="none" w:sz="0" w:space="0" w:color="auto"/>
        <w:right w:val="none" w:sz="0" w:space="0" w:color="auto"/>
      </w:divBdr>
    </w:div>
    <w:div w:id="152525428">
      <w:bodyDiv w:val="1"/>
      <w:marLeft w:val="0"/>
      <w:marRight w:val="0"/>
      <w:marTop w:val="0"/>
      <w:marBottom w:val="0"/>
      <w:divBdr>
        <w:top w:val="none" w:sz="0" w:space="0" w:color="auto"/>
        <w:left w:val="none" w:sz="0" w:space="0" w:color="auto"/>
        <w:bottom w:val="none" w:sz="0" w:space="0" w:color="auto"/>
        <w:right w:val="none" w:sz="0" w:space="0" w:color="auto"/>
      </w:divBdr>
    </w:div>
    <w:div w:id="331370670">
      <w:bodyDiv w:val="1"/>
      <w:marLeft w:val="0"/>
      <w:marRight w:val="0"/>
      <w:marTop w:val="0"/>
      <w:marBottom w:val="0"/>
      <w:divBdr>
        <w:top w:val="none" w:sz="0" w:space="0" w:color="auto"/>
        <w:left w:val="none" w:sz="0" w:space="0" w:color="auto"/>
        <w:bottom w:val="none" w:sz="0" w:space="0" w:color="auto"/>
        <w:right w:val="none" w:sz="0" w:space="0" w:color="auto"/>
      </w:divBdr>
    </w:div>
    <w:div w:id="558129573">
      <w:bodyDiv w:val="1"/>
      <w:marLeft w:val="0"/>
      <w:marRight w:val="0"/>
      <w:marTop w:val="0"/>
      <w:marBottom w:val="0"/>
      <w:divBdr>
        <w:top w:val="none" w:sz="0" w:space="0" w:color="auto"/>
        <w:left w:val="none" w:sz="0" w:space="0" w:color="auto"/>
        <w:bottom w:val="none" w:sz="0" w:space="0" w:color="auto"/>
        <w:right w:val="none" w:sz="0" w:space="0" w:color="auto"/>
      </w:divBdr>
      <w:divsChild>
        <w:div w:id="1350831359">
          <w:marLeft w:val="0"/>
          <w:marRight w:val="0"/>
          <w:marTop w:val="0"/>
          <w:marBottom w:val="0"/>
          <w:divBdr>
            <w:top w:val="none" w:sz="0" w:space="0" w:color="auto"/>
            <w:left w:val="none" w:sz="0" w:space="0" w:color="auto"/>
            <w:bottom w:val="none" w:sz="0" w:space="0" w:color="auto"/>
            <w:right w:val="none" w:sz="0" w:space="0" w:color="auto"/>
          </w:divBdr>
        </w:div>
        <w:div w:id="1463186936">
          <w:marLeft w:val="0"/>
          <w:marRight w:val="0"/>
          <w:marTop w:val="0"/>
          <w:marBottom w:val="0"/>
          <w:divBdr>
            <w:top w:val="none" w:sz="0" w:space="0" w:color="auto"/>
            <w:left w:val="none" w:sz="0" w:space="0" w:color="auto"/>
            <w:bottom w:val="none" w:sz="0" w:space="0" w:color="auto"/>
            <w:right w:val="none" w:sz="0" w:space="0" w:color="auto"/>
          </w:divBdr>
        </w:div>
        <w:div w:id="1897815359">
          <w:marLeft w:val="0"/>
          <w:marRight w:val="0"/>
          <w:marTop w:val="0"/>
          <w:marBottom w:val="0"/>
          <w:divBdr>
            <w:top w:val="none" w:sz="0" w:space="0" w:color="auto"/>
            <w:left w:val="none" w:sz="0" w:space="0" w:color="auto"/>
            <w:bottom w:val="none" w:sz="0" w:space="0" w:color="auto"/>
            <w:right w:val="none" w:sz="0" w:space="0" w:color="auto"/>
          </w:divBdr>
        </w:div>
      </w:divsChild>
    </w:div>
    <w:div w:id="867108338">
      <w:bodyDiv w:val="1"/>
      <w:marLeft w:val="0"/>
      <w:marRight w:val="0"/>
      <w:marTop w:val="0"/>
      <w:marBottom w:val="0"/>
      <w:divBdr>
        <w:top w:val="none" w:sz="0" w:space="0" w:color="auto"/>
        <w:left w:val="none" w:sz="0" w:space="0" w:color="auto"/>
        <w:bottom w:val="none" w:sz="0" w:space="0" w:color="auto"/>
        <w:right w:val="none" w:sz="0" w:space="0" w:color="auto"/>
      </w:divBdr>
    </w:div>
    <w:div w:id="974601937">
      <w:bodyDiv w:val="1"/>
      <w:marLeft w:val="0"/>
      <w:marRight w:val="0"/>
      <w:marTop w:val="0"/>
      <w:marBottom w:val="0"/>
      <w:divBdr>
        <w:top w:val="none" w:sz="0" w:space="0" w:color="auto"/>
        <w:left w:val="none" w:sz="0" w:space="0" w:color="auto"/>
        <w:bottom w:val="none" w:sz="0" w:space="0" w:color="auto"/>
        <w:right w:val="none" w:sz="0" w:space="0" w:color="auto"/>
      </w:divBdr>
      <w:divsChild>
        <w:div w:id="155445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5477458">
              <w:marLeft w:val="0"/>
              <w:marRight w:val="0"/>
              <w:marTop w:val="0"/>
              <w:marBottom w:val="0"/>
              <w:divBdr>
                <w:top w:val="none" w:sz="0" w:space="0" w:color="auto"/>
                <w:left w:val="none" w:sz="0" w:space="0" w:color="auto"/>
                <w:bottom w:val="none" w:sz="0" w:space="0" w:color="auto"/>
                <w:right w:val="none" w:sz="0" w:space="0" w:color="auto"/>
              </w:divBdr>
              <w:divsChild>
                <w:div w:id="446432881">
                  <w:marLeft w:val="0"/>
                  <w:marRight w:val="0"/>
                  <w:marTop w:val="0"/>
                  <w:marBottom w:val="0"/>
                  <w:divBdr>
                    <w:top w:val="none" w:sz="0" w:space="0" w:color="auto"/>
                    <w:left w:val="none" w:sz="0" w:space="0" w:color="auto"/>
                    <w:bottom w:val="none" w:sz="0" w:space="0" w:color="auto"/>
                    <w:right w:val="none" w:sz="0" w:space="0" w:color="auto"/>
                  </w:divBdr>
                  <w:divsChild>
                    <w:div w:id="94026075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 w:id="1624188714">
      <w:bodyDiv w:val="1"/>
      <w:marLeft w:val="0"/>
      <w:marRight w:val="0"/>
      <w:marTop w:val="0"/>
      <w:marBottom w:val="0"/>
      <w:divBdr>
        <w:top w:val="none" w:sz="0" w:space="0" w:color="auto"/>
        <w:left w:val="none" w:sz="0" w:space="0" w:color="auto"/>
        <w:bottom w:val="none" w:sz="0" w:space="0" w:color="auto"/>
        <w:right w:val="none" w:sz="0" w:space="0" w:color="auto"/>
      </w:divBdr>
    </w:div>
    <w:div w:id="1847668894">
      <w:bodyDiv w:val="1"/>
      <w:marLeft w:val="0"/>
      <w:marRight w:val="0"/>
      <w:marTop w:val="0"/>
      <w:marBottom w:val="0"/>
      <w:divBdr>
        <w:top w:val="none" w:sz="0" w:space="0" w:color="auto"/>
        <w:left w:val="none" w:sz="0" w:space="0" w:color="auto"/>
        <w:bottom w:val="none" w:sz="0" w:space="0" w:color="auto"/>
        <w:right w:val="none" w:sz="0" w:space="0" w:color="auto"/>
      </w:divBdr>
      <w:divsChild>
        <w:div w:id="1442411879">
          <w:marLeft w:val="0"/>
          <w:marRight w:val="0"/>
          <w:marTop w:val="0"/>
          <w:marBottom w:val="3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2467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Firma</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Nuhn</dc:creator>
  <cp:keywords/>
  <dc:description/>
  <cp:lastModifiedBy>Fabian Mirold-Stroh</cp:lastModifiedBy>
  <cp:revision>9</cp:revision>
  <cp:lastPrinted>2019-04-07T15:04:00Z</cp:lastPrinted>
  <dcterms:created xsi:type="dcterms:W3CDTF">2022-03-03T16:02:00Z</dcterms:created>
  <dcterms:modified xsi:type="dcterms:W3CDTF">2022-03-03T19:34:00Z</dcterms:modified>
</cp:coreProperties>
</file>