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DF10" w14:textId="586175E1" w:rsidR="00DC1BA6" w:rsidRPr="0035605A" w:rsidRDefault="00CA7764" w:rsidP="0035605A">
      <w:pPr>
        <w:spacing w:line="276" w:lineRule="auto"/>
        <w:jc w:val="right"/>
        <w:rPr>
          <w:rFonts w:ascii="Times" w:hAnsi="Times"/>
          <w:color w:val="AEAAAA" w:themeColor="background2" w:themeShade="BF"/>
          <w:sz w:val="20"/>
          <w:szCs w:val="20"/>
        </w:rPr>
      </w:pPr>
      <w:r>
        <w:rPr>
          <w:rFonts w:ascii="Times" w:hAnsi="Times"/>
          <w:color w:val="AEAAAA" w:themeColor="background2" w:themeShade="BF"/>
          <w:sz w:val="20"/>
          <w:szCs w:val="20"/>
        </w:rPr>
        <w:t>March</w:t>
      </w:r>
      <w:r w:rsidR="00D64C55">
        <w:rPr>
          <w:rFonts w:ascii="Times" w:hAnsi="Times"/>
          <w:color w:val="AEAAAA" w:themeColor="background2" w:themeShade="BF"/>
          <w:sz w:val="20"/>
          <w:szCs w:val="20"/>
        </w:rPr>
        <w:t xml:space="preserve"> </w:t>
      </w:r>
      <w:r w:rsidR="00782097">
        <w:rPr>
          <w:rFonts w:ascii="Times" w:hAnsi="Times"/>
          <w:color w:val="AEAAAA" w:themeColor="background2" w:themeShade="BF"/>
          <w:sz w:val="20"/>
          <w:szCs w:val="20"/>
        </w:rPr>
        <w:t>202</w:t>
      </w:r>
      <w:r w:rsidR="00D64C55">
        <w:rPr>
          <w:rFonts w:ascii="Times" w:hAnsi="Times"/>
          <w:color w:val="AEAAAA" w:themeColor="background2" w:themeShade="BF"/>
          <w:sz w:val="20"/>
          <w:szCs w:val="20"/>
        </w:rPr>
        <w:t>6</w:t>
      </w:r>
    </w:p>
    <w:p w14:paraId="55AA3C19" w14:textId="29DEBCCA" w:rsidR="008E3DDF" w:rsidRPr="009C4CE8" w:rsidRDefault="008E3DDF" w:rsidP="009C4CE8">
      <w:pPr>
        <w:spacing w:line="276" w:lineRule="auto"/>
        <w:jc w:val="center"/>
        <w:rPr>
          <w:rFonts w:ascii="Times" w:hAnsi="Times"/>
          <w:sz w:val="36"/>
          <w:szCs w:val="36"/>
        </w:rPr>
      </w:pPr>
      <w:r w:rsidRPr="00691D51">
        <w:rPr>
          <w:rFonts w:ascii="Times" w:hAnsi="Times"/>
          <w:sz w:val="36"/>
          <w:szCs w:val="36"/>
        </w:rPr>
        <w:t>Marius A. K. Ring</w:t>
      </w:r>
    </w:p>
    <w:p w14:paraId="1E4425E1" w14:textId="72F66E1F" w:rsidR="008E3DDF" w:rsidRPr="00FC1B54" w:rsidRDefault="008E3DDF" w:rsidP="0035605A">
      <w:pPr>
        <w:spacing w:line="276" w:lineRule="auto"/>
        <w:jc w:val="center"/>
        <w:rPr>
          <w:rFonts w:ascii="Times" w:hAnsi="Times"/>
          <w:color w:val="C45911" w:themeColor="accent2" w:themeShade="BF"/>
          <w:sz w:val="20"/>
          <w:szCs w:val="20"/>
        </w:rPr>
      </w:pPr>
      <w:r w:rsidRPr="00FC1B54">
        <w:rPr>
          <w:rFonts w:ascii="Times" w:hAnsi="Times"/>
          <w:sz w:val="20"/>
          <w:szCs w:val="20"/>
        </w:rPr>
        <w:t>mariuskallebergring@gmail.com</w:t>
      </w:r>
    </w:p>
    <w:p w14:paraId="2E84E170" w14:textId="3E7DCDFC" w:rsidR="008E3DDF" w:rsidRPr="0035605A" w:rsidRDefault="008E3DDF" w:rsidP="0035605A">
      <w:pPr>
        <w:spacing w:line="276" w:lineRule="auto"/>
        <w:jc w:val="center"/>
        <w:rPr>
          <w:rFonts w:ascii="Times" w:hAnsi="Times"/>
          <w:color w:val="C45911" w:themeColor="accent2" w:themeShade="BF"/>
          <w:sz w:val="20"/>
          <w:szCs w:val="20"/>
        </w:rPr>
      </w:pPr>
      <w:hyperlink r:id="rId5" w:history="1">
        <w:r w:rsidRPr="0035605A">
          <w:rPr>
            <w:rStyle w:val="Hyperlink"/>
            <w:rFonts w:ascii="Times" w:hAnsi="Times"/>
            <w:color w:val="C45911" w:themeColor="accent2" w:themeShade="BF"/>
            <w:sz w:val="20"/>
            <w:szCs w:val="20"/>
          </w:rPr>
          <w:t>www.mariusring.com</w:t>
        </w:r>
      </w:hyperlink>
    </w:p>
    <w:p w14:paraId="0CCE14C1" w14:textId="67AF60CA" w:rsidR="008E3DDF" w:rsidRPr="0035605A" w:rsidRDefault="008E3DDF" w:rsidP="007016E4">
      <w:pPr>
        <w:pBdr>
          <w:bottom w:val="single" w:sz="6" w:space="1" w:color="auto"/>
        </w:pBdr>
        <w:spacing w:line="276" w:lineRule="auto"/>
        <w:ind w:left="-270" w:right="-450"/>
        <w:jc w:val="center"/>
        <w:rPr>
          <w:rFonts w:ascii="Times" w:hAnsi="Times"/>
          <w:sz w:val="20"/>
          <w:szCs w:val="20"/>
        </w:rPr>
      </w:pPr>
    </w:p>
    <w:p w14:paraId="1BF938D7" w14:textId="77777777" w:rsidR="00FD71B8" w:rsidRPr="0035605A" w:rsidRDefault="00FD71B8" w:rsidP="007016E4">
      <w:pPr>
        <w:spacing w:line="276" w:lineRule="auto"/>
        <w:ind w:right="-450"/>
        <w:jc w:val="center"/>
        <w:rPr>
          <w:rFonts w:ascii="Times" w:hAnsi="Times"/>
          <w:sz w:val="20"/>
          <w:szCs w:val="20"/>
        </w:rPr>
      </w:pPr>
    </w:p>
    <w:tbl>
      <w:tblPr>
        <w:tblStyle w:val="TableGridLight"/>
        <w:tblW w:w="11036"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828"/>
        <w:gridCol w:w="6092"/>
        <w:gridCol w:w="810"/>
        <w:gridCol w:w="1375"/>
        <w:gridCol w:w="515"/>
        <w:gridCol w:w="416"/>
      </w:tblGrid>
      <w:tr w:rsidR="00BC4175" w:rsidRPr="0035605A" w14:paraId="4EA3806D" w14:textId="77777777" w:rsidTr="00630B75">
        <w:trPr>
          <w:gridAfter w:val="1"/>
          <w:wAfter w:w="416" w:type="dxa"/>
        </w:trPr>
        <w:tc>
          <w:tcPr>
            <w:tcW w:w="1828" w:type="dxa"/>
            <w:shd w:val="clear" w:color="auto" w:fill="FFFFFF" w:themeFill="background1"/>
          </w:tcPr>
          <w:p w14:paraId="5E269E19" w14:textId="53132345" w:rsidR="008E3DDF" w:rsidRPr="00DF048B" w:rsidRDefault="008E3DDF" w:rsidP="0035605A">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RESEARCH FIELDS</w:t>
            </w:r>
          </w:p>
        </w:tc>
        <w:tc>
          <w:tcPr>
            <w:tcW w:w="6902" w:type="dxa"/>
            <w:gridSpan w:val="2"/>
            <w:shd w:val="clear" w:color="auto" w:fill="FFFFFF" w:themeFill="background1"/>
          </w:tcPr>
          <w:p w14:paraId="50CEB29C" w14:textId="4D6A0DDC" w:rsidR="008E3DDF" w:rsidRPr="0035605A" w:rsidRDefault="0015531C" w:rsidP="0035605A">
            <w:pPr>
              <w:spacing w:line="276" w:lineRule="auto"/>
              <w:rPr>
                <w:rFonts w:ascii="Times" w:hAnsi="Times"/>
                <w:sz w:val="20"/>
                <w:szCs w:val="20"/>
              </w:rPr>
            </w:pPr>
            <w:r>
              <w:rPr>
                <w:rFonts w:ascii="Times" w:hAnsi="Times"/>
                <w:sz w:val="20"/>
                <w:szCs w:val="20"/>
              </w:rPr>
              <w:t xml:space="preserve">Public Finance, </w:t>
            </w:r>
            <w:r w:rsidR="00BC51B5">
              <w:rPr>
                <w:rFonts w:ascii="Times" w:hAnsi="Times"/>
                <w:sz w:val="20"/>
                <w:szCs w:val="20"/>
              </w:rPr>
              <w:t>Entrepreneurship</w:t>
            </w:r>
            <w:r w:rsidR="00077857">
              <w:rPr>
                <w:rFonts w:ascii="Times" w:hAnsi="Times"/>
                <w:sz w:val="20"/>
                <w:szCs w:val="20"/>
              </w:rPr>
              <w:t>, Household Finance</w:t>
            </w:r>
          </w:p>
          <w:p w14:paraId="1D33F580" w14:textId="77777777" w:rsidR="00BA1164" w:rsidRDefault="00BA1164" w:rsidP="0035605A">
            <w:pPr>
              <w:spacing w:line="276" w:lineRule="auto"/>
              <w:rPr>
                <w:rFonts w:ascii="Times" w:hAnsi="Times"/>
                <w:sz w:val="20"/>
                <w:szCs w:val="20"/>
              </w:rPr>
            </w:pPr>
          </w:p>
          <w:p w14:paraId="0A8C09B7" w14:textId="42B832F8" w:rsidR="009C4CE8" w:rsidRPr="0035605A" w:rsidRDefault="009C4CE8" w:rsidP="0035605A">
            <w:pPr>
              <w:spacing w:line="276" w:lineRule="auto"/>
              <w:rPr>
                <w:rFonts w:ascii="Times" w:hAnsi="Times"/>
                <w:sz w:val="20"/>
                <w:szCs w:val="20"/>
              </w:rPr>
            </w:pPr>
          </w:p>
        </w:tc>
        <w:tc>
          <w:tcPr>
            <w:tcW w:w="1890" w:type="dxa"/>
            <w:gridSpan w:val="2"/>
            <w:shd w:val="clear" w:color="auto" w:fill="FFFFFF" w:themeFill="background1"/>
          </w:tcPr>
          <w:p w14:paraId="395D62C9" w14:textId="77777777" w:rsidR="008E3DDF" w:rsidRPr="0035605A" w:rsidRDefault="008E3DDF" w:rsidP="0035605A">
            <w:pPr>
              <w:spacing w:line="276" w:lineRule="auto"/>
              <w:rPr>
                <w:rFonts w:ascii="Times" w:hAnsi="Times"/>
                <w:sz w:val="20"/>
                <w:szCs w:val="20"/>
              </w:rPr>
            </w:pPr>
          </w:p>
        </w:tc>
      </w:tr>
      <w:tr w:rsidR="009135A9" w:rsidRPr="0035605A" w14:paraId="2EE9A368" w14:textId="77777777" w:rsidTr="00630B75">
        <w:trPr>
          <w:gridAfter w:val="1"/>
          <w:wAfter w:w="416" w:type="dxa"/>
        </w:trPr>
        <w:tc>
          <w:tcPr>
            <w:tcW w:w="1828" w:type="dxa"/>
            <w:shd w:val="clear" w:color="auto" w:fill="FFFFFF" w:themeFill="background1"/>
          </w:tcPr>
          <w:p w14:paraId="3D7468BA" w14:textId="13A2289B" w:rsidR="008E3DDF" w:rsidRPr="00DF048B" w:rsidRDefault="008E3DDF" w:rsidP="0035605A">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 xml:space="preserve">ACADEMIC </w:t>
            </w:r>
            <w:r w:rsidR="0015531C">
              <w:rPr>
                <w:rFonts w:ascii="Times New Roman" w:hAnsi="Times New Roman" w:cs="Times New Roman"/>
                <w:b/>
                <w:bCs/>
                <w:sz w:val="20"/>
                <w:szCs w:val="20"/>
              </w:rPr>
              <w:t>POSITIONS</w:t>
            </w:r>
          </w:p>
          <w:p w14:paraId="7182B368" w14:textId="76DAA838" w:rsidR="008E3DDF" w:rsidRPr="00D7588D" w:rsidRDefault="008E3DDF" w:rsidP="0035605A">
            <w:pPr>
              <w:spacing w:before="20" w:line="276" w:lineRule="auto"/>
              <w:rPr>
                <w:rFonts w:ascii="Times New Roman" w:hAnsi="Times New Roman" w:cs="Times New Roman"/>
                <w:sz w:val="20"/>
                <w:szCs w:val="20"/>
              </w:rPr>
            </w:pPr>
          </w:p>
        </w:tc>
        <w:tc>
          <w:tcPr>
            <w:tcW w:w="6902" w:type="dxa"/>
            <w:gridSpan w:val="2"/>
            <w:shd w:val="clear" w:color="auto" w:fill="FFFFFF" w:themeFill="background1"/>
          </w:tcPr>
          <w:p w14:paraId="7A2833E8" w14:textId="58DF2948" w:rsidR="00BF3042" w:rsidRDefault="00BF3042" w:rsidP="0035605A">
            <w:pPr>
              <w:spacing w:line="276" w:lineRule="auto"/>
              <w:rPr>
                <w:rFonts w:ascii="Times" w:hAnsi="Times"/>
                <w:sz w:val="20"/>
                <w:szCs w:val="20"/>
              </w:rPr>
            </w:pPr>
            <w:r>
              <w:rPr>
                <w:rFonts w:ascii="Times" w:hAnsi="Times"/>
                <w:sz w:val="20"/>
                <w:szCs w:val="20"/>
              </w:rPr>
              <w:t>Yale University, Department of Economics</w:t>
            </w:r>
          </w:p>
          <w:p w14:paraId="3710827D" w14:textId="60E0EE4A" w:rsidR="00BF3042" w:rsidRDefault="00BF3042" w:rsidP="0035605A">
            <w:pPr>
              <w:spacing w:line="276" w:lineRule="auto"/>
              <w:rPr>
                <w:rFonts w:ascii="Times" w:hAnsi="Times"/>
                <w:sz w:val="20"/>
                <w:szCs w:val="20"/>
              </w:rPr>
            </w:pPr>
            <w:r>
              <w:rPr>
                <w:rFonts w:ascii="Times" w:hAnsi="Times"/>
                <w:sz w:val="20"/>
                <w:szCs w:val="20"/>
              </w:rPr>
              <w:t xml:space="preserve">     Senior Lecturer and Senior Research Scientist</w:t>
            </w:r>
          </w:p>
          <w:p w14:paraId="09BBE814" w14:textId="735C4D5B" w:rsidR="008E3DDF" w:rsidRPr="0035605A" w:rsidRDefault="008E3DDF" w:rsidP="0035605A">
            <w:pPr>
              <w:spacing w:line="276" w:lineRule="auto"/>
              <w:rPr>
                <w:rFonts w:ascii="Times" w:hAnsi="Times"/>
                <w:sz w:val="20"/>
                <w:szCs w:val="20"/>
              </w:rPr>
            </w:pPr>
            <w:r w:rsidRPr="0035605A">
              <w:rPr>
                <w:rFonts w:ascii="Times" w:hAnsi="Times"/>
                <w:sz w:val="20"/>
                <w:szCs w:val="20"/>
              </w:rPr>
              <w:t>University of Texas at Austin, McCombs School of Business</w:t>
            </w:r>
          </w:p>
          <w:p w14:paraId="613602BE" w14:textId="32D9F83C" w:rsidR="0015531C" w:rsidRPr="0035605A" w:rsidRDefault="00331573" w:rsidP="0035605A">
            <w:pPr>
              <w:spacing w:line="276" w:lineRule="auto"/>
              <w:rPr>
                <w:rFonts w:ascii="Times" w:hAnsi="Times"/>
                <w:sz w:val="20"/>
                <w:szCs w:val="20"/>
              </w:rPr>
            </w:pPr>
            <w:r>
              <w:rPr>
                <w:rFonts w:ascii="Times" w:hAnsi="Times"/>
                <w:sz w:val="20"/>
                <w:szCs w:val="20"/>
              </w:rPr>
              <w:t xml:space="preserve">     </w:t>
            </w:r>
            <w:r w:rsidR="008E3DDF" w:rsidRPr="0035605A">
              <w:rPr>
                <w:rFonts w:ascii="Times" w:hAnsi="Times"/>
                <w:sz w:val="20"/>
                <w:szCs w:val="20"/>
              </w:rPr>
              <w:t>Assistant Professor of Finance</w:t>
            </w:r>
            <w:r w:rsidR="00BF3042">
              <w:rPr>
                <w:rFonts w:ascii="Times" w:hAnsi="Times"/>
                <w:sz w:val="20"/>
                <w:szCs w:val="20"/>
              </w:rPr>
              <w:t xml:space="preserve"> (</w:t>
            </w:r>
            <w:r w:rsidR="00BF3042">
              <w:rPr>
                <w:rFonts w:ascii="Times" w:hAnsi="Times"/>
                <w:i/>
                <w:iCs/>
                <w:sz w:val="20"/>
                <w:szCs w:val="20"/>
              </w:rPr>
              <w:t xml:space="preserve">on </w:t>
            </w:r>
            <w:proofErr w:type="gramStart"/>
            <w:r w:rsidR="00BF3042">
              <w:rPr>
                <w:rFonts w:ascii="Times" w:hAnsi="Times"/>
                <w:i/>
                <w:iCs/>
                <w:sz w:val="20"/>
                <w:szCs w:val="20"/>
              </w:rPr>
              <w:t xml:space="preserve">leave, </w:t>
            </w:r>
            <w:r w:rsidR="00BF3042">
              <w:rPr>
                <w:rFonts w:ascii="Times" w:hAnsi="Times"/>
                <w:sz w:val="20"/>
                <w:szCs w:val="20"/>
              </w:rPr>
              <w:t xml:space="preserve"> 2025</w:t>
            </w:r>
            <w:proofErr w:type="gramEnd"/>
            <w:r w:rsidR="00BF3042">
              <w:rPr>
                <w:rFonts w:ascii="Times" w:hAnsi="Times"/>
                <w:sz w:val="20"/>
                <w:szCs w:val="20"/>
              </w:rPr>
              <w:t>–)</w:t>
            </w:r>
          </w:p>
          <w:p w14:paraId="721D3887" w14:textId="3A1DF230" w:rsidR="0015531C" w:rsidRDefault="008E3DDF" w:rsidP="00A26B7D">
            <w:pPr>
              <w:spacing w:line="276" w:lineRule="auto"/>
              <w:rPr>
                <w:rFonts w:ascii="Times" w:hAnsi="Times"/>
                <w:sz w:val="20"/>
                <w:szCs w:val="20"/>
              </w:rPr>
            </w:pPr>
            <w:r w:rsidRPr="0035605A">
              <w:rPr>
                <w:rFonts w:ascii="Times" w:hAnsi="Times"/>
                <w:sz w:val="20"/>
                <w:szCs w:val="20"/>
              </w:rPr>
              <w:t>Statistics Norway</w:t>
            </w:r>
            <w:r w:rsidR="0015531C">
              <w:rPr>
                <w:rFonts w:ascii="Times" w:hAnsi="Times"/>
                <w:sz w:val="20"/>
                <w:szCs w:val="20"/>
              </w:rPr>
              <w:t xml:space="preserve">, </w:t>
            </w:r>
            <w:r w:rsidR="00A3545E">
              <w:rPr>
                <w:rFonts w:ascii="Times" w:hAnsi="Times"/>
                <w:sz w:val="20"/>
                <w:szCs w:val="20"/>
              </w:rPr>
              <w:t>Post-doctoral Researcher</w:t>
            </w:r>
          </w:p>
          <w:p w14:paraId="3F1AB7F9" w14:textId="77777777" w:rsidR="00A26B7D" w:rsidRDefault="00A26B7D" w:rsidP="00A26B7D">
            <w:pPr>
              <w:spacing w:line="276" w:lineRule="auto"/>
              <w:rPr>
                <w:rFonts w:ascii="Times" w:hAnsi="Times"/>
                <w:sz w:val="20"/>
                <w:szCs w:val="20"/>
              </w:rPr>
            </w:pPr>
          </w:p>
          <w:p w14:paraId="0115C5BF" w14:textId="61E35B78" w:rsidR="00A26B7D" w:rsidRDefault="00A26B7D" w:rsidP="00A26B7D">
            <w:pPr>
              <w:spacing w:line="276" w:lineRule="auto"/>
              <w:rPr>
                <w:rFonts w:ascii="Times" w:hAnsi="Times"/>
                <w:sz w:val="20"/>
                <w:szCs w:val="20"/>
              </w:rPr>
            </w:pPr>
            <w:r>
              <w:rPr>
                <w:rFonts w:ascii="Times" w:hAnsi="Times"/>
                <w:sz w:val="20"/>
                <w:szCs w:val="20"/>
              </w:rPr>
              <w:t>Other Affiliations</w:t>
            </w:r>
          </w:p>
          <w:p w14:paraId="4EDA3740" w14:textId="2691661D" w:rsidR="00A26B7D" w:rsidRDefault="00A26B7D" w:rsidP="00A26B7D">
            <w:pPr>
              <w:spacing w:line="276" w:lineRule="auto"/>
              <w:rPr>
                <w:rFonts w:ascii="Times" w:hAnsi="Times"/>
                <w:sz w:val="20"/>
                <w:szCs w:val="20"/>
              </w:rPr>
            </w:pPr>
            <w:r>
              <w:rPr>
                <w:rFonts w:ascii="Times" w:hAnsi="Times"/>
                <w:sz w:val="20"/>
                <w:szCs w:val="20"/>
              </w:rPr>
              <w:t xml:space="preserve">     </w:t>
            </w:r>
            <w:r w:rsidR="0015531C">
              <w:rPr>
                <w:rFonts w:ascii="Times" w:hAnsi="Times"/>
                <w:sz w:val="20"/>
                <w:szCs w:val="20"/>
              </w:rPr>
              <w:t>BI Norwegian Business School, Researcher</w:t>
            </w:r>
          </w:p>
          <w:p w14:paraId="6DC2378E" w14:textId="33073A62" w:rsidR="00A26B7D" w:rsidRDefault="00A26B7D" w:rsidP="0035605A">
            <w:pPr>
              <w:spacing w:line="276" w:lineRule="auto"/>
              <w:rPr>
                <w:rFonts w:ascii="Times" w:hAnsi="Times"/>
                <w:sz w:val="20"/>
                <w:szCs w:val="20"/>
              </w:rPr>
            </w:pPr>
            <w:r>
              <w:rPr>
                <w:rFonts w:ascii="Times" w:hAnsi="Times"/>
                <w:sz w:val="20"/>
                <w:szCs w:val="20"/>
              </w:rPr>
              <w:t xml:space="preserve">     Norwegian Fiscal Studies (</w:t>
            </w:r>
            <w:proofErr w:type="spellStart"/>
            <w:r>
              <w:rPr>
                <w:rFonts w:ascii="Times" w:hAnsi="Times"/>
                <w:sz w:val="20"/>
                <w:szCs w:val="20"/>
              </w:rPr>
              <w:t>UiO</w:t>
            </w:r>
            <w:proofErr w:type="spellEnd"/>
            <w:r>
              <w:rPr>
                <w:rFonts w:ascii="Times" w:hAnsi="Times"/>
                <w:sz w:val="20"/>
                <w:szCs w:val="20"/>
              </w:rPr>
              <w:t>)</w:t>
            </w:r>
          </w:p>
          <w:p w14:paraId="0CFFD2EE" w14:textId="0FBD864C" w:rsidR="00A26B7D" w:rsidRDefault="00A26B7D" w:rsidP="0035605A">
            <w:pPr>
              <w:spacing w:line="276" w:lineRule="auto"/>
              <w:rPr>
                <w:rFonts w:ascii="Times" w:hAnsi="Times"/>
                <w:sz w:val="20"/>
                <w:szCs w:val="20"/>
              </w:rPr>
            </w:pPr>
            <w:r>
              <w:rPr>
                <w:rFonts w:ascii="Times" w:hAnsi="Times"/>
                <w:sz w:val="20"/>
                <w:szCs w:val="20"/>
              </w:rPr>
              <w:t xml:space="preserve">     Cowles Foundation for Research in Economics</w:t>
            </w:r>
          </w:p>
          <w:p w14:paraId="3E298681" w14:textId="665875A2" w:rsidR="00BA1164" w:rsidRPr="0035605A" w:rsidRDefault="00BA1164" w:rsidP="00FA314E">
            <w:pPr>
              <w:spacing w:line="276" w:lineRule="auto"/>
              <w:rPr>
                <w:rFonts w:ascii="Times" w:hAnsi="Times"/>
                <w:sz w:val="20"/>
                <w:szCs w:val="20"/>
              </w:rPr>
            </w:pPr>
          </w:p>
        </w:tc>
        <w:tc>
          <w:tcPr>
            <w:tcW w:w="1890" w:type="dxa"/>
            <w:gridSpan w:val="2"/>
            <w:shd w:val="clear" w:color="auto" w:fill="FFFFFF" w:themeFill="background1"/>
          </w:tcPr>
          <w:p w14:paraId="77E0F43A" w14:textId="77777777" w:rsidR="008E3DDF" w:rsidRPr="0035605A" w:rsidRDefault="008E3DDF" w:rsidP="0035605A">
            <w:pPr>
              <w:spacing w:line="276" w:lineRule="auto"/>
              <w:rPr>
                <w:rFonts w:ascii="Times" w:hAnsi="Times"/>
                <w:sz w:val="20"/>
                <w:szCs w:val="20"/>
              </w:rPr>
            </w:pPr>
          </w:p>
          <w:p w14:paraId="5D3D230F" w14:textId="30226719" w:rsidR="00BF3042" w:rsidRDefault="00BF3042" w:rsidP="0035605A">
            <w:pPr>
              <w:spacing w:line="276" w:lineRule="auto"/>
              <w:rPr>
                <w:rFonts w:ascii="Times" w:hAnsi="Times"/>
                <w:sz w:val="20"/>
                <w:szCs w:val="20"/>
              </w:rPr>
            </w:pPr>
            <w:r>
              <w:rPr>
                <w:rFonts w:ascii="Times" w:hAnsi="Times"/>
                <w:sz w:val="20"/>
                <w:szCs w:val="20"/>
              </w:rPr>
              <w:t>2025–</w:t>
            </w:r>
          </w:p>
          <w:p w14:paraId="2582B1A1" w14:textId="77777777" w:rsidR="00BF3042" w:rsidRDefault="00BF3042" w:rsidP="0035605A">
            <w:pPr>
              <w:spacing w:line="276" w:lineRule="auto"/>
              <w:rPr>
                <w:rFonts w:ascii="Times" w:hAnsi="Times"/>
                <w:sz w:val="20"/>
                <w:szCs w:val="20"/>
              </w:rPr>
            </w:pPr>
          </w:p>
          <w:p w14:paraId="635BCB60" w14:textId="6F14DA94" w:rsidR="008E3DDF" w:rsidRPr="0035605A" w:rsidRDefault="008E3DDF" w:rsidP="0035605A">
            <w:pPr>
              <w:spacing w:line="276" w:lineRule="auto"/>
              <w:rPr>
                <w:rFonts w:ascii="Times" w:hAnsi="Times"/>
                <w:sz w:val="20"/>
                <w:szCs w:val="20"/>
              </w:rPr>
            </w:pPr>
            <w:r w:rsidRPr="0035605A">
              <w:rPr>
                <w:rFonts w:ascii="Times" w:hAnsi="Times"/>
                <w:sz w:val="20"/>
                <w:szCs w:val="20"/>
              </w:rPr>
              <w:t>2021–</w:t>
            </w:r>
          </w:p>
          <w:p w14:paraId="1972746B" w14:textId="21E53A11" w:rsidR="0015531C" w:rsidRDefault="008E3DDF" w:rsidP="00FA314E">
            <w:pPr>
              <w:spacing w:line="276" w:lineRule="auto"/>
              <w:rPr>
                <w:rFonts w:ascii="Times" w:hAnsi="Times"/>
                <w:sz w:val="20"/>
                <w:szCs w:val="20"/>
              </w:rPr>
            </w:pPr>
            <w:r w:rsidRPr="0035605A">
              <w:rPr>
                <w:rFonts w:ascii="Times" w:hAnsi="Times"/>
                <w:sz w:val="20"/>
                <w:szCs w:val="20"/>
              </w:rPr>
              <w:t>2020–2021</w:t>
            </w:r>
          </w:p>
          <w:p w14:paraId="3CAAC5E5" w14:textId="77777777" w:rsidR="00A26B7D" w:rsidRDefault="00A26B7D" w:rsidP="00FA314E">
            <w:pPr>
              <w:spacing w:line="276" w:lineRule="auto"/>
              <w:rPr>
                <w:rFonts w:ascii="Times" w:hAnsi="Times"/>
                <w:sz w:val="20"/>
                <w:szCs w:val="20"/>
              </w:rPr>
            </w:pPr>
          </w:p>
          <w:p w14:paraId="06E36D42" w14:textId="77777777" w:rsidR="00A26B7D" w:rsidRDefault="00A26B7D" w:rsidP="00FA314E">
            <w:pPr>
              <w:spacing w:line="276" w:lineRule="auto"/>
              <w:rPr>
                <w:rFonts w:ascii="Times" w:hAnsi="Times"/>
                <w:sz w:val="20"/>
                <w:szCs w:val="20"/>
              </w:rPr>
            </w:pPr>
          </w:p>
          <w:p w14:paraId="04AA431A" w14:textId="6FA4255D" w:rsidR="0015531C" w:rsidRDefault="0015531C" w:rsidP="00FA314E">
            <w:pPr>
              <w:spacing w:line="276" w:lineRule="auto"/>
              <w:rPr>
                <w:rFonts w:ascii="Times" w:hAnsi="Times"/>
                <w:sz w:val="20"/>
                <w:szCs w:val="20"/>
              </w:rPr>
            </w:pPr>
            <w:r>
              <w:rPr>
                <w:rFonts w:ascii="Times" w:hAnsi="Times"/>
                <w:sz w:val="20"/>
                <w:szCs w:val="20"/>
              </w:rPr>
              <w:t>202</w:t>
            </w:r>
            <w:r w:rsidR="00A26B7D">
              <w:rPr>
                <w:rFonts w:ascii="Times" w:hAnsi="Times"/>
                <w:sz w:val="20"/>
                <w:szCs w:val="20"/>
              </w:rPr>
              <w:t>2</w:t>
            </w:r>
            <w:r>
              <w:rPr>
                <w:rFonts w:ascii="Times" w:hAnsi="Times"/>
                <w:sz w:val="20"/>
                <w:szCs w:val="20"/>
              </w:rPr>
              <w:t>–</w:t>
            </w:r>
          </w:p>
          <w:p w14:paraId="2F3E31C3" w14:textId="61800B81" w:rsidR="0015531C" w:rsidRDefault="0015531C" w:rsidP="00FA314E">
            <w:pPr>
              <w:spacing w:line="276" w:lineRule="auto"/>
              <w:rPr>
                <w:rFonts w:ascii="Times" w:hAnsi="Times"/>
                <w:sz w:val="20"/>
                <w:szCs w:val="20"/>
              </w:rPr>
            </w:pPr>
            <w:r>
              <w:rPr>
                <w:rFonts w:ascii="Times" w:hAnsi="Times"/>
                <w:sz w:val="20"/>
                <w:szCs w:val="20"/>
              </w:rPr>
              <w:t>202</w:t>
            </w:r>
            <w:r w:rsidR="00A26B7D">
              <w:rPr>
                <w:rFonts w:ascii="Times" w:hAnsi="Times"/>
                <w:sz w:val="20"/>
                <w:szCs w:val="20"/>
              </w:rPr>
              <w:t>5</w:t>
            </w:r>
            <w:r>
              <w:rPr>
                <w:rFonts w:ascii="Times" w:hAnsi="Times"/>
                <w:sz w:val="20"/>
                <w:szCs w:val="20"/>
              </w:rPr>
              <w:t>–</w:t>
            </w:r>
          </w:p>
          <w:p w14:paraId="5A19E817" w14:textId="2AE14655" w:rsidR="00A26B7D" w:rsidRPr="0035605A" w:rsidRDefault="00A26B7D" w:rsidP="00FA314E">
            <w:pPr>
              <w:spacing w:line="276" w:lineRule="auto"/>
              <w:rPr>
                <w:rFonts w:ascii="Times" w:hAnsi="Times"/>
                <w:sz w:val="20"/>
                <w:szCs w:val="20"/>
              </w:rPr>
            </w:pPr>
            <w:r>
              <w:rPr>
                <w:rFonts w:ascii="Times" w:hAnsi="Times"/>
                <w:sz w:val="20"/>
                <w:szCs w:val="20"/>
              </w:rPr>
              <w:t>2025–</w:t>
            </w:r>
          </w:p>
        </w:tc>
      </w:tr>
      <w:tr w:rsidR="009135A9" w:rsidRPr="0035605A" w14:paraId="7871316C" w14:textId="77777777" w:rsidTr="00630B75">
        <w:trPr>
          <w:gridAfter w:val="1"/>
          <w:wAfter w:w="416" w:type="dxa"/>
        </w:trPr>
        <w:tc>
          <w:tcPr>
            <w:tcW w:w="1828" w:type="dxa"/>
            <w:shd w:val="clear" w:color="auto" w:fill="FFFFFF" w:themeFill="background1"/>
          </w:tcPr>
          <w:p w14:paraId="4ACE0A5F" w14:textId="77777777" w:rsidR="008E3DDF" w:rsidRPr="00DF048B" w:rsidRDefault="008E3DDF" w:rsidP="0035605A">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EDUCATION</w:t>
            </w:r>
          </w:p>
          <w:p w14:paraId="542E9995" w14:textId="35E26F21" w:rsidR="008E3DDF" w:rsidRPr="00D7588D" w:rsidRDefault="008E3DDF" w:rsidP="0035605A">
            <w:pPr>
              <w:spacing w:before="20" w:line="276" w:lineRule="auto"/>
              <w:rPr>
                <w:rFonts w:ascii="Times New Roman" w:hAnsi="Times New Roman" w:cs="Times New Roman"/>
                <w:sz w:val="20"/>
                <w:szCs w:val="20"/>
              </w:rPr>
            </w:pPr>
          </w:p>
        </w:tc>
        <w:tc>
          <w:tcPr>
            <w:tcW w:w="6902" w:type="dxa"/>
            <w:gridSpan w:val="2"/>
            <w:shd w:val="clear" w:color="auto" w:fill="FFFFFF" w:themeFill="background1"/>
          </w:tcPr>
          <w:p w14:paraId="00906A26" w14:textId="0A9B6F27" w:rsidR="008E3DDF" w:rsidRDefault="008E3DDF" w:rsidP="0035605A">
            <w:pPr>
              <w:spacing w:line="276" w:lineRule="auto"/>
              <w:rPr>
                <w:rFonts w:ascii="Times" w:hAnsi="Times"/>
                <w:sz w:val="20"/>
                <w:szCs w:val="20"/>
              </w:rPr>
            </w:pPr>
            <w:r w:rsidRPr="0035605A">
              <w:rPr>
                <w:rFonts w:ascii="Times" w:hAnsi="Times"/>
                <w:sz w:val="20"/>
                <w:szCs w:val="20"/>
              </w:rPr>
              <w:t>Northwestern University</w:t>
            </w:r>
            <w:r w:rsidR="00793C64">
              <w:rPr>
                <w:rFonts w:ascii="Times" w:hAnsi="Times"/>
                <w:sz w:val="20"/>
                <w:szCs w:val="20"/>
              </w:rPr>
              <w:t>, Ph.D. Finance</w:t>
            </w:r>
          </w:p>
          <w:p w14:paraId="2E9EC46B" w14:textId="29308E6A" w:rsidR="00793C64" w:rsidRDefault="00793C64" w:rsidP="00793C64">
            <w:pPr>
              <w:spacing w:line="276" w:lineRule="auto"/>
              <w:rPr>
                <w:rFonts w:ascii="Times" w:hAnsi="Times"/>
                <w:sz w:val="20"/>
                <w:szCs w:val="20"/>
              </w:rPr>
            </w:pPr>
            <w:r w:rsidRPr="0035605A">
              <w:rPr>
                <w:rFonts w:ascii="Times" w:hAnsi="Times"/>
                <w:sz w:val="20"/>
                <w:szCs w:val="20"/>
              </w:rPr>
              <w:t>Northwestern University</w:t>
            </w:r>
            <w:r>
              <w:rPr>
                <w:rFonts w:ascii="Times" w:hAnsi="Times"/>
                <w:sz w:val="20"/>
                <w:szCs w:val="20"/>
              </w:rPr>
              <w:t>, M.Sc. Finance</w:t>
            </w:r>
          </w:p>
          <w:p w14:paraId="47BF2F9E" w14:textId="79F8A991" w:rsidR="00B07C88" w:rsidRPr="0035605A" w:rsidRDefault="008E3DDF" w:rsidP="0035605A">
            <w:pPr>
              <w:spacing w:line="276" w:lineRule="auto"/>
              <w:rPr>
                <w:rFonts w:ascii="Times" w:hAnsi="Times"/>
                <w:sz w:val="20"/>
                <w:szCs w:val="20"/>
              </w:rPr>
            </w:pPr>
            <w:r w:rsidRPr="0035605A">
              <w:rPr>
                <w:rFonts w:ascii="Times" w:hAnsi="Times"/>
                <w:sz w:val="20"/>
                <w:szCs w:val="20"/>
              </w:rPr>
              <w:t>Duke University</w:t>
            </w:r>
            <w:r w:rsidR="0015531C">
              <w:rPr>
                <w:rFonts w:ascii="Times" w:hAnsi="Times"/>
                <w:sz w:val="20"/>
                <w:szCs w:val="20"/>
              </w:rPr>
              <w:t xml:space="preserve">, </w:t>
            </w:r>
            <w:r w:rsidR="00793C64">
              <w:rPr>
                <w:rFonts w:ascii="Times" w:hAnsi="Times"/>
                <w:sz w:val="20"/>
                <w:szCs w:val="20"/>
              </w:rPr>
              <w:t>M</w:t>
            </w:r>
            <w:r w:rsidR="00B07C88" w:rsidRPr="0035605A">
              <w:rPr>
                <w:rFonts w:ascii="Times" w:hAnsi="Times"/>
                <w:sz w:val="20"/>
                <w:szCs w:val="20"/>
              </w:rPr>
              <w:t>.A. Economics</w:t>
            </w:r>
          </w:p>
          <w:p w14:paraId="2988013B" w14:textId="00B70A1D" w:rsidR="00B07C88" w:rsidRPr="0035605A" w:rsidRDefault="00B07C88" w:rsidP="0015531C">
            <w:pPr>
              <w:spacing w:line="276" w:lineRule="auto"/>
              <w:rPr>
                <w:rFonts w:ascii="Times" w:hAnsi="Times"/>
                <w:sz w:val="20"/>
                <w:szCs w:val="20"/>
              </w:rPr>
            </w:pPr>
            <w:r w:rsidRPr="0035605A">
              <w:rPr>
                <w:rFonts w:ascii="Times" w:hAnsi="Times"/>
                <w:sz w:val="20"/>
                <w:szCs w:val="20"/>
              </w:rPr>
              <w:t>NHH Norwegian School of Economics</w:t>
            </w:r>
            <w:r w:rsidR="0015531C">
              <w:rPr>
                <w:rFonts w:ascii="Times" w:hAnsi="Times"/>
                <w:sz w:val="20"/>
                <w:szCs w:val="20"/>
              </w:rPr>
              <w:t xml:space="preserve">, </w:t>
            </w:r>
            <w:r w:rsidRPr="0035605A">
              <w:rPr>
                <w:rFonts w:ascii="Times" w:hAnsi="Times"/>
                <w:sz w:val="20"/>
                <w:szCs w:val="20"/>
              </w:rPr>
              <w:t xml:space="preserve">B.Sc. </w:t>
            </w:r>
          </w:p>
          <w:p w14:paraId="1AC6C9F0" w14:textId="6F4FD3EF" w:rsidR="00BA1164" w:rsidRPr="0035605A" w:rsidRDefault="00BA1164" w:rsidP="000E6C51">
            <w:pPr>
              <w:spacing w:line="276" w:lineRule="auto"/>
              <w:rPr>
                <w:rFonts w:ascii="Times" w:hAnsi="Times"/>
                <w:sz w:val="20"/>
                <w:szCs w:val="20"/>
              </w:rPr>
            </w:pPr>
          </w:p>
        </w:tc>
        <w:tc>
          <w:tcPr>
            <w:tcW w:w="1890" w:type="dxa"/>
            <w:gridSpan w:val="2"/>
            <w:shd w:val="clear" w:color="auto" w:fill="FFFFFF" w:themeFill="background1"/>
          </w:tcPr>
          <w:p w14:paraId="75203126" w14:textId="7720C832" w:rsidR="008E3DDF" w:rsidRPr="0035605A" w:rsidRDefault="0035150D" w:rsidP="0035605A">
            <w:pPr>
              <w:spacing w:line="276" w:lineRule="auto"/>
              <w:rPr>
                <w:rFonts w:ascii="Times" w:hAnsi="Times"/>
                <w:sz w:val="20"/>
                <w:szCs w:val="20"/>
              </w:rPr>
            </w:pPr>
            <w:r w:rsidRPr="0035605A">
              <w:rPr>
                <w:rFonts w:ascii="Times" w:hAnsi="Times"/>
                <w:sz w:val="20"/>
                <w:szCs w:val="20"/>
              </w:rPr>
              <w:t>2020</w:t>
            </w:r>
          </w:p>
          <w:p w14:paraId="43F1B740" w14:textId="4AE31F5F" w:rsidR="009C42FA" w:rsidRPr="0035605A" w:rsidRDefault="0035150D" w:rsidP="0035605A">
            <w:pPr>
              <w:spacing w:line="276" w:lineRule="auto"/>
              <w:rPr>
                <w:rFonts w:ascii="Times" w:hAnsi="Times"/>
                <w:sz w:val="20"/>
                <w:szCs w:val="20"/>
              </w:rPr>
            </w:pPr>
            <w:r w:rsidRPr="0035605A">
              <w:rPr>
                <w:rFonts w:ascii="Times" w:hAnsi="Times"/>
                <w:sz w:val="20"/>
                <w:szCs w:val="20"/>
              </w:rPr>
              <w:t>2020</w:t>
            </w:r>
          </w:p>
          <w:p w14:paraId="02917195" w14:textId="538E1E87" w:rsidR="00B07C88" w:rsidRPr="0035605A" w:rsidRDefault="0035150D" w:rsidP="0035605A">
            <w:pPr>
              <w:spacing w:line="276" w:lineRule="auto"/>
              <w:rPr>
                <w:rFonts w:ascii="Times" w:hAnsi="Times"/>
                <w:sz w:val="20"/>
                <w:szCs w:val="20"/>
              </w:rPr>
            </w:pPr>
            <w:r w:rsidRPr="0035605A">
              <w:rPr>
                <w:rFonts w:ascii="Times" w:hAnsi="Times"/>
                <w:sz w:val="20"/>
                <w:szCs w:val="20"/>
              </w:rPr>
              <w:t>2014</w:t>
            </w:r>
          </w:p>
          <w:p w14:paraId="573DC9BD" w14:textId="20BF211F" w:rsidR="0035150D" w:rsidRPr="0035605A" w:rsidRDefault="0035150D" w:rsidP="0035605A">
            <w:pPr>
              <w:spacing w:line="276" w:lineRule="auto"/>
              <w:rPr>
                <w:rFonts w:ascii="Times" w:hAnsi="Times"/>
                <w:sz w:val="20"/>
                <w:szCs w:val="20"/>
              </w:rPr>
            </w:pPr>
            <w:r w:rsidRPr="0035605A">
              <w:rPr>
                <w:rFonts w:ascii="Times" w:hAnsi="Times"/>
                <w:sz w:val="20"/>
                <w:szCs w:val="20"/>
              </w:rPr>
              <w:t>2011</w:t>
            </w:r>
          </w:p>
        </w:tc>
      </w:tr>
      <w:tr w:rsidR="000E6C51" w:rsidRPr="0035605A" w14:paraId="0652D6A0" w14:textId="77777777" w:rsidTr="00630B75">
        <w:trPr>
          <w:gridAfter w:val="1"/>
          <w:wAfter w:w="416" w:type="dxa"/>
        </w:trPr>
        <w:tc>
          <w:tcPr>
            <w:tcW w:w="1828" w:type="dxa"/>
            <w:shd w:val="clear" w:color="auto" w:fill="FFFFFF" w:themeFill="background1"/>
          </w:tcPr>
          <w:p w14:paraId="68F6D58E" w14:textId="77777777" w:rsidR="000E6C51" w:rsidRDefault="000E6C51" w:rsidP="0035605A">
            <w:pPr>
              <w:spacing w:before="20" w:line="276" w:lineRule="auto"/>
              <w:rPr>
                <w:rFonts w:ascii="Times New Roman" w:hAnsi="Times New Roman" w:cs="Times New Roman"/>
                <w:b/>
                <w:bCs/>
                <w:sz w:val="20"/>
                <w:szCs w:val="20"/>
              </w:rPr>
            </w:pPr>
            <w:r>
              <w:rPr>
                <w:rFonts w:ascii="Times New Roman" w:hAnsi="Times New Roman" w:cs="Times New Roman"/>
                <w:b/>
                <w:bCs/>
                <w:sz w:val="20"/>
                <w:szCs w:val="20"/>
              </w:rPr>
              <w:t>PUBLICATIONS</w:t>
            </w:r>
          </w:p>
          <w:p w14:paraId="74E8AC39" w14:textId="7F29282A" w:rsidR="000E6C51" w:rsidRPr="00DF048B" w:rsidRDefault="000E6C51" w:rsidP="0035605A">
            <w:pPr>
              <w:spacing w:before="20" w:line="276" w:lineRule="auto"/>
              <w:rPr>
                <w:rFonts w:ascii="Times New Roman" w:hAnsi="Times New Roman" w:cs="Times New Roman"/>
                <w:b/>
                <w:bCs/>
                <w:sz w:val="20"/>
                <w:szCs w:val="20"/>
              </w:rPr>
            </w:pPr>
          </w:p>
        </w:tc>
        <w:tc>
          <w:tcPr>
            <w:tcW w:w="8792" w:type="dxa"/>
            <w:gridSpan w:val="4"/>
            <w:shd w:val="clear" w:color="auto" w:fill="FFFFFF" w:themeFill="background1"/>
          </w:tcPr>
          <w:p w14:paraId="565F13A4" w14:textId="77777777" w:rsidR="00A007AA" w:rsidRPr="00BA06F7" w:rsidRDefault="00A007AA" w:rsidP="00A007AA">
            <w:pPr>
              <w:spacing w:line="276" w:lineRule="auto"/>
              <w:rPr>
                <w:color w:val="2C2EFF"/>
              </w:rPr>
            </w:pPr>
            <w:hyperlink r:id="rId6" w:history="1">
              <w:r w:rsidRPr="00FC1B54">
                <w:rPr>
                  <w:rStyle w:val="Hyperlink"/>
                  <w:rFonts w:ascii="Times" w:hAnsi="Times"/>
                  <w:i/>
                  <w:iCs/>
                  <w:color w:val="2C2EFF"/>
                  <w:sz w:val="20"/>
                  <w:szCs w:val="20"/>
                  <w:u w:val="none"/>
                </w:rPr>
                <w:t>Wealth Taxation and Charitable Giving</w:t>
              </w:r>
            </w:hyperlink>
            <w:r w:rsidRPr="00BA06F7">
              <w:rPr>
                <w:rFonts w:ascii="Times" w:hAnsi="Times"/>
                <w:sz w:val="19"/>
                <w:szCs w:val="19"/>
              </w:rPr>
              <w:t xml:space="preserve">, </w:t>
            </w:r>
            <w:r w:rsidRPr="002D1CFA">
              <w:rPr>
                <w:rFonts w:ascii="Times" w:hAnsi="Times"/>
                <w:sz w:val="19"/>
                <w:szCs w:val="19"/>
              </w:rPr>
              <w:t>with Thor O. Thoresen</w:t>
            </w:r>
          </w:p>
          <w:p w14:paraId="10DFD36D" w14:textId="4752679F" w:rsidR="00077857" w:rsidRPr="00077857" w:rsidRDefault="00A007AA" w:rsidP="00D64C55">
            <w:pPr>
              <w:spacing w:line="276" w:lineRule="auto"/>
              <w:rPr>
                <w:i/>
                <w:iCs/>
                <w:color w:val="797AFD"/>
                <w:sz w:val="20"/>
                <w:szCs w:val="20"/>
              </w:rPr>
            </w:pPr>
            <w:r w:rsidRPr="00CF227C">
              <w:rPr>
                <w:rFonts w:ascii="Times" w:hAnsi="Times"/>
                <w:b/>
                <w:bCs/>
                <w:sz w:val="19"/>
                <w:szCs w:val="19"/>
              </w:rPr>
              <w:t>Review of Economics and Statistics</w:t>
            </w:r>
            <w:r w:rsidR="00A43F61">
              <w:rPr>
                <w:rFonts w:ascii="Times" w:hAnsi="Times"/>
                <w:sz w:val="19"/>
                <w:szCs w:val="19"/>
              </w:rPr>
              <w:t xml:space="preserve">, </w:t>
            </w:r>
            <w:r w:rsidR="00A90096">
              <w:rPr>
                <w:rFonts w:ascii="Times" w:hAnsi="Times"/>
                <w:sz w:val="19"/>
                <w:szCs w:val="19"/>
              </w:rPr>
              <w:t>28 January 2025, forthcoming</w:t>
            </w:r>
            <w:r w:rsidR="00D64C55" w:rsidRPr="00077857">
              <w:rPr>
                <w:i/>
                <w:iCs/>
                <w:color w:val="797AFD"/>
                <w:sz w:val="20"/>
                <w:szCs w:val="20"/>
              </w:rPr>
              <w:t xml:space="preserve"> </w:t>
            </w:r>
          </w:p>
          <w:p w14:paraId="4D5BD09E" w14:textId="77777777" w:rsidR="00A007AA" w:rsidRDefault="00A007AA" w:rsidP="00FC1B54">
            <w:pPr>
              <w:spacing w:line="276" w:lineRule="auto"/>
            </w:pPr>
          </w:p>
          <w:p w14:paraId="613DC37D" w14:textId="77777777" w:rsidR="00A007AA" w:rsidRPr="00FC1B54" w:rsidRDefault="00A007AA" w:rsidP="00A007AA">
            <w:pPr>
              <w:spacing w:line="276" w:lineRule="auto"/>
              <w:rPr>
                <w:rStyle w:val="Hyperlink"/>
                <w:color w:val="2C2EFF"/>
                <w:u w:val="none"/>
              </w:rPr>
            </w:pPr>
            <w:hyperlink r:id="rId7" w:history="1">
              <w:r w:rsidRPr="00FC1B54">
                <w:rPr>
                  <w:rStyle w:val="Hyperlink"/>
                  <w:rFonts w:ascii="Times" w:hAnsi="Times"/>
                  <w:i/>
                  <w:iCs/>
                  <w:color w:val="2C2EFF"/>
                  <w:sz w:val="20"/>
                  <w:szCs w:val="20"/>
                  <w:u w:val="none"/>
                </w:rPr>
                <w:t>Wealth Taxation and Household Saving: Evidence from Assessment Discontinuities in Norway</w:t>
              </w:r>
            </w:hyperlink>
          </w:p>
          <w:p w14:paraId="02112F6F" w14:textId="53D61675" w:rsidR="00D64C55" w:rsidRPr="00D64C55" w:rsidRDefault="00A007AA" w:rsidP="00D64C55">
            <w:pPr>
              <w:spacing w:line="276" w:lineRule="auto"/>
              <w:rPr>
                <w:rFonts w:ascii="Times" w:hAnsi="Times"/>
                <w:sz w:val="19"/>
                <w:szCs w:val="19"/>
              </w:rPr>
            </w:pPr>
            <w:r w:rsidRPr="00CF227C">
              <w:rPr>
                <w:rFonts w:ascii="Times" w:hAnsi="Times"/>
                <w:b/>
                <w:bCs/>
                <w:sz w:val="19"/>
                <w:szCs w:val="19"/>
              </w:rPr>
              <w:t>Review of Economic Studies</w:t>
            </w:r>
            <w:r>
              <w:rPr>
                <w:rFonts w:ascii="Times" w:hAnsi="Times"/>
                <w:sz w:val="19"/>
                <w:szCs w:val="19"/>
              </w:rPr>
              <w:t xml:space="preserve">, </w:t>
            </w:r>
            <w:r w:rsidR="00A90096">
              <w:rPr>
                <w:rFonts w:ascii="Times" w:hAnsi="Times"/>
                <w:sz w:val="19"/>
                <w:szCs w:val="19"/>
              </w:rPr>
              <w:t>Vol 92, Issue 5, October 2025</w:t>
            </w:r>
            <w:r w:rsidR="00D64C55">
              <w:rPr>
                <w:rFonts w:ascii="Times" w:hAnsi="Times"/>
                <w:sz w:val="19"/>
                <w:szCs w:val="19"/>
              </w:rPr>
              <w:t xml:space="preserve"> [</w:t>
            </w:r>
            <w:hyperlink r:id="rId8" w:history="1">
              <w:r w:rsidR="00D64C55">
                <w:rPr>
                  <w:rStyle w:val="Hyperlink"/>
                  <w:rFonts w:ascii="Times" w:hAnsi="Times"/>
                  <w:i/>
                  <w:iCs/>
                  <w:color w:val="797AFD"/>
                  <w:sz w:val="20"/>
                  <w:szCs w:val="20"/>
                  <w:u w:val="none"/>
                </w:rPr>
                <w:t>microeconomicinsights.org article</w:t>
              </w:r>
            </w:hyperlink>
            <w:r w:rsidR="00D64C55">
              <w:rPr>
                <w:rFonts w:ascii="Times" w:hAnsi="Times"/>
                <w:sz w:val="19"/>
                <w:szCs w:val="19"/>
              </w:rPr>
              <w:t>]</w:t>
            </w:r>
          </w:p>
          <w:p w14:paraId="18787C1B" w14:textId="77777777" w:rsidR="00A007AA" w:rsidRDefault="00A007AA" w:rsidP="00FC1B54">
            <w:pPr>
              <w:spacing w:line="276" w:lineRule="auto"/>
            </w:pPr>
          </w:p>
          <w:p w14:paraId="1AB6D601" w14:textId="78576F75" w:rsidR="000E6C51" w:rsidRPr="00FC1B54" w:rsidRDefault="000E6C51" w:rsidP="00FC1B54">
            <w:pPr>
              <w:spacing w:line="276" w:lineRule="auto"/>
              <w:rPr>
                <w:rStyle w:val="Hyperlink"/>
                <w:color w:val="2C2EFF"/>
                <w:u w:val="none"/>
              </w:rPr>
            </w:pPr>
            <w:hyperlink r:id="rId9" w:history="1">
              <w:r w:rsidRPr="00FC1B54">
                <w:rPr>
                  <w:rStyle w:val="Hyperlink"/>
                  <w:rFonts w:ascii="Times" w:hAnsi="Times"/>
                  <w:i/>
                  <w:iCs/>
                  <w:color w:val="2C2EFF"/>
                  <w:sz w:val="20"/>
                  <w:szCs w:val="20"/>
                  <w:u w:val="none"/>
                </w:rPr>
                <w:t>Entrepreneurial Wealth and Employment: Tracing Out the Effects of a Stock Market Crash</w:t>
              </w:r>
            </w:hyperlink>
            <w:r w:rsidRPr="00FC1B54">
              <w:rPr>
                <w:rStyle w:val="Hyperlink"/>
                <w:color w:val="2C2EFF"/>
                <w:u w:val="none"/>
              </w:rPr>
              <w:t xml:space="preserve"> </w:t>
            </w:r>
          </w:p>
          <w:p w14:paraId="733C9A3C" w14:textId="586B3065" w:rsidR="000E6C51" w:rsidRPr="00183E29" w:rsidRDefault="000E6C51" w:rsidP="000E6C51">
            <w:pPr>
              <w:spacing w:line="276" w:lineRule="auto"/>
              <w:ind w:right="2013"/>
              <w:rPr>
                <w:rFonts w:ascii="Times" w:hAnsi="Times"/>
                <w:sz w:val="19"/>
                <w:szCs w:val="19"/>
              </w:rPr>
            </w:pPr>
            <w:r w:rsidRPr="00CF227C">
              <w:rPr>
                <w:rFonts w:ascii="Times" w:hAnsi="Times"/>
                <w:b/>
                <w:bCs/>
                <w:sz w:val="19"/>
                <w:szCs w:val="19"/>
              </w:rPr>
              <w:t>Journal of Finance</w:t>
            </w:r>
            <w:r w:rsidR="00183E29">
              <w:rPr>
                <w:rFonts w:ascii="Times" w:hAnsi="Times"/>
                <w:sz w:val="19"/>
                <w:szCs w:val="19"/>
              </w:rPr>
              <w:t xml:space="preserve">, </w:t>
            </w:r>
            <w:r w:rsidR="00023292">
              <w:rPr>
                <w:rFonts w:ascii="Times" w:hAnsi="Times"/>
                <w:sz w:val="19"/>
                <w:szCs w:val="19"/>
              </w:rPr>
              <w:t xml:space="preserve">78(6), </w:t>
            </w:r>
            <w:r w:rsidR="00183E29">
              <w:rPr>
                <w:rFonts w:ascii="Times" w:hAnsi="Times"/>
                <w:sz w:val="19"/>
                <w:szCs w:val="19"/>
              </w:rPr>
              <w:t xml:space="preserve">2023 </w:t>
            </w:r>
          </w:p>
          <w:p w14:paraId="128D377C" w14:textId="422EBD16" w:rsidR="007A2D18" w:rsidRDefault="007A2D18" w:rsidP="000E6C51">
            <w:pPr>
              <w:spacing w:line="276" w:lineRule="auto"/>
              <w:ind w:right="2013"/>
              <w:rPr>
                <w:rFonts w:ascii="Times" w:hAnsi="Times"/>
                <w:i/>
                <w:iCs/>
                <w:sz w:val="19"/>
                <w:szCs w:val="19"/>
              </w:rPr>
            </w:pPr>
          </w:p>
          <w:p w14:paraId="52D47B41" w14:textId="65A4EE7B" w:rsidR="007A2D18" w:rsidRPr="007A2D18" w:rsidRDefault="007A2D18" w:rsidP="007A2D18">
            <w:pPr>
              <w:spacing w:line="276" w:lineRule="auto"/>
              <w:ind w:right="2013"/>
              <w:rPr>
                <w:rStyle w:val="Hyperlink"/>
                <w:color w:val="2C2EFF"/>
                <w:sz w:val="20"/>
                <w:szCs w:val="20"/>
                <w:u w:val="none"/>
              </w:rPr>
            </w:pPr>
            <w:hyperlink r:id="rId10" w:history="1">
              <w:r w:rsidRPr="007A2D18">
                <w:rPr>
                  <w:rStyle w:val="Hyperlink"/>
                  <w:rFonts w:ascii="Times" w:hAnsi="Times"/>
                  <w:i/>
                  <w:iCs/>
                  <w:color w:val="2C2EFF"/>
                  <w:sz w:val="20"/>
                  <w:szCs w:val="20"/>
                  <w:u w:val="none"/>
                </w:rPr>
                <w:t>A wealth tax at work</w:t>
              </w:r>
            </w:hyperlink>
            <w:r w:rsidR="00630B75">
              <w:rPr>
                <w:rFonts w:ascii="Times" w:hAnsi="Times"/>
                <w:sz w:val="19"/>
                <w:szCs w:val="19"/>
              </w:rPr>
              <w:t xml:space="preserve">, with T. O. Thoresen, E. Nygård, J. </w:t>
            </w:r>
            <w:proofErr w:type="spellStart"/>
            <w:r w:rsidR="00630B75">
              <w:rPr>
                <w:rFonts w:ascii="Times" w:hAnsi="Times"/>
                <w:sz w:val="19"/>
                <w:szCs w:val="19"/>
              </w:rPr>
              <w:t>Epland</w:t>
            </w:r>
            <w:proofErr w:type="spellEnd"/>
          </w:p>
          <w:p w14:paraId="3C894EFF" w14:textId="52A9B4FA" w:rsidR="007A2D18" w:rsidRDefault="007A2D18" w:rsidP="007A2D18">
            <w:pPr>
              <w:spacing w:line="276" w:lineRule="auto"/>
              <w:ind w:right="2013"/>
              <w:rPr>
                <w:rFonts w:ascii="Times" w:hAnsi="Times"/>
                <w:b/>
                <w:bCs/>
                <w:sz w:val="19"/>
                <w:szCs w:val="19"/>
              </w:rPr>
            </w:pPr>
            <w:proofErr w:type="spellStart"/>
            <w:r w:rsidRPr="00CF227C">
              <w:rPr>
                <w:rFonts w:ascii="Times" w:hAnsi="Times"/>
                <w:b/>
                <w:bCs/>
                <w:sz w:val="19"/>
                <w:szCs w:val="19"/>
              </w:rPr>
              <w:t>CESifo</w:t>
            </w:r>
            <w:proofErr w:type="spellEnd"/>
            <w:r w:rsidRPr="00CF227C">
              <w:rPr>
                <w:rFonts w:ascii="Times" w:hAnsi="Times"/>
                <w:b/>
                <w:bCs/>
                <w:sz w:val="19"/>
                <w:szCs w:val="19"/>
              </w:rPr>
              <w:t xml:space="preserve"> Economic Studies</w:t>
            </w:r>
            <w:r>
              <w:rPr>
                <w:rFonts w:ascii="Times" w:hAnsi="Times"/>
                <w:sz w:val="19"/>
                <w:szCs w:val="19"/>
              </w:rPr>
              <w:t xml:space="preserve">, </w:t>
            </w:r>
            <w:r w:rsidR="00630B75">
              <w:rPr>
                <w:rFonts w:ascii="Times" w:hAnsi="Times"/>
                <w:sz w:val="19"/>
                <w:szCs w:val="19"/>
              </w:rPr>
              <w:t>68(4),</w:t>
            </w:r>
            <w:r>
              <w:rPr>
                <w:rFonts w:ascii="Times" w:hAnsi="Times"/>
                <w:sz w:val="19"/>
                <w:szCs w:val="19"/>
              </w:rPr>
              <w:t xml:space="preserve"> 2022</w:t>
            </w:r>
          </w:p>
          <w:p w14:paraId="1D23ED49" w14:textId="06164D72" w:rsidR="00CA2003" w:rsidRPr="00CA2003" w:rsidRDefault="00CA2003" w:rsidP="00A007AA">
            <w:pPr>
              <w:spacing w:line="276" w:lineRule="auto"/>
              <w:rPr>
                <w:rFonts w:ascii="Times" w:hAnsi="Times"/>
                <w:i/>
                <w:iCs/>
                <w:sz w:val="19"/>
                <w:szCs w:val="19"/>
              </w:rPr>
            </w:pPr>
          </w:p>
        </w:tc>
      </w:tr>
      <w:tr w:rsidR="00BA1164" w:rsidRPr="0035605A" w14:paraId="574DCAB8" w14:textId="77777777" w:rsidTr="00630B75">
        <w:trPr>
          <w:gridAfter w:val="1"/>
          <w:wAfter w:w="416" w:type="dxa"/>
        </w:trPr>
        <w:tc>
          <w:tcPr>
            <w:tcW w:w="1828" w:type="dxa"/>
            <w:shd w:val="clear" w:color="auto" w:fill="FFFFFF" w:themeFill="background1"/>
          </w:tcPr>
          <w:p w14:paraId="2981ED4E" w14:textId="568516F3" w:rsidR="00BA1164" w:rsidRPr="00DF048B" w:rsidRDefault="00BA1164" w:rsidP="0035605A">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WORKING PAPERS</w:t>
            </w:r>
          </w:p>
        </w:tc>
        <w:tc>
          <w:tcPr>
            <w:tcW w:w="8792" w:type="dxa"/>
            <w:gridSpan w:val="4"/>
            <w:shd w:val="clear" w:color="auto" w:fill="FFFFFF" w:themeFill="background1"/>
          </w:tcPr>
          <w:p w14:paraId="3BDB5A1E" w14:textId="1FB4F326" w:rsidR="00663EEF" w:rsidRPr="00FC1B54" w:rsidRDefault="00663EEF" w:rsidP="00663EEF">
            <w:pPr>
              <w:spacing w:line="276" w:lineRule="auto"/>
              <w:rPr>
                <w:rFonts w:ascii="Times" w:hAnsi="Times"/>
                <w:i/>
                <w:iCs/>
                <w:color w:val="2C2EFF"/>
                <w:sz w:val="20"/>
                <w:szCs w:val="20"/>
              </w:rPr>
            </w:pPr>
            <w:hyperlink r:id="rId11" w:history="1">
              <w:r w:rsidRPr="00FC1B54">
                <w:rPr>
                  <w:rStyle w:val="Hyperlink"/>
                  <w:rFonts w:ascii="Times" w:hAnsi="Times"/>
                  <w:i/>
                  <w:iCs/>
                  <w:color w:val="2C2EFF"/>
                  <w:sz w:val="20"/>
                  <w:szCs w:val="20"/>
                  <w:u w:val="none"/>
                </w:rPr>
                <w:t>How much and how fast do investors respond to equity premium changes? Evidence from wealth taxation</w:t>
              </w:r>
            </w:hyperlink>
          </w:p>
          <w:p w14:paraId="691D153A" w14:textId="52C1CA92" w:rsidR="00663EEF" w:rsidRPr="002D1CFA" w:rsidRDefault="00663EEF" w:rsidP="00663EEF">
            <w:pPr>
              <w:spacing w:line="276" w:lineRule="auto"/>
              <w:rPr>
                <w:rFonts w:ascii="Times" w:hAnsi="Times"/>
                <w:sz w:val="19"/>
                <w:szCs w:val="19"/>
              </w:rPr>
            </w:pPr>
            <w:r>
              <w:rPr>
                <w:rFonts w:ascii="Times" w:hAnsi="Times"/>
                <w:sz w:val="19"/>
                <w:szCs w:val="19"/>
              </w:rPr>
              <w:t xml:space="preserve">Revise and Resubmit at </w:t>
            </w:r>
            <w:r>
              <w:rPr>
                <w:rFonts w:ascii="Times" w:hAnsi="Times"/>
                <w:b/>
                <w:bCs/>
                <w:sz w:val="19"/>
                <w:szCs w:val="19"/>
              </w:rPr>
              <w:t xml:space="preserve">Journal of Financial </w:t>
            </w:r>
            <w:r w:rsidRPr="00663EEF">
              <w:rPr>
                <w:rFonts w:ascii="Times" w:hAnsi="Times"/>
                <w:b/>
                <w:bCs/>
                <w:sz w:val="19"/>
                <w:szCs w:val="19"/>
              </w:rPr>
              <w:t>Economics</w:t>
            </w:r>
            <w:r w:rsidRPr="00663EEF">
              <w:rPr>
                <w:rFonts w:ascii="Times" w:hAnsi="Times"/>
                <w:sz w:val="19"/>
                <w:szCs w:val="19"/>
              </w:rPr>
              <w:t>,</w:t>
            </w:r>
            <w:r>
              <w:rPr>
                <w:rFonts w:ascii="Times" w:hAnsi="Times"/>
                <w:b/>
                <w:bCs/>
                <w:sz w:val="19"/>
                <w:szCs w:val="19"/>
              </w:rPr>
              <w:t xml:space="preserve"> </w:t>
            </w:r>
            <w:r>
              <w:rPr>
                <w:rFonts w:ascii="Times" w:hAnsi="Times"/>
                <w:sz w:val="19"/>
                <w:szCs w:val="19"/>
              </w:rPr>
              <w:t xml:space="preserve">with </w:t>
            </w:r>
            <w:r w:rsidRPr="002D1CFA">
              <w:rPr>
                <w:rFonts w:ascii="Times" w:hAnsi="Times"/>
                <w:sz w:val="19"/>
                <w:szCs w:val="19"/>
              </w:rPr>
              <w:t>Andreas Fagereng and Luigi Guiso</w:t>
            </w:r>
          </w:p>
          <w:p w14:paraId="51146CF6" w14:textId="77777777" w:rsidR="00663EEF" w:rsidRDefault="00663EEF" w:rsidP="00FC1B54">
            <w:pPr>
              <w:spacing w:line="276" w:lineRule="auto"/>
            </w:pPr>
          </w:p>
          <w:p w14:paraId="39114F4A" w14:textId="1BC4343B" w:rsidR="00BA1164" w:rsidRPr="00FD4CF8" w:rsidRDefault="00FD4CF8" w:rsidP="00FC1B54">
            <w:pPr>
              <w:spacing w:line="276" w:lineRule="auto"/>
              <w:rPr>
                <w:rStyle w:val="Hyperlink"/>
                <w:rFonts w:ascii="Times" w:hAnsi="Times"/>
                <w:i/>
                <w:iCs/>
                <w:color w:val="2C2EFF"/>
                <w:sz w:val="20"/>
                <w:szCs w:val="20"/>
                <w:u w:val="none"/>
              </w:rPr>
            </w:pPr>
            <w:hyperlink r:id="rId12" w:history="1">
              <w:r w:rsidRPr="00FD4CF8">
                <w:rPr>
                  <w:rStyle w:val="Hyperlink"/>
                  <w:rFonts w:ascii="Times" w:hAnsi="Times"/>
                  <w:i/>
                  <w:iCs/>
                  <w:color w:val="2C2EFF"/>
                  <w:sz w:val="20"/>
                  <w:szCs w:val="20"/>
                  <w:u w:val="none"/>
                </w:rPr>
                <w:t>Optimal Delayed Taxation in the Presence of Financial Frictions</w:t>
              </w:r>
            </w:hyperlink>
          </w:p>
          <w:p w14:paraId="046C7421" w14:textId="740C407B" w:rsidR="00BA1164" w:rsidRPr="002D1CFA" w:rsidRDefault="00BA1164" w:rsidP="0001619E">
            <w:pPr>
              <w:spacing w:line="276" w:lineRule="auto"/>
              <w:ind w:right="2013"/>
              <w:rPr>
                <w:rFonts w:ascii="Times" w:hAnsi="Times"/>
                <w:sz w:val="19"/>
                <w:szCs w:val="19"/>
              </w:rPr>
            </w:pPr>
            <w:r w:rsidRPr="002D1CFA">
              <w:rPr>
                <w:rFonts w:ascii="Times" w:hAnsi="Times"/>
                <w:sz w:val="19"/>
                <w:szCs w:val="19"/>
              </w:rPr>
              <w:t xml:space="preserve">with </w:t>
            </w:r>
            <w:r w:rsidR="00B54078" w:rsidRPr="002D1CFA">
              <w:rPr>
                <w:rFonts w:ascii="Times" w:hAnsi="Times"/>
                <w:sz w:val="19"/>
                <w:szCs w:val="19"/>
              </w:rPr>
              <w:t>Spencer Bastani</w:t>
            </w:r>
          </w:p>
          <w:p w14:paraId="262AFE51" w14:textId="3A13BEF5" w:rsidR="00761DD9" w:rsidRDefault="00761DD9" w:rsidP="00761DD9">
            <w:pPr>
              <w:spacing w:line="276" w:lineRule="auto"/>
              <w:rPr>
                <w:rFonts w:ascii="Times" w:hAnsi="Times"/>
                <w:sz w:val="20"/>
                <w:szCs w:val="20"/>
              </w:rPr>
            </w:pPr>
          </w:p>
          <w:p w14:paraId="3E300CB4" w14:textId="04667D9F" w:rsidR="00A26B7D" w:rsidRPr="00A26B7D" w:rsidRDefault="00A26B7D" w:rsidP="00761DD9">
            <w:pPr>
              <w:spacing w:line="276" w:lineRule="auto"/>
              <w:rPr>
                <w:rStyle w:val="Hyperlink"/>
                <w:rFonts w:ascii="Times" w:hAnsi="Times"/>
                <w:i/>
                <w:iCs/>
                <w:color w:val="2C2EFF"/>
                <w:sz w:val="20"/>
                <w:szCs w:val="20"/>
                <w:u w:val="none"/>
              </w:rPr>
            </w:pPr>
            <w:hyperlink r:id="rId13" w:history="1">
              <w:r w:rsidRPr="00A26B7D">
                <w:rPr>
                  <w:rStyle w:val="Hyperlink"/>
                  <w:rFonts w:ascii="Times" w:hAnsi="Times"/>
                  <w:i/>
                  <w:iCs/>
                  <w:color w:val="2C2EFF"/>
                  <w:sz w:val="20"/>
                  <w:szCs w:val="20"/>
                  <w:u w:val="none"/>
                </w:rPr>
                <w:t>Regulating Entrepreneurship: The Case of Capital Requirements</w:t>
              </w:r>
            </w:hyperlink>
          </w:p>
          <w:p w14:paraId="7E07F4F9" w14:textId="46D44EE6" w:rsidR="00761DD9" w:rsidRPr="00793C64" w:rsidRDefault="00761DD9" w:rsidP="007016E4">
            <w:pPr>
              <w:spacing w:line="276" w:lineRule="auto"/>
              <w:rPr>
                <w:rFonts w:ascii="Times" w:hAnsi="Times"/>
                <w:sz w:val="19"/>
                <w:szCs w:val="19"/>
              </w:rPr>
            </w:pPr>
            <w:r>
              <w:rPr>
                <w:rFonts w:ascii="Times" w:hAnsi="Times"/>
                <w:sz w:val="19"/>
                <w:szCs w:val="19"/>
              </w:rPr>
              <w:t xml:space="preserve">with Annika Bacher, Andreas Fagereng, and Ella Getz </w:t>
            </w:r>
            <w:proofErr w:type="spellStart"/>
            <w:r>
              <w:rPr>
                <w:rFonts w:ascii="Times" w:hAnsi="Times"/>
                <w:sz w:val="19"/>
                <w:szCs w:val="19"/>
              </w:rPr>
              <w:t>Wold</w:t>
            </w:r>
            <w:proofErr w:type="spellEnd"/>
          </w:p>
          <w:p w14:paraId="3F372E6B" w14:textId="77777777" w:rsidR="005F32D2" w:rsidRDefault="005F32D2" w:rsidP="007016E4">
            <w:pPr>
              <w:spacing w:line="276" w:lineRule="auto"/>
              <w:rPr>
                <w:rFonts w:ascii="Times" w:hAnsi="Times"/>
                <w:sz w:val="20"/>
                <w:szCs w:val="20"/>
              </w:rPr>
            </w:pPr>
          </w:p>
          <w:p w14:paraId="124DE0CE" w14:textId="77777777" w:rsidR="00C53D1B" w:rsidRPr="00C53D1B" w:rsidRDefault="00C53D1B" w:rsidP="00C53D1B">
            <w:pPr>
              <w:spacing w:line="276" w:lineRule="auto"/>
              <w:rPr>
                <w:rFonts w:ascii="Times" w:hAnsi="Times"/>
                <w:i/>
                <w:iCs/>
                <w:color w:val="2C2EFF"/>
                <w:sz w:val="20"/>
                <w:szCs w:val="20"/>
              </w:rPr>
            </w:pPr>
            <w:hyperlink r:id="rId14" w:history="1">
              <w:r w:rsidRPr="00C53D1B">
                <w:rPr>
                  <w:rStyle w:val="Hyperlink"/>
                  <w:rFonts w:ascii="Times" w:hAnsi="Times"/>
                  <w:i/>
                  <w:iCs/>
                  <w:color w:val="2C2EFF"/>
                  <w:sz w:val="20"/>
                  <w:szCs w:val="20"/>
                  <w:u w:val="none"/>
                </w:rPr>
                <w:t>Insuring labor income shocks: The role of the dynasty</w:t>
              </w:r>
            </w:hyperlink>
            <w:r w:rsidRPr="00C53D1B">
              <w:rPr>
                <w:rFonts w:ascii="Times" w:hAnsi="Times"/>
                <w:i/>
                <w:iCs/>
                <w:color w:val="2C2EFF"/>
                <w:sz w:val="20"/>
                <w:szCs w:val="20"/>
              </w:rPr>
              <w:t xml:space="preserve"> </w:t>
            </w:r>
          </w:p>
          <w:p w14:paraId="0BB831A8" w14:textId="77777777" w:rsidR="00C53D1B" w:rsidRDefault="00C53D1B" w:rsidP="007016E4">
            <w:pPr>
              <w:spacing w:line="276" w:lineRule="auto"/>
              <w:rPr>
                <w:rFonts w:ascii="Times" w:hAnsi="Times"/>
                <w:sz w:val="19"/>
                <w:szCs w:val="19"/>
              </w:rPr>
            </w:pPr>
            <w:r w:rsidRPr="007016E4">
              <w:rPr>
                <w:rFonts w:ascii="Times" w:hAnsi="Times"/>
                <w:sz w:val="19"/>
                <w:szCs w:val="19"/>
              </w:rPr>
              <w:t xml:space="preserve">with Andreas Fagereng, Luigi Guiso, and Luigi </w:t>
            </w:r>
            <w:proofErr w:type="spellStart"/>
            <w:r w:rsidRPr="007016E4">
              <w:rPr>
                <w:rFonts w:ascii="Times" w:hAnsi="Times"/>
                <w:sz w:val="19"/>
                <w:szCs w:val="19"/>
              </w:rPr>
              <w:t>Pistaferri</w:t>
            </w:r>
            <w:proofErr w:type="spellEnd"/>
          </w:p>
          <w:p w14:paraId="6845C2C4" w14:textId="19D1BDB6" w:rsidR="00C53D1B" w:rsidRPr="00C53D1B" w:rsidRDefault="00C53D1B" w:rsidP="007016E4">
            <w:pPr>
              <w:spacing w:line="276" w:lineRule="auto"/>
              <w:rPr>
                <w:rFonts w:ascii="Times" w:hAnsi="Times"/>
                <w:sz w:val="19"/>
                <w:szCs w:val="19"/>
              </w:rPr>
            </w:pPr>
          </w:p>
        </w:tc>
      </w:tr>
      <w:tr w:rsidR="00BA1164" w:rsidRPr="0035605A" w14:paraId="4736C048" w14:textId="068C2490" w:rsidTr="00630B75">
        <w:tc>
          <w:tcPr>
            <w:tcW w:w="1828" w:type="dxa"/>
            <w:shd w:val="clear" w:color="auto" w:fill="FFFFFF" w:themeFill="background1"/>
          </w:tcPr>
          <w:p w14:paraId="5E66D5CD" w14:textId="316BF3AA" w:rsidR="00BA1164" w:rsidRPr="00DF048B" w:rsidRDefault="00BA1164" w:rsidP="0035605A">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WORKS IN PROGRESS</w:t>
            </w:r>
          </w:p>
        </w:tc>
        <w:tc>
          <w:tcPr>
            <w:tcW w:w="8792" w:type="dxa"/>
            <w:gridSpan w:val="4"/>
            <w:shd w:val="clear" w:color="auto" w:fill="FFFFFF" w:themeFill="background1"/>
          </w:tcPr>
          <w:p w14:paraId="3CE2A156" w14:textId="29526C01" w:rsidR="00DC3E49" w:rsidRDefault="00793C64" w:rsidP="0035605A">
            <w:pPr>
              <w:spacing w:line="276" w:lineRule="auto"/>
              <w:rPr>
                <w:rFonts w:ascii="Times" w:hAnsi="Times"/>
                <w:sz w:val="19"/>
                <w:szCs w:val="19"/>
              </w:rPr>
            </w:pPr>
            <w:r>
              <w:rPr>
                <w:rFonts w:ascii="Times" w:hAnsi="Times"/>
                <w:i/>
                <w:iCs/>
                <w:sz w:val="19"/>
                <w:szCs w:val="19"/>
              </w:rPr>
              <w:t xml:space="preserve">Personal Holding Companies, </w:t>
            </w:r>
            <w:r w:rsidR="00A3545E">
              <w:rPr>
                <w:rFonts w:ascii="Times" w:hAnsi="Times"/>
                <w:i/>
                <w:iCs/>
                <w:sz w:val="19"/>
                <w:szCs w:val="19"/>
              </w:rPr>
              <w:t xml:space="preserve">Tax Regressivity, </w:t>
            </w:r>
            <w:r>
              <w:rPr>
                <w:rFonts w:ascii="Times" w:hAnsi="Times"/>
                <w:i/>
                <w:iCs/>
                <w:sz w:val="19"/>
                <w:szCs w:val="19"/>
              </w:rPr>
              <w:t>and Inequality</w:t>
            </w:r>
          </w:p>
          <w:p w14:paraId="03082555" w14:textId="77777777" w:rsidR="00BA1164" w:rsidRDefault="00DC3E49" w:rsidP="00761DD9">
            <w:pPr>
              <w:spacing w:line="276" w:lineRule="auto"/>
              <w:rPr>
                <w:rFonts w:ascii="Times" w:hAnsi="Times"/>
                <w:sz w:val="19"/>
                <w:szCs w:val="19"/>
              </w:rPr>
            </w:pPr>
            <w:r>
              <w:rPr>
                <w:rFonts w:ascii="Times" w:hAnsi="Times"/>
                <w:sz w:val="19"/>
                <w:szCs w:val="19"/>
              </w:rPr>
              <w:t>with David Seim and Gabriel Zucman</w:t>
            </w:r>
          </w:p>
          <w:p w14:paraId="75B08B88" w14:textId="77777777" w:rsidR="008B31BB" w:rsidRDefault="008B31BB" w:rsidP="00761DD9">
            <w:pPr>
              <w:spacing w:line="276" w:lineRule="auto"/>
              <w:rPr>
                <w:rFonts w:ascii="Times" w:hAnsi="Times"/>
                <w:sz w:val="19"/>
                <w:szCs w:val="19"/>
              </w:rPr>
            </w:pPr>
          </w:p>
          <w:p w14:paraId="0DD4E365" w14:textId="53E13D19" w:rsidR="00077857" w:rsidRPr="008B31BB" w:rsidRDefault="005F32D2" w:rsidP="00761DD9">
            <w:pPr>
              <w:spacing w:line="276" w:lineRule="auto"/>
              <w:rPr>
                <w:rFonts w:ascii="Times" w:hAnsi="Times"/>
                <w:i/>
                <w:iCs/>
                <w:sz w:val="19"/>
                <w:szCs w:val="19"/>
              </w:rPr>
            </w:pPr>
            <w:r>
              <w:rPr>
                <w:rFonts w:ascii="Times" w:hAnsi="Times"/>
                <w:i/>
                <w:iCs/>
                <w:sz w:val="19"/>
                <w:szCs w:val="19"/>
              </w:rPr>
              <w:t xml:space="preserve">Taxing </w:t>
            </w:r>
            <w:r w:rsidR="00793C64">
              <w:rPr>
                <w:rFonts w:ascii="Times" w:hAnsi="Times"/>
                <w:i/>
                <w:iCs/>
                <w:sz w:val="19"/>
                <w:szCs w:val="19"/>
              </w:rPr>
              <w:t>Entrepreneurial Wealth: Evidence from Norway, 2021–2025</w:t>
            </w:r>
          </w:p>
          <w:p w14:paraId="66D652E3" w14:textId="5A51DAD0" w:rsidR="00761DD9" w:rsidRPr="00761DD9" w:rsidRDefault="00761DD9" w:rsidP="00761DD9">
            <w:pPr>
              <w:spacing w:line="276" w:lineRule="auto"/>
              <w:rPr>
                <w:rFonts w:ascii="Times" w:hAnsi="Times"/>
                <w:sz w:val="19"/>
                <w:szCs w:val="19"/>
              </w:rPr>
            </w:pPr>
          </w:p>
        </w:tc>
        <w:tc>
          <w:tcPr>
            <w:tcW w:w="416" w:type="dxa"/>
            <w:shd w:val="clear" w:color="auto" w:fill="FFFFFF" w:themeFill="background1"/>
          </w:tcPr>
          <w:p w14:paraId="49635F16" w14:textId="77777777" w:rsidR="00BA1164" w:rsidRPr="0035605A" w:rsidRDefault="00BA1164" w:rsidP="0035605A">
            <w:pPr>
              <w:spacing w:line="276" w:lineRule="auto"/>
              <w:ind w:right="1026"/>
              <w:rPr>
                <w:rFonts w:ascii="Times" w:hAnsi="Times"/>
                <w:sz w:val="20"/>
                <w:szCs w:val="20"/>
              </w:rPr>
            </w:pPr>
          </w:p>
        </w:tc>
      </w:tr>
      <w:tr w:rsidR="00BA1164" w:rsidRPr="0035605A" w14:paraId="435BD59E" w14:textId="77777777" w:rsidTr="00630B75">
        <w:trPr>
          <w:gridAfter w:val="1"/>
          <w:wAfter w:w="416" w:type="dxa"/>
        </w:trPr>
        <w:tc>
          <w:tcPr>
            <w:tcW w:w="1828" w:type="dxa"/>
            <w:shd w:val="clear" w:color="auto" w:fill="FFFFFF" w:themeFill="background1"/>
          </w:tcPr>
          <w:p w14:paraId="56DB70DC" w14:textId="5B7AEC06" w:rsidR="00BA1164" w:rsidRPr="00DF048B" w:rsidRDefault="00DF048B" w:rsidP="0035605A">
            <w:pPr>
              <w:spacing w:before="20" w:line="276" w:lineRule="auto"/>
              <w:rPr>
                <w:rFonts w:ascii="Times New Roman" w:hAnsi="Times New Roman" w:cs="Times New Roman"/>
                <w:b/>
                <w:bCs/>
                <w:sz w:val="20"/>
                <w:szCs w:val="20"/>
              </w:rPr>
            </w:pPr>
            <w:r>
              <w:rPr>
                <w:rFonts w:ascii="Times New Roman" w:hAnsi="Times New Roman" w:cs="Times New Roman"/>
                <w:b/>
                <w:bCs/>
                <w:sz w:val="20"/>
                <w:szCs w:val="20"/>
              </w:rPr>
              <w:t>TALKS</w:t>
            </w:r>
          </w:p>
        </w:tc>
        <w:tc>
          <w:tcPr>
            <w:tcW w:w="6902" w:type="dxa"/>
            <w:gridSpan w:val="2"/>
            <w:shd w:val="clear" w:color="auto" w:fill="FFFFFF" w:themeFill="background1"/>
          </w:tcPr>
          <w:p w14:paraId="25C6D22B" w14:textId="433C300A" w:rsidR="00D37CBB" w:rsidRDefault="00D37CBB" w:rsidP="0035605A">
            <w:pPr>
              <w:spacing w:line="276" w:lineRule="auto"/>
              <w:ind w:right="259"/>
              <w:jc w:val="both"/>
              <w:rPr>
                <w:rFonts w:ascii="Times" w:hAnsi="Times"/>
                <w:sz w:val="20"/>
                <w:szCs w:val="20"/>
              </w:rPr>
            </w:pPr>
            <w:r>
              <w:rPr>
                <w:rFonts w:ascii="Times" w:hAnsi="Times"/>
                <w:sz w:val="20"/>
                <w:szCs w:val="20"/>
              </w:rPr>
              <w:t>NHH Norwegian School of Economics, LMU Munich</w:t>
            </w:r>
          </w:p>
          <w:p w14:paraId="68BC02D9" w14:textId="77777777" w:rsidR="00D37CBB" w:rsidRDefault="00D37CBB" w:rsidP="0035605A">
            <w:pPr>
              <w:spacing w:line="276" w:lineRule="auto"/>
              <w:ind w:right="259"/>
              <w:jc w:val="both"/>
              <w:rPr>
                <w:rFonts w:ascii="Times" w:hAnsi="Times"/>
                <w:sz w:val="20"/>
                <w:szCs w:val="20"/>
              </w:rPr>
            </w:pPr>
          </w:p>
          <w:p w14:paraId="26C76F0A" w14:textId="57796F9F" w:rsidR="00B268B7" w:rsidRDefault="00B268B7" w:rsidP="0035605A">
            <w:pPr>
              <w:spacing w:line="276" w:lineRule="auto"/>
              <w:ind w:right="259"/>
              <w:jc w:val="both"/>
              <w:rPr>
                <w:rFonts w:ascii="Times" w:hAnsi="Times"/>
                <w:sz w:val="20"/>
                <w:szCs w:val="20"/>
              </w:rPr>
            </w:pPr>
            <w:r>
              <w:rPr>
                <w:rFonts w:ascii="Times" w:hAnsi="Times"/>
                <w:sz w:val="20"/>
                <w:szCs w:val="20"/>
              </w:rPr>
              <w:t xml:space="preserve">NBER Productivity, Innovation, and Entrepreneurship Spring Meeting, </w:t>
            </w:r>
          </w:p>
          <w:p w14:paraId="1D4CFE82" w14:textId="67DD690F" w:rsidR="00B268B7" w:rsidRDefault="00B268B7" w:rsidP="0035605A">
            <w:pPr>
              <w:spacing w:line="276" w:lineRule="auto"/>
              <w:ind w:right="259"/>
              <w:jc w:val="both"/>
              <w:rPr>
                <w:rFonts w:ascii="Times" w:hAnsi="Times"/>
                <w:sz w:val="20"/>
                <w:szCs w:val="20"/>
              </w:rPr>
            </w:pPr>
            <w:r>
              <w:rPr>
                <w:rFonts w:ascii="Times" w:hAnsi="Times"/>
                <w:sz w:val="20"/>
                <w:szCs w:val="20"/>
              </w:rPr>
              <w:t>Yale Economics</w:t>
            </w:r>
            <w:r w:rsidR="0015531C">
              <w:rPr>
                <w:rFonts w:ascii="Times" w:hAnsi="Times"/>
                <w:sz w:val="20"/>
                <w:szCs w:val="20"/>
              </w:rPr>
              <w:t>, PSE “Taxing Billionaires” Conference</w:t>
            </w:r>
            <w:r w:rsidR="00953825">
              <w:rPr>
                <w:rFonts w:ascii="Times" w:hAnsi="Times"/>
                <w:sz w:val="20"/>
                <w:szCs w:val="20"/>
              </w:rPr>
              <w:t xml:space="preserve">, IFN </w:t>
            </w:r>
            <w:r w:rsidR="00B911C6">
              <w:rPr>
                <w:rFonts w:ascii="Times" w:hAnsi="Times"/>
                <w:sz w:val="20"/>
                <w:szCs w:val="20"/>
              </w:rPr>
              <w:t xml:space="preserve">Stockholm, </w:t>
            </w:r>
            <w:r w:rsidR="00953825" w:rsidRPr="00B911C6">
              <w:rPr>
                <w:rFonts w:ascii="Times" w:hAnsi="Times"/>
                <w:sz w:val="20"/>
                <w:szCs w:val="20"/>
              </w:rPr>
              <w:t>Nordic</w:t>
            </w:r>
            <w:r w:rsidR="00953825">
              <w:rPr>
                <w:rFonts w:ascii="Times" w:hAnsi="Times"/>
                <w:sz w:val="20"/>
                <w:szCs w:val="20"/>
              </w:rPr>
              <w:t xml:space="preserve"> Public Policy Symposium (NMBU)</w:t>
            </w:r>
          </w:p>
          <w:p w14:paraId="1A7A4E7A" w14:textId="77777777" w:rsidR="00B268B7" w:rsidRDefault="00B268B7" w:rsidP="0035605A">
            <w:pPr>
              <w:spacing w:line="276" w:lineRule="auto"/>
              <w:ind w:right="259"/>
              <w:jc w:val="both"/>
              <w:rPr>
                <w:rFonts w:ascii="Times" w:hAnsi="Times"/>
                <w:sz w:val="20"/>
                <w:szCs w:val="20"/>
              </w:rPr>
            </w:pPr>
          </w:p>
          <w:p w14:paraId="75AE5C00" w14:textId="2DCC8796" w:rsidR="00183E29" w:rsidRDefault="00183E29" w:rsidP="0035605A">
            <w:pPr>
              <w:spacing w:line="276" w:lineRule="auto"/>
              <w:ind w:right="259"/>
              <w:jc w:val="both"/>
              <w:rPr>
                <w:rFonts w:ascii="Times" w:hAnsi="Times"/>
                <w:sz w:val="20"/>
                <w:szCs w:val="20"/>
              </w:rPr>
            </w:pPr>
            <w:r>
              <w:rPr>
                <w:rFonts w:ascii="Times" w:hAnsi="Times"/>
                <w:sz w:val="20"/>
                <w:szCs w:val="20"/>
              </w:rPr>
              <w:t>UC Berkeley</w:t>
            </w:r>
            <w:r w:rsidR="001C77CB">
              <w:rPr>
                <w:rFonts w:ascii="Times" w:hAnsi="Times"/>
                <w:sz w:val="20"/>
                <w:szCs w:val="20"/>
              </w:rPr>
              <w:t xml:space="preserve"> Economics</w:t>
            </w:r>
            <w:r w:rsidR="00DC3E49">
              <w:rPr>
                <w:rFonts w:ascii="Times" w:hAnsi="Times"/>
                <w:sz w:val="20"/>
                <w:szCs w:val="20"/>
              </w:rPr>
              <w:t>, Cornell</w:t>
            </w:r>
            <w:r w:rsidR="009A0C0E">
              <w:rPr>
                <w:rFonts w:ascii="Times" w:hAnsi="Times"/>
                <w:sz w:val="20"/>
                <w:szCs w:val="20"/>
              </w:rPr>
              <w:t>, Yale Junior Finance Conference</w:t>
            </w:r>
          </w:p>
          <w:p w14:paraId="1D6F7D5E" w14:textId="77777777" w:rsidR="00183E29" w:rsidRDefault="00183E29" w:rsidP="0035605A">
            <w:pPr>
              <w:spacing w:line="276" w:lineRule="auto"/>
              <w:ind w:right="259"/>
              <w:jc w:val="both"/>
              <w:rPr>
                <w:rFonts w:ascii="Times" w:hAnsi="Times"/>
                <w:sz w:val="20"/>
                <w:szCs w:val="20"/>
              </w:rPr>
            </w:pPr>
          </w:p>
          <w:p w14:paraId="622F94C5" w14:textId="43C3FF6E" w:rsidR="002D1CFA" w:rsidRDefault="002D1CFA" w:rsidP="0035605A">
            <w:pPr>
              <w:spacing w:line="276" w:lineRule="auto"/>
              <w:ind w:right="259"/>
              <w:jc w:val="both"/>
              <w:rPr>
                <w:rFonts w:ascii="Times" w:hAnsi="Times"/>
                <w:sz w:val="20"/>
                <w:szCs w:val="20"/>
              </w:rPr>
            </w:pPr>
            <w:r>
              <w:rPr>
                <w:rFonts w:ascii="Times" w:hAnsi="Times"/>
                <w:sz w:val="20"/>
                <w:szCs w:val="20"/>
              </w:rPr>
              <w:t>Wharton</w:t>
            </w:r>
            <w:r w:rsidR="00F134F1">
              <w:rPr>
                <w:rFonts w:ascii="Times" w:hAnsi="Times"/>
                <w:sz w:val="20"/>
                <w:szCs w:val="20"/>
              </w:rPr>
              <w:t xml:space="preserve">, IFN </w:t>
            </w:r>
            <w:r w:rsidR="00B911C6">
              <w:rPr>
                <w:rFonts w:ascii="Times" w:hAnsi="Times"/>
                <w:sz w:val="20"/>
                <w:szCs w:val="20"/>
              </w:rPr>
              <w:t xml:space="preserve">Vaxholm, </w:t>
            </w:r>
            <w:r w:rsidR="00793C64">
              <w:rPr>
                <w:rFonts w:ascii="Times" w:hAnsi="Times"/>
                <w:sz w:val="20"/>
                <w:szCs w:val="20"/>
              </w:rPr>
              <w:t>Conference</w:t>
            </w:r>
            <w:r w:rsidR="00915FF5">
              <w:rPr>
                <w:rFonts w:ascii="Times" w:hAnsi="Times"/>
                <w:sz w:val="20"/>
                <w:szCs w:val="20"/>
              </w:rPr>
              <w:t xml:space="preserve">, Washington U. Olin, </w:t>
            </w:r>
            <w:r w:rsidR="00B911C6">
              <w:rPr>
                <w:rFonts w:ascii="Times" w:hAnsi="Times"/>
                <w:sz w:val="20"/>
                <w:szCs w:val="20"/>
              </w:rPr>
              <w:t>Nordic Public Policy Symposium (Stockholm)</w:t>
            </w:r>
          </w:p>
          <w:p w14:paraId="6A8178B0" w14:textId="77777777" w:rsidR="002D1CFA" w:rsidRDefault="002D1CFA" w:rsidP="0035605A">
            <w:pPr>
              <w:spacing w:line="276" w:lineRule="auto"/>
              <w:ind w:right="259"/>
              <w:jc w:val="both"/>
              <w:rPr>
                <w:rFonts w:ascii="Times" w:hAnsi="Times"/>
                <w:sz w:val="20"/>
                <w:szCs w:val="20"/>
              </w:rPr>
            </w:pPr>
          </w:p>
          <w:p w14:paraId="4B784F45" w14:textId="566B3949" w:rsidR="00844111" w:rsidRDefault="00844111" w:rsidP="0035605A">
            <w:pPr>
              <w:spacing w:line="276" w:lineRule="auto"/>
              <w:ind w:right="259"/>
              <w:jc w:val="both"/>
              <w:rPr>
                <w:rFonts w:ascii="Times" w:hAnsi="Times"/>
                <w:sz w:val="20"/>
                <w:szCs w:val="20"/>
              </w:rPr>
            </w:pPr>
            <w:r>
              <w:rPr>
                <w:rFonts w:ascii="Times" w:hAnsi="Times"/>
                <w:sz w:val="20"/>
                <w:szCs w:val="20"/>
              </w:rPr>
              <w:t>MIT Sloan (finance)</w:t>
            </w:r>
            <w:r w:rsidR="00A10839">
              <w:rPr>
                <w:rFonts w:ascii="Times" w:hAnsi="Times"/>
                <w:sz w:val="20"/>
                <w:szCs w:val="20"/>
              </w:rPr>
              <w:t xml:space="preserve">, </w:t>
            </w:r>
            <w:proofErr w:type="spellStart"/>
            <w:r w:rsidR="00B54078">
              <w:rPr>
                <w:rFonts w:ascii="Times" w:hAnsi="Times"/>
                <w:sz w:val="20"/>
                <w:szCs w:val="20"/>
              </w:rPr>
              <w:t>Skatteforum</w:t>
            </w:r>
            <w:proofErr w:type="spellEnd"/>
            <w:r w:rsidR="00B54078">
              <w:rPr>
                <w:rFonts w:ascii="Times" w:hAnsi="Times"/>
                <w:sz w:val="20"/>
                <w:szCs w:val="20"/>
              </w:rPr>
              <w:t xml:space="preserve">, </w:t>
            </w:r>
            <w:r w:rsidR="00A10839">
              <w:rPr>
                <w:rFonts w:ascii="Times" w:hAnsi="Times"/>
                <w:sz w:val="20"/>
                <w:szCs w:val="20"/>
              </w:rPr>
              <w:t xml:space="preserve">University of Bergen, </w:t>
            </w:r>
            <w:r w:rsidR="00B54078">
              <w:rPr>
                <w:rFonts w:ascii="Times" w:hAnsi="Times"/>
                <w:sz w:val="20"/>
                <w:szCs w:val="20"/>
              </w:rPr>
              <w:t>Ohio State University</w:t>
            </w:r>
          </w:p>
          <w:p w14:paraId="6803B2C5" w14:textId="77777777" w:rsidR="00844111" w:rsidRDefault="00844111" w:rsidP="0035605A">
            <w:pPr>
              <w:spacing w:line="276" w:lineRule="auto"/>
              <w:ind w:right="259"/>
              <w:jc w:val="both"/>
              <w:rPr>
                <w:rFonts w:ascii="Times" w:hAnsi="Times"/>
                <w:sz w:val="20"/>
                <w:szCs w:val="20"/>
              </w:rPr>
            </w:pPr>
          </w:p>
          <w:p w14:paraId="125C61C7" w14:textId="5A406791" w:rsidR="00BA1164" w:rsidRPr="0035605A" w:rsidRDefault="00BA1164" w:rsidP="0035605A">
            <w:pPr>
              <w:spacing w:line="276" w:lineRule="auto"/>
              <w:ind w:right="259"/>
              <w:jc w:val="both"/>
              <w:rPr>
                <w:rFonts w:ascii="Times" w:hAnsi="Times"/>
                <w:sz w:val="20"/>
                <w:szCs w:val="20"/>
              </w:rPr>
            </w:pPr>
            <w:r w:rsidRPr="0035605A">
              <w:rPr>
                <w:rFonts w:ascii="Times" w:hAnsi="Times"/>
                <w:sz w:val="20"/>
                <w:szCs w:val="20"/>
              </w:rPr>
              <w:t>EIEF, University of Oslo, IIPF Conference</w:t>
            </w:r>
            <w:r w:rsidR="00553A65">
              <w:rPr>
                <w:rFonts w:ascii="Times" w:hAnsi="Times"/>
                <w:sz w:val="20"/>
                <w:szCs w:val="20"/>
              </w:rPr>
              <w:t>, MIT</w:t>
            </w:r>
            <w:r w:rsidR="007016E4">
              <w:rPr>
                <w:rFonts w:ascii="Times" w:hAnsi="Times"/>
                <w:sz w:val="20"/>
                <w:szCs w:val="20"/>
              </w:rPr>
              <w:t xml:space="preserve"> Sloan </w:t>
            </w:r>
            <w:r w:rsidR="00B268B7">
              <w:rPr>
                <w:rFonts w:ascii="Times" w:hAnsi="Times"/>
                <w:sz w:val="20"/>
                <w:szCs w:val="20"/>
              </w:rPr>
              <w:t>Applied Econ</w:t>
            </w:r>
          </w:p>
          <w:p w14:paraId="7D1FD6EC" w14:textId="77777777" w:rsidR="00BA1164" w:rsidRPr="0035605A" w:rsidRDefault="00BA1164" w:rsidP="0035605A">
            <w:pPr>
              <w:spacing w:line="276" w:lineRule="auto"/>
              <w:ind w:right="259"/>
              <w:jc w:val="both"/>
              <w:rPr>
                <w:rFonts w:ascii="Times" w:hAnsi="Times"/>
                <w:sz w:val="20"/>
                <w:szCs w:val="20"/>
              </w:rPr>
            </w:pPr>
          </w:p>
          <w:p w14:paraId="49850E73" w14:textId="17BFBF70" w:rsidR="00BA1164" w:rsidRPr="0035605A" w:rsidRDefault="00BA1164" w:rsidP="0035605A">
            <w:pPr>
              <w:spacing w:line="276" w:lineRule="auto"/>
              <w:ind w:right="259"/>
              <w:jc w:val="both"/>
              <w:rPr>
                <w:rFonts w:ascii="Times" w:hAnsi="Times"/>
                <w:sz w:val="20"/>
                <w:szCs w:val="20"/>
              </w:rPr>
            </w:pPr>
            <w:r w:rsidRPr="0035605A">
              <w:rPr>
                <w:rFonts w:ascii="Times" w:hAnsi="Times"/>
                <w:sz w:val="20"/>
                <w:szCs w:val="20"/>
              </w:rPr>
              <w:t>NBER Summer Institute (Public Economics), Yale, W</w:t>
            </w:r>
            <w:r w:rsidR="00915FF5">
              <w:rPr>
                <w:rFonts w:ascii="Times" w:hAnsi="Times"/>
                <w:sz w:val="20"/>
                <w:szCs w:val="20"/>
              </w:rPr>
              <w:t>ash U.</w:t>
            </w:r>
            <w:r w:rsidRPr="0035605A">
              <w:rPr>
                <w:rFonts w:ascii="Times" w:hAnsi="Times"/>
                <w:sz w:val="20"/>
                <w:szCs w:val="20"/>
              </w:rPr>
              <w:t xml:space="preserve">, UCLA, UT Austin, Stanford, UCLA, </w:t>
            </w:r>
            <w:r w:rsidR="00844111" w:rsidRPr="0035605A">
              <w:rPr>
                <w:rFonts w:ascii="Times" w:hAnsi="Times"/>
                <w:sz w:val="20"/>
                <w:szCs w:val="20"/>
              </w:rPr>
              <w:t xml:space="preserve">MIT, </w:t>
            </w:r>
            <w:r w:rsidRPr="0035605A">
              <w:rPr>
                <w:rFonts w:ascii="Times" w:hAnsi="Times"/>
                <w:sz w:val="20"/>
                <w:szCs w:val="20"/>
              </w:rPr>
              <w:t>Wisconsin-Madison, London Business School, BI Norwegian Business School, Drexel, NYU, UT Dallas, Center for Retirement Research at Boston College</w:t>
            </w:r>
          </w:p>
          <w:p w14:paraId="10882F37" w14:textId="77777777" w:rsidR="00BA1164" w:rsidRPr="0035605A" w:rsidRDefault="00BA1164" w:rsidP="0035605A">
            <w:pPr>
              <w:spacing w:line="276" w:lineRule="auto"/>
              <w:ind w:right="259"/>
              <w:jc w:val="both"/>
              <w:rPr>
                <w:rFonts w:ascii="Times" w:hAnsi="Times"/>
                <w:sz w:val="20"/>
                <w:szCs w:val="20"/>
              </w:rPr>
            </w:pPr>
          </w:p>
          <w:p w14:paraId="538817DD" w14:textId="008DF059" w:rsidR="00BA1164" w:rsidRPr="0035605A" w:rsidRDefault="00BA1164" w:rsidP="0035605A">
            <w:pPr>
              <w:spacing w:line="276" w:lineRule="auto"/>
              <w:ind w:right="259"/>
              <w:jc w:val="both"/>
              <w:rPr>
                <w:rFonts w:ascii="Times" w:hAnsi="Times"/>
                <w:sz w:val="20"/>
                <w:szCs w:val="20"/>
              </w:rPr>
            </w:pPr>
            <w:r w:rsidRPr="0035605A">
              <w:rPr>
                <w:rFonts w:ascii="Times" w:hAnsi="Times"/>
                <w:sz w:val="20"/>
                <w:szCs w:val="20"/>
              </w:rPr>
              <w:t>NHH Norwegian School of Economics</w:t>
            </w:r>
            <w:r w:rsidR="00793C64">
              <w:rPr>
                <w:rFonts w:ascii="Times" w:hAnsi="Times"/>
                <w:sz w:val="20"/>
                <w:szCs w:val="20"/>
              </w:rPr>
              <w:t xml:space="preserve">, </w:t>
            </w:r>
            <w:r w:rsidR="001D78D4">
              <w:rPr>
                <w:rFonts w:ascii="Times" w:hAnsi="Times"/>
                <w:sz w:val="20"/>
                <w:szCs w:val="20"/>
              </w:rPr>
              <w:t xml:space="preserve">Statistics Norway, </w:t>
            </w:r>
            <w:proofErr w:type="spellStart"/>
            <w:r w:rsidRPr="0035605A">
              <w:rPr>
                <w:rFonts w:ascii="Times" w:hAnsi="Times"/>
                <w:sz w:val="20"/>
                <w:szCs w:val="20"/>
              </w:rPr>
              <w:t>Skatteforum</w:t>
            </w:r>
            <w:proofErr w:type="spellEnd"/>
          </w:p>
          <w:p w14:paraId="3B8597F1" w14:textId="4D1774C0" w:rsidR="00BA1164" w:rsidRPr="0035605A" w:rsidRDefault="00BA1164" w:rsidP="0035605A">
            <w:pPr>
              <w:spacing w:line="276" w:lineRule="auto"/>
              <w:rPr>
                <w:rFonts w:ascii="Times" w:hAnsi="Times"/>
                <w:sz w:val="20"/>
                <w:szCs w:val="20"/>
              </w:rPr>
            </w:pPr>
          </w:p>
        </w:tc>
        <w:tc>
          <w:tcPr>
            <w:tcW w:w="1890" w:type="dxa"/>
            <w:gridSpan w:val="2"/>
            <w:shd w:val="clear" w:color="auto" w:fill="FFFFFF" w:themeFill="background1"/>
          </w:tcPr>
          <w:p w14:paraId="3F092082" w14:textId="69F1A7A5" w:rsidR="00D37CBB" w:rsidRDefault="00D37CBB" w:rsidP="0035605A">
            <w:pPr>
              <w:spacing w:line="276" w:lineRule="auto"/>
              <w:rPr>
                <w:rFonts w:ascii="Times" w:hAnsi="Times"/>
                <w:sz w:val="20"/>
                <w:szCs w:val="20"/>
              </w:rPr>
            </w:pPr>
            <w:r>
              <w:rPr>
                <w:rFonts w:ascii="Times" w:hAnsi="Times"/>
                <w:sz w:val="20"/>
                <w:szCs w:val="20"/>
              </w:rPr>
              <w:t>2026</w:t>
            </w:r>
          </w:p>
          <w:p w14:paraId="5D27FF7E" w14:textId="77777777" w:rsidR="00D37CBB" w:rsidRDefault="00D37CBB" w:rsidP="0035605A">
            <w:pPr>
              <w:spacing w:line="276" w:lineRule="auto"/>
              <w:rPr>
                <w:rFonts w:ascii="Times" w:hAnsi="Times"/>
                <w:sz w:val="20"/>
                <w:szCs w:val="20"/>
              </w:rPr>
            </w:pPr>
          </w:p>
          <w:p w14:paraId="21BA6298" w14:textId="5C30F4B1" w:rsidR="00B268B7" w:rsidRDefault="00B268B7" w:rsidP="0035605A">
            <w:pPr>
              <w:spacing w:line="276" w:lineRule="auto"/>
              <w:rPr>
                <w:rFonts w:ascii="Times" w:hAnsi="Times"/>
                <w:sz w:val="20"/>
                <w:szCs w:val="20"/>
              </w:rPr>
            </w:pPr>
            <w:r>
              <w:rPr>
                <w:rFonts w:ascii="Times" w:hAnsi="Times"/>
                <w:sz w:val="20"/>
                <w:szCs w:val="20"/>
              </w:rPr>
              <w:t>2025</w:t>
            </w:r>
          </w:p>
          <w:p w14:paraId="73EDE7C0" w14:textId="77777777" w:rsidR="00B268B7" w:rsidRDefault="00B268B7" w:rsidP="0035605A">
            <w:pPr>
              <w:spacing w:line="276" w:lineRule="auto"/>
              <w:rPr>
                <w:rFonts w:ascii="Times" w:hAnsi="Times"/>
                <w:sz w:val="20"/>
                <w:szCs w:val="20"/>
              </w:rPr>
            </w:pPr>
          </w:p>
          <w:p w14:paraId="2B119EEE" w14:textId="77777777" w:rsidR="00B268B7" w:rsidRDefault="00B268B7" w:rsidP="0035605A">
            <w:pPr>
              <w:spacing w:line="276" w:lineRule="auto"/>
              <w:rPr>
                <w:rFonts w:ascii="Times" w:hAnsi="Times"/>
                <w:sz w:val="20"/>
                <w:szCs w:val="20"/>
              </w:rPr>
            </w:pPr>
          </w:p>
          <w:p w14:paraId="6E060337" w14:textId="77777777" w:rsidR="00953825" w:rsidRDefault="00953825" w:rsidP="0035605A">
            <w:pPr>
              <w:spacing w:line="276" w:lineRule="auto"/>
              <w:rPr>
                <w:rFonts w:ascii="Times" w:hAnsi="Times"/>
                <w:sz w:val="20"/>
                <w:szCs w:val="20"/>
              </w:rPr>
            </w:pPr>
          </w:p>
          <w:p w14:paraId="206D68EC" w14:textId="0AA81A4F" w:rsidR="00183E29" w:rsidRDefault="00183E29" w:rsidP="0035605A">
            <w:pPr>
              <w:spacing w:line="276" w:lineRule="auto"/>
              <w:rPr>
                <w:rFonts w:ascii="Times" w:hAnsi="Times"/>
                <w:sz w:val="20"/>
                <w:szCs w:val="20"/>
              </w:rPr>
            </w:pPr>
            <w:r>
              <w:rPr>
                <w:rFonts w:ascii="Times" w:hAnsi="Times"/>
                <w:sz w:val="20"/>
                <w:szCs w:val="20"/>
              </w:rPr>
              <w:t>2024</w:t>
            </w:r>
          </w:p>
          <w:p w14:paraId="75D8EF15" w14:textId="77777777" w:rsidR="00183E29" w:rsidRDefault="00183E29" w:rsidP="0035605A">
            <w:pPr>
              <w:spacing w:line="276" w:lineRule="auto"/>
              <w:rPr>
                <w:rFonts w:ascii="Times" w:hAnsi="Times"/>
                <w:sz w:val="20"/>
                <w:szCs w:val="20"/>
              </w:rPr>
            </w:pPr>
          </w:p>
          <w:p w14:paraId="00181C52" w14:textId="205EF490" w:rsidR="002D1CFA" w:rsidRDefault="002D1CFA" w:rsidP="0035605A">
            <w:pPr>
              <w:spacing w:line="276" w:lineRule="auto"/>
              <w:rPr>
                <w:rFonts w:ascii="Times" w:hAnsi="Times"/>
                <w:sz w:val="20"/>
                <w:szCs w:val="20"/>
              </w:rPr>
            </w:pPr>
            <w:r>
              <w:rPr>
                <w:rFonts w:ascii="Times" w:hAnsi="Times"/>
                <w:sz w:val="20"/>
                <w:szCs w:val="20"/>
              </w:rPr>
              <w:t>2023</w:t>
            </w:r>
          </w:p>
          <w:p w14:paraId="6E66AF73" w14:textId="77777777" w:rsidR="002D1CFA" w:rsidRDefault="002D1CFA" w:rsidP="0035605A">
            <w:pPr>
              <w:spacing w:line="276" w:lineRule="auto"/>
              <w:rPr>
                <w:rFonts w:ascii="Times" w:hAnsi="Times"/>
                <w:sz w:val="20"/>
                <w:szCs w:val="20"/>
              </w:rPr>
            </w:pPr>
          </w:p>
          <w:p w14:paraId="7BA5D601" w14:textId="38033721" w:rsidR="00844111" w:rsidRDefault="00844111" w:rsidP="0035605A">
            <w:pPr>
              <w:spacing w:line="276" w:lineRule="auto"/>
              <w:rPr>
                <w:rFonts w:ascii="Times" w:hAnsi="Times"/>
                <w:sz w:val="20"/>
                <w:szCs w:val="20"/>
              </w:rPr>
            </w:pPr>
            <w:r>
              <w:rPr>
                <w:rFonts w:ascii="Times" w:hAnsi="Times"/>
                <w:sz w:val="20"/>
                <w:szCs w:val="20"/>
              </w:rPr>
              <w:t>2022</w:t>
            </w:r>
          </w:p>
          <w:p w14:paraId="0F676FF2" w14:textId="77777777" w:rsidR="00844111" w:rsidRDefault="00844111" w:rsidP="0035605A">
            <w:pPr>
              <w:spacing w:line="276" w:lineRule="auto"/>
              <w:rPr>
                <w:rFonts w:ascii="Times" w:hAnsi="Times"/>
                <w:sz w:val="20"/>
                <w:szCs w:val="20"/>
              </w:rPr>
            </w:pPr>
          </w:p>
          <w:p w14:paraId="04728F6C" w14:textId="240FDB94" w:rsidR="00BA1164" w:rsidRPr="0035605A" w:rsidRDefault="00BA1164" w:rsidP="0035605A">
            <w:pPr>
              <w:spacing w:line="276" w:lineRule="auto"/>
              <w:rPr>
                <w:rFonts w:ascii="Times" w:hAnsi="Times"/>
                <w:sz w:val="20"/>
                <w:szCs w:val="20"/>
              </w:rPr>
            </w:pPr>
            <w:r w:rsidRPr="0035605A">
              <w:rPr>
                <w:rFonts w:ascii="Times" w:hAnsi="Times"/>
                <w:sz w:val="20"/>
                <w:szCs w:val="20"/>
              </w:rPr>
              <w:t>2021</w:t>
            </w:r>
          </w:p>
          <w:p w14:paraId="39F4DE67" w14:textId="77777777" w:rsidR="00BA1164" w:rsidRPr="0035605A" w:rsidRDefault="00BA1164" w:rsidP="0035605A">
            <w:pPr>
              <w:spacing w:line="276" w:lineRule="auto"/>
              <w:rPr>
                <w:rFonts w:ascii="Times" w:hAnsi="Times"/>
                <w:sz w:val="20"/>
                <w:szCs w:val="20"/>
              </w:rPr>
            </w:pPr>
          </w:p>
          <w:p w14:paraId="0204E9CB" w14:textId="3B9B3700" w:rsidR="00BA1164" w:rsidRPr="0035605A" w:rsidRDefault="00BA1164" w:rsidP="0035605A">
            <w:pPr>
              <w:spacing w:line="276" w:lineRule="auto"/>
              <w:rPr>
                <w:rFonts w:ascii="Times" w:hAnsi="Times"/>
                <w:sz w:val="20"/>
                <w:szCs w:val="20"/>
              </w:rPr>
            </w:pPr>
            <w:r w:rsidRPr="0035605A">
              <w:rPr>
                <w:rFonts w:ascii="Times" w:hAnsi="Times"/>
                <w:sz w:val="20"/>
                <w:szCs w:val="20"/>
              </w:rPr>
              <w:t>2020</w:t>
            </w:r>
          </w:p>
          <w:p w14:paraId="1189B218" w14:textId="77777777" w:rsidR="00BA1164" w:rsidRPr="0035605A" w:rsidRDefault="00BA1164" w:rsidP="0035605A">
            <w:pPr>
              <w:spacing w:line="276" w:lineRule="auto"/>
              <w:rPr>
                <w:rFonts w:ascii="Times" w:hAnsi="Times"/>
                <w:sz w:val="20"/>
                <w:szCs w:val="20"/>
              </w:rPr>
            </w:pPr>
          </w:p>
          <w:p w14:paraId="6A81EFAD" w14:textId="77777777" w:rsidR="00BA1164" w:rsidRPr="0035605A" w:rsidRDefault="00BA1164" w:rsidP="0035605A">
            <w:pPr>
              <w:spacing w:line="276" w:lineRule="auto"/>
              <w:rPr>
                <w:rFonts w:ascii="Times" w:hAnsi="Times"/>
                <w:sz w:val="20"/>
                <w:szCs w:val="20"/>
              </w:rPr>
            </w:pPr>
          </w:p>
          <w:p w14:paraId="15D4B018" w14:textId="77777777" w:rsidR="00BA1164" w:rsidRPr="0035605A" w:rsidRDefault="00BA1164" w:rsidP="0035605A">
            <w:pPr>
              <w:spacing w:line="276" w:lineRule="auto"/>
              <w:rPr>
                <w:rFonts w:ascii="Times" w:hAnsi="Times"/>
                <w:sz w:val="20"/>
                <w:szCs w:val="20"/>
              </w:rPr>
            </w:pPr>
          </w:p>
          <w:p w14:paraId="1B743FF2" w14:textId="77777777" w:rsidR="00BA1164" w:rsidRPr="0035605A" w:rsidRDefault="00BA1164" w:rsidP="0035605A">
            <w:pPr>
              <w:spacing w:line="276" w:lineRule="auto"/>
              <w:rPr>
                <w:rFonts w:ascii="Times" w:hAnsi="Times"/>
                <w:sz w:val="20"/>
                <w:szCs w:val="20"/>
              </w:rPr>
            </w:pPr>
          </w:p>
          <w:p w14:paraId="0F22C13C" w14:textId="717A22E8" w:rsidR="00BA1164" w:rsidRPr="0035605A" w:rsidRDefault="00BA1164" w:rsidP="0035605A">
            <w:pPr>
              <w:spacing w:line="276" w:lineRule="auto"/>
              <w:rPr>
                <w:rFonts w:ascii="Times" w:hAnsi="Times"/>
                <w:sz w:val="20"/>
                <w:szCs w:val="20"/>
              </w:rPr>
            </w:pPr>
            <w:r w:rsidRPr="0035605A">
              <w:rPr>
                <w:rFonts w:ascii="Times" w:hAnsi="Times"/>
                <w:sz w:val="20"/>
                <w:szCs w:val="20"/>
              </w:rPr>
              <w:t>2019</w:t>
            </w:r>
          </w:p>
        </w:tc>
      </w:tr>
      <w:tr w:rsidR="00006625" w:rsidRPr="0035605A" w14:paraId="5FFD6E37" w14:textId="77777777" w:rsidTr="00630B75">
        <w:trPr>
          <w:gridAfter w:val="1"/>
          <w:wAfter w:w="416" w:type="dxa"/>
        </w:trPr>
        <w:tc>
          <w:tcPr>
            <w:tcW w:w="1828" w:type="dxa"/>
            <w:shd w:val="clear" w:color="auto" w:fill="FFFFFF" w:themeFill="background1"/>
          </w:tcPr>
          <w:p w14:paraId="489722B7" w14:textId="77777777" w:rsidR="00006625" w:rsidRPr="00DF048B"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RESEARCH GRANTS</w:t>
            </w:r>
          </w:p>
          <w:p w14:paraId="5CA40D3A" w14:textId="219768AB" w:rsidR="00006625" w:rsidRPr="00D7588D" w:rsidRDefault="00006625" w:rsidP="00006625">
            <w:pPr>
              <w:spacing w:before="20" w:line="276" w:lineRule="auto"/>
              <w:rPr>
                <w:rFonts w:ascii="Times New Roman" w:hAnsi="Times New Roman" w:cs="Times New Roman"/>
                <w:sz w:val="20"/>
                <w:szCs w:val="20"/>
              </w:rPr>
            </w:pPr>
          </w:p>
        </w:tc>
        <w:tc>
          <w:tcPr>
            <w:tcW w:w="6902" w:type="dxa"/>
            <w:gridSpan w:val="2"/>
            <w:shd w:val="clear" w:color="auto" w:fill="FFFFFF" w:themeFill="background1"/>
          </w:tcPr>
          <w:p w14:paraId="607E98C2" w14:textId="7DB34126" w:rsidR="00006625" w:rsidRPr="0035605A" w:rsidRDefault="00006625" w:rsidP="00006625">
            <w:pPr>
              <w:spacing w:line="276" w:lineRule="auto"/>
              <w:rPr>
                <w:rFonts w:ascii="Times" w:hAnsi="Times"/>
                <w:sz w:val="20"/>
                <w:szCs w:val="20"/>
              </w:rPr>
            </w:pPr>
            <w:r w:rsidRPr="0035605A">
              <w:rPr>
                <w:rFonts w:ascii="Times" w:hAnsi="Times"/>
                <w:sz w:val="20"/>
                <w:szCs w:val="20"/>
              </w:rPr>
              <w:t>Research Council of Norway</w:t>
            </w:r>
            <w:r>
              <w:rPr>
                <w:rFonts w:ascii="Times" w:hAnsi="Times"/>
                <w:sz w:val="20"/>
                <w:szCs w:val="20"/>
              </w:rPr>
              <w:t xml:space="preserve">, </w:t>
            </w:r>
            <w:r w:rsidRPr="0035605A">
              <w:rPr>
                <w:rFonts w:ascii="Times" w:hAnsi="Times"/>
                <w:sz w:val="20"/>
                <w:szCs w:val="20"/>
              </w:rPr>
              <w:t xml:space="preserve">Co-Investigator, </w:t>
            </w:r>
            <w:r>
              <w:rPr>
                <w:rFonts w:ascii="Times" w:hAnsi="Times"/>
                <w:sz w:val="20"/>
                <w:szCs w:val="20"/>
              </w:rPr>
              <w:t>$1.2m</w:t>
            </w:r>
          </w:p>
          <w:p w14:paraId="73B7359F" w14:textId="11CEE771" w:rsidR="00006625" w:rsidRDefault="00006625" w:rsidP="00006625">
            <w:pPr>
              <w:spacing w:line="276" w:lineRule="auto"/>
              <w:rPr>
                <w:rFonts w:ascii="Times" w:hAnsi="Times"/>
                <w:sz w:val="20"/>
                <w:szCs w:val="20"/>
              </w:rPr>
            </w:pPr>
            <w:r w:rsidRPr="0035605A">
              <w:rPr>
                <w:rFonts w:ascii="Times" w:hAnsi="Times"/>
                <w:sz w:val="20"/>
                <w:szCs w:val="20"/>
              </w:rPr>
              <w:t>#</w:t>
            </w:r>
            <w:r>
              <w:rPr>
                <w:rFonts w:ascii="Times" w:hAnsi="Times"/>
                <w:sz w:val="20"/>
                <w:szCs w:val="20"/>
              </w:rPr>
              <w:t>357790</w:t>
            </w:r>
            <w:r w:rsidRPr="0035605A">
              <w:rPr>
                <w:rFonts w:ascii="Times" w:hAnsi="Times"/>
                <w:sz w:val="20"/>
                <w:szCs w:val="20"/>
              </w:rPr>
              <w:t xml:space="preserve">, </w:t>
            </w:r>
            <w:r>
              <w:rPr>
                <w:rFonts w:ascii="Times" w:hAnsi="Times"/>
                <w:sz w:val="20"/>
                <w:szCs w:val="20"/>
              </w:rPr>
              <w:t>Dynastic Finance: Formation, Management, and Taxation of Dynasties</w:t>
            </w:r>
          </w:p>
          <w:p w14:paraId="7078CFF4" w14:textId="77777777" w:rsidR="00006625" w:rsidRDefault="00006625" w:rsidP="00006625">
            <w:pPr>
              <w:spacing w:line="276" w:lineRule="auto"/>
              <w:rPr>
                <w:rFonts w:ascii="Times" w:hAnsi="Times"/>
                <w:sz w:val="20"/>
                <w:szCs w:val="20"/>
              </w:rPr>
            </w:pPr>
          </w:p>
          <w:p w14:paraId="65CEA98B" w14:textId="77777777" w:rsidR="00006625" w:rsidRPr="0035605A" w:rsidRDefault="00006625" w:rsidP="00006625">
            <w:pPr>
              <w:spacing w:line="276" w:lineRule="auto"/>
              <w:rPr>
                <w:rFonts w:ascii="Times" w:hAnsi="Times"/>
                <w:sz w:val="20"/>
                <w:szCs w:val="20"/>
              </w:rPr>
            </w:pPr>
            <w:r w:rsidRPr="0035605A">
              <w:rPr>
                <w:rFonts w:ascii="Times" w:hAnsi="Times"/>
                <w:sz w:val="20"/>
                <w:szCs w:val="20"/>
              </w:rPr>
              <w:t>Research Council of Norway</w:t>
            </w:r>
            <w:r>
              <w:rPr>
                <w:rFonts w:ascii="Times" w:hAnsi="Times"/>
                <w:sz w:val="20"/>
                <w:szCs w:val="20"/>
              </w:rPr>
              <w:t xml:space="preserve">, </w:t>
            </w:r>
            <w:r w:rsidRPr="0035605A">
              <w:rPr>
                <w:rFonts w:ascii="Times" w:hAnsi="Times"/>
                <w:sz w:val="20"/>
                <w:szCs w:val="20"/>
              </w:rPr>
              <w:t xml:space="preserve">Co-Investigator, </w:t>
            </w:r>
            <w:r>
              <w:rPr>
                <w:rFonts w:ascii="Times" w:hAnsi="Times"/>
                <w:sz w:val="20"/>
                <w:szCs w:val="20"/>
              </w:rPr>
              <w:t>$0.3m</w:t>
            </w:r>
          </w:p>
          <w:p w14:paraId="444B1489" w14:textId="77777777" w:rsidR="00006625" w:rsidRDefault="00006625" w:rsidP="00006625">
            <w:pPr>
              <w:spacing w:line="276" w:lineRule="auto"/>
              <w:rPr>
                <w:rFonts w:ascii="Times" w:hAnsi="Times"/>
                <w:sz w:val="20"/>
                <w:szCs w:val="20"/>
              </w:rPr>
            </w:pPr>
            <w:r w:rsidRPr="0035605A">
              <w:rPr>
                <w:rFonts w:ascii="Times" w:hAnsi="Times"/>
                <w:sz w:val="20"/>
                <w:szCs w:val="20"/>
              </w:rPr>
              <w:t xml:space="preserve">#283315, </w:t>
            </w:r>
            <w:r>
              <w:rPr>
                <w:rFonts w:ascii="Times" w:hAnsi="Times"/>
                <w:sz w:val="20"/>
                <w:szCs w:val="20"/>
              </w:rPr>
              <w:t>New Evidence for the Debate on Wealth Taxation</w:t>
            </w:r>
          </w:p>
          <w:p w14:paraId="1C9C5991" w14:textId="27354026" w:rsidR="00006625" w:rsidRPr="0035605A" w:rsidRDefault="00006625" w:rsidP="00006625">
            <w:pPr>
              <w:spacing w:line="276" w:lineRule="auto"/>
              <w:rPr>
                <w:rFonts w:ascii="Times" w:hAnsi="Times"/>
                <w:sz w:val="20"/>
                <w:szCs w:val="20"/>
              </w:rPr>
            </w:pPr>
          </w:p>
        </w:tc>
        <w:tc>
          <w:tcPr>
            <w:tcW w:w="1890" w:type="dxa"/>
            <w:gridSpan w:val="2"/>
            <w:shd w:val="clear" w:color="auto" w:fill="FFFFFF" w:themeFill="background1"/>
          </w:tcPr>
          <w:p w14:paraId="39E83233" w14:textId="77777777" w:rsidR="00006625" w:rsidRDefault="00006625" w:rsidP="00006625">
            <w:pPr>
              <w:spacing w:line="276" w:lineRule="auto"/>
              <w:rPr>
                <w:rFonts w:ascii="Times" w:hAnsi="Times"/>
                <w:sz w:val="20"/>
                <w:szCs w:val="20"/>
              </w:rPr>
            </w:pPr>
            <w:r>
              <w:rPr>
                <w:rFonts w:ascii="Times" w:hAnsi="Times"/>
                <w:sz w:val="20"/>
                <w:szCs w:val="20"/>
              </w:rPr>
              <w:t>2026–2029</w:t>
            </w:r>
          </w:p>
          <w:p w14:paraId="2F51861F" w14:textId="77777777" w:rsidR="00006625" w:rsidRDefault="00006625" w:rsidP="00006625">
            <w:pPr>
              <w:spacing w:line="276" w:lineRule="auto"/>
              <w:rPr>
                <w:rFonts w:ascii="Times" w:hAnsi="Times"/>
                <w:sz w:val="20"/>
                <w:szCs w:val="20"/>
              </w:rPr>
            </w:pPr>
          </w:p>
          <w:p w14:paraId="59D174A4" w14:textId="77777777" w:rsidR="00006625" w:rsidRDefault="00006625" w:rsidP="00006625">
            <w:pPr>
              <w:spacing w:line="276" w:lineRule="auto"/>
              <w:rPr>
                <w:rFonts w:ascii="Times" w:hAnsi="Times"/>
                <w:sz w:val="20"/>
                <w:szCs w:val="20"/>
              </w:rPr>
            </w:pPr>
          </w:p>
          <w:p w14:paraId="40EAAAD3" w14:textId="65932A7A" w:rsidR="00006625" w:rsidRPr="0035605A" w:rsidRDefault="00006625" w:rsidP="00006625">
            <w:pPr>
              <w:spacing w:line="276" w:lineRule="auto"/>
              <w:rPr>
                <w:rFonts w:ascii="Times" w:hAnsi="Times"/>
                <w:sz w:val="20"/>
                <w:szCs w:val="20"/>
              </w:rPr>
            </w:pPr>
            <w:r w:rsidRPr="0035605A">
              <w:rPr>
                <w:rFonts w:ascii="Times" w:hAnsi="Times"/>
                <w:sz w:val="20"/>
                <w:szCs w:val="20"/>
              </w:rPr>
              <w:t>2018</w:t>
            </w:r>
            <w:r>
              <w:rPr>
                <w:rFonts w:ascii="Times" w:hAnsi="Times"/>
                <w:sz w:val="20"/>
                <w:szCs w:val="20"/>
              </w:rPr>
              <w:t>–2021</w:t>
            </w:r>
          </w:p>
          <w:p w14:paraId="05A84343" w14:textId="77777777" w:rsidR="00006625" w:rsidRPr="0035605A" w:rsidRDefault="00006625" w:rsidP="00006625">
            <w:pPr>
              <w:spacing w:line="276" w:lineRule="auto"/>
              <w:rPr>
                <w:rFonts w:ascii="Times" w:hAnsi="Times"/>
                <w:sz w:val="20"/>
                <w:szCs w:val="20"/>
              </w:rPr>
            </w:pPr>
          </w:p>
          <w:p w14:paraId="3524CDF1" w14:textId="619DD7A5" w:rsidR="00006625" w:rsidRPr="0035605A" w:rsidRDefault="00006625" w:rsidP="00006625">
            <w:pPr>
              <w:spacing w:line="276" w:lineRule="auto"/>
              <w:rPr>
                <w:rFonts w:ascii="Times" w:hAnsi="Times"/>
                <w:sz w:val="20"/>
                <w:szCs w:val="20"/>
              </w:rPr>
            </w:pPr>
          </w:p>
        </w:tc>
      </w:tr>
      <w:tr w:rsidR="00006625" w:rsidRPr="0035605A" w14:paraId="03701273" w14:textId="77777777" w:rsidTr="00630B75">
        <w:trPr>
          <w:gridAfter w:val="1"/>
          <w:wAfter w:w="416" w:type="dxa"/>
        </w:trPr>
        <w:tc>
          <w:tcPr>
            <w:tcW w:w="1828" w:type="dxa"/>
            <w:shd w:val="clear" w:color="auto" w:fill="FFFFFF" w:themeFill="background1"/>
          </w:tcPr>
          <w:p w14:paraId="2FB66284" w14:textId="77777777" w:rsidR="00006625" w:rsidRPr="00DF048B"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FELLOWSHIPS AND AWARDS</w:t>
            </w:r>
          </w:p>
          <w:p w14:paraId="14CD7059" w14:textId="77777777" w:rsidR="00006625" w:rsidRPr="00D7588D" w:rsidRDefault="00006625" w:rsidP="00006625">
            <w:pPr>
              <w:spacing w:before="20" w:line="276" w:lineRule="auto"/>
              <w:rPr>
                <w:rFonts w:ascii="Times New Roman" w:hAnsi="Times New Roman" w:cs="Times New Roman"/>
                <w:sz w:val="20"/>
                <w:szCs w:val="20"/>
              </w:rPr>
            </w:pPr>
          </w:p>
        </w:tc>
        <w:tc>
          <w:tcPr>
            <w:tcW w:w="6902" w:type="dxa"/>
            <w:gridSpan w:val="2"/>
            <w:shd w:val="clear" w:color="auto" w:fill="FFFFFF" w:themeFill="background1"/>
          </w:tcPr>
          <w:p w14:paraId="044B5C88" w14:textId="6E385184" w:rsidR="00006625" w:rsidRDefault="00006625" w:rsidP="00006625">
            <w:pPr>
              <w:spacing w:line="276" w:lineRule="auto"/>
              <w:jc w:val="both"/>
              <w:rPr>
                <w:rFonts w:ascii="Times" w:hAnsi="Times"/>
                <w:sz w:val="20"/>
                <w:szCs w:val="20"/>
              </w:rPr>
            </w:pPr>
            <w:proofErr w:type="spellStart"/>
            <w:r w:rsidRPr="00B911C6">
              <w:rPr>
                <w:rFonts w:ascii="Times" w:hAnsi="Times"/>
                <w:sz w:val="20"/>
                <w:szCs w:val="20"/>
              </w:rPr>
              <w:t>Norges</w:t>
            </w:r>
            <w:proofErr w:type="spellEnd"/>
            <w:r w:rsidRPr="00B911C6">
              <w:rPr>
                <w:rFonts w:ascii="Times" w:hAnsi="Times"/>
                <w:sz w:val="20"/>
                <w:szCs w:val="20"/>
              </w:rPr>
              <w:t xml:space="preserve"> Bank Investment Management</w:t>
            </w:r>
            <w:r>
              <w:rPr>
                <w:rFonts w:ascii="Times" w:hAnsi="Times"/>
                <w:sz w:val="20"/>
                <w:szCs w:val="20"/>
              </w:rPr>
              <w:t xml:space="preserve"> (NBIM NFI), </w:t>
            </w:r>
            <w:r w:rsidRPr="0035605A">
              <w:rPr>
                <w:rFonts w:ascii="Times" w:hAnsi="Times"/>
                <w:sz w:val="20"/>
                <w:szCs w:val="20"/>
              </w:rPr>
              <w:t>Ph.D. Fellowship</w:t>
            </w:r>
          </w:p>
          <w:p w14:paraId="631B39A3" w14:textId="77777777" w:rsidR="00006625" w:rsidRDefault="00006625" w:rsidP="00006625">
            <w:pPr>
              <w:spacing w:line="276" w:lineRule="auto"/>
              <w:jc w:val="both"/>
              <w:rPr>
                <w:rFonts w:ascii="Times" w:hAnsi="Times"/>
                <w:sz w:val="20"/>
                <w:szCs w:val="20"/>
              </w:rPr>
            </w:pPr>
          </w:p>
          <w:p w14:paraId="3FC6EA3D" w14:textId="6C9D2181" w:rsidR="00006625" w:rsidRDefault="00006625" w:rsidP="00006625">
            <w:pPr>
              <w:spacing w:line="276" w:lineRule="auto"/>
              <w:jc w:val="both"/>
              <w:rPr>
                <w:rFonts w:ascii="Times" w:hAnsi="Times"/>
                <w:sz w:val="20"/>
                <w:szCs w:val="20"/>
              </w:rPr>
            </w:pPr>
            <w:r w:rsidRPr="0035605A">
              <w:rPr>
                <w:rFonts w:ascii="Times" w:hAnsi="Times"/>
                <w:sz w:val="20"/>
                <w:szCs w:val="20"/>
              </w:rPr>
              <w:t>Kellogg School of Management, Ph.D. Fellowship</w:t>
            </w:r>
          </w:p>
          <w:p w14:paraId="351B73F8" w14:textId="3CB0FB15" w:rsidR="00006625" w:rsidRPr="0035605A" w:rsidRDefault="00006625" w:rsidP="00006625">
            <w:pPr>
              <w:spacing w:line="276" w:lineRule="auto"/>
              <w:jc w:val="both"/>
              <w:rPr>
                <w:rFonts w:ascii="Times" w:hAnsi="Times"/>
                <w:sz w:val="20"/>
                <w:szCs w:val="20"/>
              </w:rPr>
            </w:pPr>
            <w:r>
              <w:rPr>
                <w:rFonts w:ascii="Times" w:hAnsi="Times"/>
                <w:sz w:val="20"/>
                <w:szCs w:val="20"/>
              </w:rPr>
              <w:t>Kellogg School of Management, Research Grant, $25,000</w:t>
            </w:r>
          </w:p>
          <w:p w14:paraId="5A297EEF" w14:textId="0135FEA7" w:rsidR="00006625" w:rsidRPr="0035605A" w:rsidRDefault="00006625" w:rsidP="00006625">
            <w:pPr>
              <w:spacing w:line="276" w:lineRule="auto"/>
              <w:jc w:val="both"/>
              <w:rPr>
                <w:rFonts w:ascii="Times" w:hAnsi="Times"/>
                <w:sz w:val="20"/>
                <w:szCs w:val="20"/>
              </w:rPr>
            </w:pPr>
            <w:r w:rsidRPr="0035605A">
              <w:rPr>
                <w:rFonts w:ascii="Times" w:hAnsi="Times"/>
                <w:sz w:val="20"/>
                <w:szCs w:val="20"/>
              </w:rPr>
              <w:t>Duke Economics Master’s Program Award for Service</w:t>
            </w:r>
          </w:p>
          <w:p w14:paraId="04F78A22" w14:textId="77777777" w:rsidR="00006625" w:rsidRPr="0035605A" w:rsidRDefault="00006625" w:rsidP="00006625">
            <w:pPr>
              <w:spacing w:line="276" w:lineRule="auto"/>
              <w:jc w:val="both"/>
              <w:rPr>
                <w:rFonts w:ascii="Times" w:hAnsi="Times"/>
                <w:sz w:val="20"/>
                <w:szCs w:val="20"/>
              </w:rPr>
            </w:pPr>
            <w:r w:rsidRPr="0035605A">
              <w:rPr>
                <w:rFonts w:ascii="Times" w:hAnsi="Times"/>
                <w:sz w:val="20"/>
                <w:szCs w:val="20"/>
              </w:rPr>
              <w:t>American Scandinavian Foundation Fellowship</w:t>
            </w:r>
          </w:p>
          <w:p w14:paraId="277AF373" w14:textId="77777777" w:rsidR="00006625" w:rsidRPr="0035605A" w:rsidRDefault="00006625" w:rsidP="00006625">
            <w:pPr>
              <w:spacing w:line="276" w:lineRule="auto"/>
              <w:jc w:val="both"/>
              <w:rPr>
                <w:rFonts w:ascii="Times" w:hAnsi="Times"/>
                <w:sz w:val="20"/>
                <w:szCs w:val="20"/>
              </w:rPr>
            </w:pPr>
            <w:proofErr w:type="gramStart"/>
            <w:r w:rsidRPr="0035605A">
              <w:rPr>
                <w:rFonts w:ascii="Times" w:hAnsi="Times"/>
                <w:sz w:val="20"/>
                <w:szCs w:val="20"/>
              </w:rPr>
              <w:t>E.ON</w:t>
            </w:r>
            <w:proofErr w:type="gramEnd"/>
            <w:r w:rsidRPr="0035605A">
              <w:rPr>
                <w:rFonts w:ascii="Times" w:hAnsi="Times"/>
                <w:sz w:val="20"/>
                <w:szCs w:val="20"/>
              </w:rPr>
              <w:t xml:space="preserve"> Ruhrgas </w:t>
            </w:r>
            <w:proofErr w:type="spellStart"/>
            <w:r w:rsidRPr="0035605A">
              <w:rPr>
                <w:rFonts w:ascii="Times" w:hAnsi="Times"/>
                <w:sz w:val="20"/>
                <w:szCs w:val="20"/>
              </w:rPr>
              <w:t>Stipendienfonds</w:t>
            </w:r>
            <w:proofErr w:type="spellEnd"/>
            <w:r w:rsidRPr="0035605A">
              <w:rPr>
                <w:rFonts w:ascii="Times" w:hAnsi="Times"/>
                <w:sz w:val="20"/>
                <w:szCs w:val="20"/>
              </w:rPr>
              <w:t xml:space="preserve"> Fellowship</w:t>
            </w:r>
          </w:p>
          <w:p w14:paraId="285BD323" w14:textId="1A8BADB2" w:rsidR="00006625" w:rsidRPr="0035605A" w:rsidRDefault="00006625" w:rsidP="00006625">
            <w:pPr>
              <w:tabs>
                <w:tab w:val="left" w:pos="1239"/>
              </w:tabs>
              <w:spacing w:line="276" w:lineRule="auto"/>
              <w:ind w:right="259"/>
              <w:jc w:val="both"/>
              <w:rPr>
                <w:rFonts w:ascii="Times" w:hAnsi="Times"/>
                <w:sz w:val="20"/>
                <w:szCs w:val="20"/>
              </w:rPr>
            </w:pPr>
          </w:p>
        </w:tc>
        <w:tc>
          <w:tcPr>
            <w:tcW w:w="1890" w:type="dxa"/>
            <w:gridSpan w:val="2"/>
            <w:shd w:val="clear" w:color="auto" w:fill="FFFFFF" w:themeFill="background1"/>
          </w:tcPr>
          <w:p w14:paraId="1278FFF4" w14:textId="77777777" w:rsidR="00006625" w:rsidRPr="0035605A" w:rsidRDefault="00006625" w:rsidP="00006625">
            <w:pPr>
              <w:spacing w:line="276" w:lineRule="auto"/>
              <w:rPr>
                <w:rFonts w:ascii="Times" w:hAnsi="Times"/>
                <w:sz w:val="20"/>
                <w:szCs w:val="20"/>
              </w:rPr>
            </w:pPr>
            <w:r w:rsidRPr="0035605A">
              <w:rPr>
                <w:rFonts w:ascii="Times" w:hAnsi="Times"/>
                <w:sz w:val="20"/>
                <w:szCs w:val="20"/>
              </w:rPr>
              <w:t>2014–2019</w:t>
            </w:r>
          </w:p>
          <w:p w14:paraId="73E590BC" w14:textId="77777777" w:rsidR="00006625" w:rsidRDefault="00006625" w:rsidP="00006625">
            <w:pPr>
              <w:spacing w:line="276" w:lineRule="auto"/>
              <w:rPr>
                <w:rFonts w:ascii="Times" w:hAnsi="Times"/>
                <w:sz w:val="20"/>
                <w:szCs w:val="20"/>
              </w:rPr>
            </w:pPr>
          </w:p>
          <w:p w14:paraId="46FFDD87" w14:textId="267F1216" w:rsidR="00006625" w:rsidRDefault="00006625" w:rsidP="00006625">
            <w:pPr>
              <w:spacing w:line="276" w:lineRule="auto"/>
              <w:rPr>
                <w:rFonts w:ascii="Times" w:hAnsi="Times"/>
                <w:sz w:val="20"/>
                <w:szCs w:val="20"/>
              </w:rPr>
            </w:pPr>
            <w:r w:rsidRPr="0035605A">
              <w:rPr>
                <w:rFonts w:ascii="Times" w:hAnsi="Times"/>
                <w:sz w:val="20"/>
                <w:szCs w:val="20"/>
              </w:rPr>
              <w:t>2014–2019</w:t>
            </w:r>
          </w:p>
          <w:p w14:paraId="3BFDAC76" w14:textId="11FD2067" w:rsidR="00006625" w:rsidRPr="0035605A" w:rsidRDefault="00006625" w:rsidP="00006625">
            <w:pPr>
              <w:spacing w:line="276" w:lineRule="auto"/>
              <w:rPr>
                <w:rFonts w:ascii="Times" w:hAnsi="Times"/>
                <w:sz w:val="20"/>
                <w:szCs w:val="20"/>
              </w:rPr>
            </w:pPr>
            <w:r>
              <w:rPr>
                <w:rFonts w:ascii="Times" w:hAnsi="Times"/>
                <w:sz w:val="20"/>
                <w:szCs w:val="20"/>
              </w:rPr>
              <w:t>2017–2018</w:t>
            </w:r>
          </w:p>
          <w:p w14:paraId="60E24C1F" w14:textId="77777777" w:rsidR="00006625" w:rsidRPr="0035605A" w:rsidRDefault="00006625" w:rsidP="00006625">
            <w:pPr>
              <w:spacing w:line="276" w:lineRule="auto"/>
              <w:rPr>
                <w:rFonts w:ascii="Times" w:hAnsi="Times"/>
                <w:sz w:val="20"/>
                <w:szCs w:val="20"/>
              </w:rPr>
            </w:pPr>
            <w:r w:rsidRPr="0035605A">
              <w:rPr>
                <w:rFonts w:ascii="Times" w:hAnsi="Times"/>
                <w:sz w:val="20"/>
                <w:szCs w:val="20"/>
              </w:rPr>
              <w:t>2014</w:t>
            </w:r>
          </w:p>
          <w:p w14:paraId="648F376C" w14:textId="77777777" w:rsidR="00006625" w:rsidRPr="0035605A" w:rsidRDefault="00006625" w:rsidP="00006625">
            <w:pPr>
              <w:spacing w:line="276" w:lineRule="auto"/>
              <w:rPr>
                <w:rFonts w:ascii="Times" w:hAnsi="Times"/>
                <w:sz w:val="20"/>
                <w:szCs w:val="20"/>
              </w:rPr>
            </w:pPr>
            <w:r w:rsidRPr="0035605A">
              <w:rPr>
                <w:rFonts w:ascii="Times" w:hAnsi="Times"/>
                <w:sz w:val="20"/>
                <w:szCs w:val="20"/>
              </w:rPr>
              <w:t>2012–2014</w:t>
            </w:r>
          </w:p>
          <w:p w14:paraId="65BFA028" w14:textId="654E153B" w:rsidR="00006625" w:rsidRPr="0035605A" w:rsidRDefault="00006625" w:rsidP="00006625">
            <w:pPr>
              <w:spacing w:line="276" w:lineRule="auto"/>
              <w:rPr>
                <w:rFonts w:ascii="Times" w:hAnsi="Times"/>
                <w:sz w:val="20"/>
                <w:szCs w:val="20"/>
              </w:rPr>
            </w:pPr>
            <w:r w:rsidRPr="0035605A">
              <w:rPr>
                <w:rFonts w:ascii="Times" w:hAnsi="Times"/>
                <w:sz w:val="20"/>
                <w:szCs w:val="20"/>
              </w:rPr>
              <w:t>2010</w:t>
            </w:r>
          </w:p>
        </w:tc>
      </w:tr>
      <w:tr w:rsidR="00006625" w:rsidRPr="0035605A" w14:paraId="3EFEEFE9" w14:textId="77777777" w:rsidTr="00630B75">
        <w:trPr>
          <w:gridAfter w:val="1"/>
          <w:wAfter w:w="416" w:type="dxa"/>
        </w:trPr>
        <w:tc>
          <w:tcPr>
            <w:tcW w:w="1828" w:type="dxa"/>
            <w:shd w:val="clear" w:color="auto" w:fill="FFFFFF" w:themeFill="background1"/>
          </w:tcPr>
          <w:p w14:paraId="13985229" w14:textId="7F9160F4" w:rsidR="00006625" w:rsidRPr="00DF048B"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ACADEMIC ACTIVITIES</w:t>
            </w:r>
          </w:p>
        </w:tc>
        <w:tc>
          <w:tcPr>
            <w:tcW w:w="6902" w:type="dxa"/>
            <w:gridSpan w:val="2"/>
            <w:shd w:val="clear" w:color="auto" w:fill="FFFFFF" w:themeFill="background1"/>
          </w:tcPr>
          <w:p w14:paraId="76CEE68D" w14:textId="3F0E49DD" w:rsidR="00006625" w:rsidRPr="0035605A" w:rsidRDefault="00006625" w:rsidP="00006625">
            <w:pPr>
              <w:spacing w:line="276" w:lineRule="auto"/>
              <w:jc w:val="both"/>
              <w:rPr>
                <w:rFonts w:ascii="Times" w:hAnsi="Times"/>
                <w:sz w:val="20"/>
                <w:szCs w:val="20"/>
              </w:rPr>
            </w:pPr>
            <w:r w:rsidRPr="004C65A7">
              <w:rPr>
                <w:rFonts w:ascii="Times" w:hAnsi="Times"/>
                <w:i/>
                <w:iCs/>
                <w:sz w:val="20"/>
                <w:szCs w:val="20"/>
              </w:rPr>
              <w:t>Program Committee</w:t>
            </w:r>
            <w:r>
              <w:rPr>
                <w:rFonts w:ascii="Times" w:hAnsi="Times"/>
                <w:i/>
                <w:iCs/>
                <w:sz w:val="20"/>
                <w:szCs w:val="20"/>
              </w:rPr>
              <w:t>/Conference Reviewing</w:t>
            </w:r>
            <w:r w:rsidRPr="004C65A7">
              <w:rPr>
                <w:rFonts w:ascii="Times" w:hAnsi="Times"/>
                <w:i/>
                <w:iCs/>
                <w:sz w:val="20"/>
                <w:szCs w:val="20"/>
              </w:rPr>
              <w:t>:</w:t>
            </w:r>
            <w:r>
              <w:rPr>
                <w:rFonts w:ascii="Times" w:hAnsi="Times"/>
                <w:sz w:val="20"/>
                <w:szCs w:val="20"/>
              </w:rPr>
              <w:t xml:space="preserve"> WUSTL Corp Fin conference (2020), MFA (2022), SFS Cavalcade (2022, 2023, 2024), Texas Finance Festival (2021–)</w:t>
            </w:r>
          </w:p>
          <w:p w14:paraId="7A6FAE73" w14:textId="77777777" w:rsidR="00006625" w:rsidRPr="0035605A" w:rsidRDefault="00006625" w:rsidP="00006625">
            <w:pPr>
              <w:spacing w:line="276" w:lineRule="auto"/>
              <w:jc w:val="both"/>
              <w:rPr>
                <w:rFonts w:ascii="Times" w:hAnsi="Times"/>
                <w:sz w:val="20"/>
                <w:szCs w:val="20"/>
              </w:rPr>
            </w:pPr>
          </w:p>
          <w:p w14:paraId="29845C1A" w14:textId="77777777" w:rsidR="00006625" w:rsidRPr="0035605A" w:rsidRDefault="00006625" w:rsidP="00006625">
            <w:pPr>
              <w:spacing w:line="276" w:lineRule="auto"/>
              <w:jc w:val="both"/>
              <w:rPr>
                <w:rFonts w:ascii="Times" w:hAnsi="Times"/>
                <w:sz w:val="20"/>
                <w:szCs w:val="20"/>
              </w:rPr>
            </w:pPr>
            <w:r w:rsidRPr="0035605A">
              <w:rPr>
                <w:rFonts w:ascii="Times" w:hAnsi="Times"/>
                <w:sz w:val="20"/>
                <w:szCs w:val="20"/>
              </w:rPr>
              <w:t>Duke Economics Master’s Alumni Advisory Board</w:t>
            </w:r>
          </w:p>
          <w:p w14:paraId="5594B075" w14:textId="44CBDF1E" w:rsidR="00006625" w:rsidRPr="0035605A" w:rsidRDefault="00006625" w:rsidP="00006625">
            <w:pPr>
              <w:spacing w:line="276" w:lineRule="auto"/>
              <w:rPr>
                <w:rFonts w:ascii="Times" w:hAnsi="Times"/>
                <w:sz w:val="20"/>
                <w:szCs w:val="20"/>
              </w:rPr>
            </w:pPr>
          </w:p>
        </w:tc>
        <w:tc>
          <w:tcPr>
            <w:tcW w:w="1890" w:type="dxa"/>
            <w:gridSpan w:val="2"/>
            <w:shd w:val="clear" w:color="auto" w:fill="FFFFFF" w:themeFill="background1"/>
          </w:tcPr>
          <w:p w14:paraId="7FEB7C2F" w14:textId="1CF412CD" w:rsidR="00006625" w:rsidRPr="0035605A" w:rsidRDefault="00006625" w:rsidP="00006625">
            <w:pPr>
              <w:spacing w:line="276" w:lineRule="auto"/>
              <w:jc w:val="both"/>
              <w:rPr>
                <w:rFonts w:ascii="Times" w:hAnsi="Times"/>
                <w:sz w:val="20"/>
                <w:szCs w:val="20"/>
              </w:rPr>
            </w:pPr>
          </w:p>
          <w:p w14:paraId="08080213" w14:textId="77777777" w:rsidR="00006625" w:rsidRPr="0035605A" w:rsidRDefault="00006625" w:rsidP="00006625">
            <w:pPr>
              <w:spacing w:line="276" w:lineRule="auto"/>
              <w:jc w:val="both"/>
              <w:rPr>
                <w:rFonts w:ascii="Times" w:hAnsi="Times"/>
                <w:sz w:val="20"/>
                <w:szCs w:val="20"/>
              </w:rPr>
            </w:pPr>
          </w:p>
          <w:p w14:paraId="49D8D983" w14:textId="77777777" w:rsidR="00006625" w:rsidRDefault="00006625" w:rsidP="00006625">
            <w:pPr>
              <w:spacing w:line="276" w:lineRule="auto"/>
              <w:rPr>
                <w:rFonts w:ascii="Times" w:hAnsi="Times"/>
                <w:sz w:val="20"/>
                <w:szCs w:val="20"/>
              </w:rPr>
            </w:pPr>
          </w:p>
          <w:p w14:paraId="44424FDF" w14:textId="5A820A7A" w:rsidR="00006625" w:rsidRPr="0035605A" w:rsidRDefault="00006625" w:rsidP="00006625">
            <w:pPr>
              <w:spacing w:line="276" w:lineRule="auto"/>
              <w:rPr>
                <w:rFonts w:ascii="Times" w:hAnsi="Times"/>
                <w:sz w:val="20"/>
                <w:szCs w:val="20"/>
              </w:rPr>
            </w:pPr>
            <w:r w:rsidRPr="0035605A">
              <w:rPr>
                <w:rFonts w:ascii="Times" w:hAnsi="Times"/>
                <w:sz w:val="20"/>
                <w:szCs w:val="20"/>
              </w:rPr>
              <w:t>2020–</w:t>
            </w:r>
          </w:p>
        </w:tc>
      </w:tr>
      <w:tr w:rsidR="00006625" w:rsidRPr="0035605A" w14:paraId="74BC3967" w14:textId="77777777" w:rsidTr="00630B75">
        <w:trPr>
          <w:gridAfter w:val="1"/>
          <w:wAfter w:w="416" w:type="dxa"/>
        </w:trPr>
        <w:tc>
          <w:tcPr>
            <w:tcW w:w="1828" w:type="dxa"/>
            <w:shd w:val="clear" w:color="auto" w:fill="FFFFFF" w:themeFill="background1"/>
          </w:tcPr>
          <w:p w14:paraId="1A6BDCF3" w14:textId="50DECB50" w:rsidR="00006625" w:rsidRPr="00DF048B"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REFEREEING</w:t>
            </w:r>
          </w:p>
        </w:tc>
        <w:tc>
          <w:tcPr>
            <w:tcW w:w="6902" w:type="dxa"/>
            <w:gridSpan w:val="2"/>
            <w:shd w:val="clear" w:color="auto" w:fill="FFFFFF" w:themeFill="background1"/>
          </w:tcPr>
          <w:p w14:paraId="0E2A8F16" w14:textId="330098BC" w:rsidR="00006625" w:rsidRPr="0035605A" w:rsidRDefault="00006625" w:rsidP="00006625">
            <w:pPr>
              <w:spacing w:line="276" w:lineRule="auto"/>
              <w:ind w:right="169"/>
              <w:jc w:val="both"/>
              <w:rPr>
                <w:rFonts w:ascii="Times" w:hAnsi="Times"/>
                <w:sz w:val="20"/>
                <w:szCs w:val="20"/>
              </w:rPr>
            </w:pPr>
            <w:r w:rsidRPr="0035605A">
              <w:rPr>
                <w:rFonts w:ascii="Times" w:hAnsi="Times"/>
                <w:sz w:val="20"/>
                <w:szCs w:val="20"/>
              </w:rPr>
              <w:t xml:space="preserve">American Economic Review, </w:t>
            </w:r>
            <w:proofErr w:type="spellStart"/>
            <w:r>
              <w:rPr>
                <w:rFonts w:ascii="Times" w:hAnsi="Times"/>
                <w:sz w:val="20"/>
                <w:szCs w:val="20"/>
              </w:rPr>
              <w:t>Econometrica</w:t>
            </w:r>
            <w:proofErr w:type="spellEnd"/>
            <w:r>
              <w:rPr>
                <w:rFonts w:ascii="Times" w:hAnsi="Times"/>
                <w:sz w:val="20"/>
                <w:szCs w:val="20"/>
              </w:rPr>
              <w:t xml:space="preserve">, </w:t>
            </w:r>
            <w:r w:rsidRPr="0035605A">
              <w:rPr>
                <w:rFonts w:ascii="Times" w:hAnsi="Times"/>
                <w:sz w:val="20"/>
                <w:szCs w:val="20"/>
              </w:rPr>
              <w:t xml:space="preserve">Journal of Finance, </w:t>
            </w:r>
            <w:r>
              <w:rPr>
                <w:rFonts w:ascii="Times" w:hAnsi="Times"/>
                <w:sz w:val="20"/>
                <w:szCs w:val="20"/>
              </w:rPr>
              <w:t xml:space="preserve">Journal of Political Economy, Journal of Financial Economics, Quarterly Journal of Economics, Review of Financial Studies, Review of Economics and Statistics, </w:t>
            </w:r>
            <w:r w:rsidRPr="0035605A">
              <w:rPr>
                <w:rFonts w:ascii="Times" w:hAnsi="Times"/>
                <w:sz w:val="20"/>
                <w:szCs w:val="20"/>
              </w:rPr>
              <w:t>Journal of Public Economics,</w:t>
            </w:r>
            <w:r>
              <w:rPr>
                <w:rFonts w:ascii="Times" w:hAnsi="Times"/>
                <w:sz w:val="20"/>
                <w:szCs w:val="20"/>
              </w:rPr>
              <w:t xml:space="preserve"> </w:t>
            </w:r>
            <w:r w:rsidRPr="0035605A">
              <w:rPr>
                <w:rFonts w:ascii="Times" w:hAnsi="Times"/>
                <w:sz w:val="20"/>
                <w:szCs w:val="20"/>
              </w:rPr>
              <w:t>American Economic Journal: Economic Policy</w:t>
            </w:r>
            <w:r>
              <w:rPr>
                <w:rFonts w:ascii="Times" w:hAnsi="Times"/>
                <w:sz w:val="20"/>
                <w:szCs w:val="20"/>
              </w:rPr>
              <w:t>, American Economic Review: Insights, Journal of Political Economy: Micro, Review of Finance, Management Science, Journal of the European Economic Association, Review of Finance, Journal of Policy Analysis and Management, Economics Letters, JEBO, RAND, ITAX, Journal of Risk and Insurance, European Economic Review</w:t>
            </w:r>
          </w:p>
          <w:p w14:paraId="370804F5" w14:textId="2A208836" w:rsidR="00006625" w:rsidRPr="0035605A" w:rsidRDefault="00006625" w:rsidP="00006625">
            <w:pPr>
              <w:spacing w:line="276" w:lineRule="auto"/>
              <w:jc w:val="both"/>
              <w:rPr>
                <w:rFonts w:ascii="Times" w:hAnsi="Times"/>
                <w:sz w:val="20"/>
                <w:szCs w:val="20"/>
              </w:rPr>
            </w:pPr>
          </w:p>
        </w:tc>
        <w:tc>
          <w:tcPr>
            <w:tcW w:w="1890" w:type="dxa"/>
            <w:gridSpan w:val="2"/>
            <w:shd w:val="clear" w:color="auto" w:fill="FFFFFF" w:themeFill="background1"/>
          </w:tcPr>
          <w:p w14:paraId="49B30B10" w14:textId="11BFFC5D" w:rsidR="00006625" w:rsidRPr="0035605A" w:rsidRDefault="00006625" w:rsidP="00006625">
            <w:pPr>
              <w:spacing w:line="276" w:lineRule="auto"/>
              <w:jc w:val="both"/>
              <w:rPr>
                <w:rFonts w:ascii="Times" w:hAnsi="Times"/>
                <w:sz w:val="20"/>
                <w:szCs w:val="20"/>
              </w:rPr>
            </w:pPr>
          </w:p>
        </w:tc>
      </w:tr>
      <w:tr w:rsidR="00006625" w:rsidRPr="0035605A" w14:paraId="76F22F0D" w14:textId="77777777" w:rsidTr="00630B75">
        <w:trPr>
          <w:gridAfter w:val="1"/>
          <w:wAfter w:w="416" w:type="dxa"/>
          <w:trHeight w:val="73"/>
        </w:trPr>
        <w:tc>
          <w:tcPr>
            <w:tcW w:w="1828" w:type="dxa"/>
            <w:shd w:val="clear" w:color="auto" w:fill="FFFFFF" w:themeFill="background1"/>
          </w:tcPr>
          <w:p w14:paraId="0EC5613D" w14:textId="46980E21" w:rsidR="00006625" w:rsidRPr="00DF048B"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lastRenderedPageBreak/>
              <w:t>DISCUSSANT</w:t>
            </w:r>
            <w:r>
              <w:rPr>
                <w:rFonts w:ascii="Times New Roman" w:hAnsi="Times New Roman" w:cs="Times New Roman"/>
                <w:b/>
                <w:bCs/>
                <w:sz w:val="20"/>
                <w:szCs w:val="20"/>
              </w:rPr>
              <w:t>, PANELIST</w:t>
            </w:r>
          </w:p>
        </w:tc>
        <w:tc>
          <w:tcPr>
            <w:tcW w:w="6902" w:type="dxa"/>
            <w:gridSpan w:val="2"/>
            <w:shd w:val="clear" w:color="auto" w:fill="FFFFFF" w:themeFill="background1"/>
          </w:tcPr>
          <w:p w14:paraId="038C9833" w14:textId="41DC24A8" w:rsidR="00006625" w:rsidRDefault="00006625" w:rsidP="00006625">
            <w:pPr>
              <w:spacing w:line="276" w:lineRule="auto"/>
              <w:jc w:val="both"/>
              <w:rPr>
                <w:rFonts w:ascii="Times" w:hAnsi="Times"/>
                <w:sz w:val="20"/>
                <w:szCs w:val="20"/>
              </w:rPr>
            </w:pPr>
            <w:r w:rsidRPr="0035605A">
              <w:rPr>
                <w:rFonts w:ascii="Times" w:hAnsi="Times"/>
                <w:sz w:val="20"/>
                <w:szCs w:val="20"/>
              </w:rPr>
              <w:t>American Economic Association Meetings (2021)</w:t>
            </w:r>
            <w:r>
              <w:rPr>
                <w:rFonts w:ascii="Times" w:hAnsi="Times"/>
                <w:sz w:val="20"/>
                <w:szCs w:val="20"/>
              </w:rPr>
              <w:t xml:space="preserve">, CICF (2022), Chicago-Syracuse Property Tax Webinar (2023), </w:t>
            </w:r>
            <w:proofErr w:type="spellStart"/>
            <w:r>
              <w:rPr>
                <w:rFonts w:ascii="Times" w:hAnsi="Times"/>
                <w:sz w:val="20"/>
                <w:szCs w:val="20"/>
              </w:rPr>
              <w:t>Skatteforum</w:t>
            </w:r>
            <w:proofErr w:type="spellEnd"/>
            <w:r>
              <w:rPr>
                <w:rFonts w:ascii="Times" w:hAnsi="Times"/>
                <w:sz w:val="20"/>
                <w:szCs w:val="20"/>
              </w:rPr>
              <w:t xml:space="preserve"> (2025), Columbia Law/Econ Tax Policy Conference (2026)</w:t>
            </w:r>
          </w:p>
          <w:p w14:paraId="0F4A70AD" w14:textId="77777777" w:rsidR="00006625" w:rsidRDefault="00006625" w:rsidP="00006625">
            <w:pPr>
              <w:spacing w:line="276" w:lineRule="auto"/>
              <w:jc w:val="both"/>
              <w:rPr>
                <w:rFonts w:ascii="Times" w:hAnsi="Times"/>
                <w:sz w:val="20"/>
                <w:szCs w:val="20"/>
              </w:rPr>
            </w:pPr>
          </w:p>
          <w:p w14:paraId="45302B1D" w14:textId="43B784D7" w:rsidR="00006625" w:rsidRPr="0035605A" w:rsidRDefault="00006625" w:rsidP="00006625">
            <w:pPr>
              <w:spacing w:line="276" w:lineRule="auto"/>
              <w:jc w:val="both"/>
              <w:rPr>
                <w:rFonts w:ascii="Times" w:hAnsi="Times"/>
                <w:sz w:val="20"/>
                <w:szCs w:val="20"/>
              </w:rPr>
            </w:pPr>
          </w:p>
        </w:tc>
        <w:tc>
          <w:tcPr>
            <w:tcW w:w="1890" w:type="dxa"/>
            <w:gridSpan w:val="2"/>
            <w:shd w:val="clear" w:color="auto" w:fill="FFFFFF" w:themeFill="background1"/>
          </w:tcPr>
          <w:p w14:paraId="0E869761" w14:textId="47364C3E" w:rsidR="00006625" w:rsidRPr="0035605A" w:rsidRDefault="00006625" w:rsidP="00006625">
            <w:pPr>
              <w:spacing w:line="276" w:lineRule="auto"/>
              <w:jc w:val="both"/>
              <w:rPr>
                <w:rFonts w:ascii="Times" w:hAnsi="Times"/>
                <w:sz w:val="20"/>
                <w:szCs w:val="20"/>
              </w:rPr>
            </w:pPr>
          </w:p>
          <w:p w14:paraId="63F2DC16" w14:textId="77777777" w:rsidR="00006625" w:rsidRPr="0035605A" w:rsidRDefault="00006625" w:rsidP="00006625">
            <w:pPr>
              <w:spacing w:line="276" w:lineRule="auto"/>
              <w:jc w:val="both"/>
              <w:rPr>
                <w:rFonts w:ascii="Times" w:hAnsi="Times"/>
                <w:sz w:val="20"/>
                <w:szCs w:val="20"/>
              </w:rPr>
            </w:pPr>
          </w:p>
        </w:tc>
      </w:tr>
      <w:tr w:rsidR="00006625" w:rsidRPr="0035605A" w14:paraId="68F0A289" w14:textId="77777777" w:rsidTr="00630B75">
        <w:trPr>
          <w:gridAfter w:val="1"/>
          <w:wAfter w:w="416" w:type="dxa"/>
          <w:trHeight w:val="73"/>
        </w:trPr>
        <w:tc>
          <w:tcPr>
            <w:tcW w:w="1828" w:type="dxa"/>
            <w:shd w:val="clear" w:color="auto" w:fill="FFFFFF" w:themeFill="background1"/>
          </w:tcPr>
          <w:p w14:paraId="4C029CE5" w14:textId="6B9E4A5A" w:rsidR="00006625" w:rsidRPr="00DF048B"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PROFESSIONAL EXPERIENCE</w:t>
            </w:r>
          </w:p>
        </w:tc>
        <w:tc>
          <w:tcPr>
            <w:tcW w:w="6902" w:type="dxa"/>
            <w:gridSpan w:val="2"/>
            <w:shd w:val="clear" w:color="auto" w:fill="FFFFFF" w:themeFill="background1"/>
          </w:tcPr>
          <w:p w14:paraId="4B4C6806" w14:textId="709D6CF5" w:rsidR="00006625" w:rsidRPr="0035605A" w:rsidRDefault="00006625" w:rsidP="00006625">
            <w:pPr>
              <w:spacing w:line="276" w:lineRule="auto"/>
              <w:rPr>
                <w:rFonts w:ascii="Times" w:hAnsi="Times"/>
                <w:sz w:val="20"/>
                <w:szCs w:val="20"/>
              </w:rPr>
            </w:pPr>
            <w:r>
              <w:rPr>
                <w:rFonts w:ascii="Times" w:hAnsi="Times"/>
                <w:sz w:val="20"/>
                <w:szCs w:val="20"/>
              </w:rPr>
              <w:t xml:space="preserve">Intern at </w:t>
            </w:r>
            <w:r w:rsidRPr="0035605A">
              <w:rPr>
                <w:rFonts w:ascii="Times" w:hAnsi="Times"/>
                <w:sz w:val="20"/>
                <w:szCs w:val="20"/>
              </w:rPr>
              <w:t>QMS Capital Management, Durham, NC</w:t>
            </w:r>
          </w:p>
          <w:p w14:paraId="4D3F8B04" w14:textId="77777777" w:rsidR="00006625" w:rsidRPr="0035605A" w:rsidRDefault="00006625" w:rsidP="00006625">
            <w:pPr>
              <w:spacing w:line="276" w:lineRule="auto"/>
              <w:rPr>
                <w:rFonts w:ascii="Times" w:hAnsi="Times"/>
                <w:sz w:val="20"/>
                <w:szCs w:val="20"/>
              </w:rPr>
            </w:pPr>
          </w:p>
          <w:p w14:paraId="33DD956D" w14:textId="023E6A06" w:rsidR="00006625" w:rsidRDefault="00006625" w:rsidP="00006625">
            <w:pPr>
              <w:spacing w:line="276" w:lineRule="auto"/>
              <w:rPr>
                <w:rFonts w:ascii="Times" w:hAnsi="Times"/>
                <w:sz w:val="20"/>
                <w:szCs w:val="20"/>
              </w:rPr>
            </w:pPr>
            <w:r>
              <w:rPr>
                <w:rFonts w:ascii="Times" w:hAnsi="Times"/>
                <w:sz w:val="20"/>
                <w:szCs w:val="20"/>
              </w:rPr>
              <w:t xml:space="preserve">Intern at </w:t>
            </w:r>
            <w:proofErr w:type="spellStart"/>
            <w:r w:rsidRPr="0035605A">
              <w:rPr>
                <w:rFonts w:ascii="Times" w:hAnsi="Times"/>
                <w:sz w:val="20"/>
                <w:szCs w:val="20"/>
              </w:rPr>
              <w:t>InterFinanz</w:t>
            </w:r>
            <w:proofErr w:type="spellEnd"/>
            <w:r w:rsidRPr="0035605A">
              <w:rPr>
                <w:rFonts w:ascii="Times" w:hAnsi="Times"/>
                <w:sz w:val="20"/>
                <w:szCs w:val="20"/>
              </w:rPr>
              <w:t xml:space="preserve"> GmbH (Global M&amp;A Germany), Düsseldorf</w:t>
            </w:r>
          </w:p>
          <w:p w14:paraId="1B49E738" w14:textId="3E1076B3" w:rsidR="00006625" w:rsidRPr="0035605A" w:rsidRDefault="00006625" w:rsidP="00006625">
            <w:pPr>
              <w:spacing w:line="276" w:lineRule="auto"/>
              <w:jc w:val="both"/>
              <w:rPr>
                <w:rFonts w:ascii="Times" w:hAnsi="Times"/>
                <w:sz w:val="20"/>
                <w:szCs w:val="20"/>
              </w:rPr>
            </w:pPr>
          </w:p>
        </w:tc>
        <w:tc>
          <w:tcPr>
            <w:tcW w:w="1890" w:type="dxa"/>
            <w:gridSpan w:val="2"/>
            <w:shd w:val="clear" w:color="auto" w:fill="FFFFFF" w:themeFill="background1"/>
          </w:tcPr>
          <w:p w14:paraId="56BA53CF" w14:textId="77777777" w:rsidR="00006625" w:rsidRPr="0035605A" w:rsidRDefault="00006625" w:rsidP="00006625">
            <w:pPr>
              <w:spacing w:line="276" w:lineRule="auto"/>
              <w:rPr>
                <w:rFonts w:ascii="Times" w:hAnsi="Times"/>
                <w:sz w:val="20"/>
                <w:szCs w:val="20"/>
              </w:rPr>
            </w:pPr>
            <w:r w:rsidRPr="0035605A">
              <w:rPr>
                <w:rFonts w:ascii="Times" w:hAnsi="Times"/>
                <w:sz w:val="20"/>
                <w:szCs w:val="20"/>
              </w:rPr>
              <w:t>2013</w:t>
            </w:r>
          </w:p>
          <w:p w14:paraId="452E048A" w14:textId="77777777" w:rsidR="00006625" w:rsidRPr="0035605A" w:rsidRDefault="00006625" w:rsidP="00006625">
            <w:pPr>
              <w:spacing w:line="276" w:lineRule="auto"/>
              <w:rPr>
                <w:rFonts w:ascii="Times" w:hAnsi="Times"/>
                <w:sz w:val="20"/>
                <w:szCs w:val="20"/>
              </w:rPr>
            </w:pPr>
          </w:p>
          <w:p w14:paraId="7D3803A4" w14:textId="376266EA" w:rsidR="00006625" w:rsidRPr="0035605A" w:rsidRDefault="00006625" w:rsidP="00006625">
            <w:pPr>
              <w:spacing w:line="276" w:lineRule="auto"/>
              <w:jc w:val="both"/>
              <w:rPr>
                <w:rFonts w:ascii="Times" w:hAnsi="Times"/>
                <w:sz w:val="20"/>
                <w:szCs w:val="20"/>
              </w:rPr>
            </w:pPr>
            <w:r w:rsidRPr="0035605A">
              <w:rPr>
                <w:rFonts w:ascii="Times" w:hAnsi="Times"/>
                <w:sz w:val="20"/>
                <w:szCs w:val="20"/>
              </w:rPr>
              <w:t>2011</w:t>
            </w:r>
          </w:p>
        </w:tc>
      </w:tr>
      <w:tr w:rsidR="00006625" w:rsidRPr="0035605A" w14:paraId="178E68DC" w14:textId="77777777" w:rsidTr="00630B75">
        <w:trPr>
          <w:gridAfter w:val="1"/>
          <w:wAfter w:w="416" w:type="dxa"/>
          <w:trHeight w:val="2223"/>
        </w:trPr>
        <w:tc>
          <w:tcPr>
            <w:tcW w:w="1828" w:type="dxa"/>
            <w:shd w:val="clear" w:color="auto" w:fill="FFFFFF" w:themeFill="background1"/>
          </w:tcPr>
          <w:p w14:paraId="2BA0A215" w14:textId="51046F7B" w:rsidR="00006625" w:rsidRPr="00DF048B"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TEACHING</w:t>
            </w:r>
          </w:p>
        </w:tc>
        <w:tc>
          <w:tcPr>
            <w:tcW w:w="6902" w:type="dxa"/>
            <w:gridSpan w:val="2"/>
            <w:shd w:val="clear" w:color="auto" w:fill="FFFFFF" w:themeFill="background1"/>
          </w:tcPr>
          <w:p w14:paraId="51DC0ABC" w14:textId="44CB67D2" w:rsidR="00006625" w:rsidRPr="0035605A" w:rsidRDefault="00006625" w:rsidP="00006625">
            <w:pPr>
              <w:spacing w:line="276" w:lineRule="auto"/>
              <w:rPr>
                <w:rFonts w:ascii="Times" w:hAnsi="Times"/>
                <w:sz w:val="20"/>
                <w:szCs w:val="20"/>
              </w:rPr>
            </w:pPr>
            <w:r w:rsidRPr="0035605A">
              <w:rPr>
                <w:rFonts w:ascii="Times" w:hAnsi="Times"/>
                <w:sz w:val="20"/>
                <w:szCs w:val="20"/>
              </w:rPr>
              <w:t>University of Texas at Austin</w:t>
            </w:r>
          </w:p>
          <w:p w14:paraId="3FEBEDE9" w14:textId="2F760999" w:rsidR="00006625" w:rsidRPr="0035605A" w:rsidRDefault="00006625" w:rsidP="00006625">
            <w:pPr>
              <w:spacing w:line="276" w:lineRule="auto"/>
              <w:rPr>
                <w:rFonts w:ascii="Times" w:hAnsi="Times"/>
                <w:sz w:val="20"/>
                <w:szCs w:val="20"/>
              </w:rPr>
            </w:pPr>
            <w:r>
              <w:rPr>
                <w:rFonts w:ascii="Times" w:hAnsi="Times"/>
                <w:sz w:val="20"/>
                <w:szCs w:val="20"/>
              </w:rPr>
              <w:t xml:space="preserve">     </w:t>
            </w:r>
            <w:r w:rsidRPr="0035605A">
              <w:rPr>
                <w:rFonts w:ascii="Times" w:hAnsi="Times"/>
                <w:sz w:val="20"/>
                <w:szCs w:val="20"/>
              </w:rPr>
              <w:t>Valuation</w:t>
            </w:r>
          </w:p>
          <w:p w14:paraId="2A4D9EA0" w14:textId="77777777" w:rsidR="00006625" w:rsidRPr="0035605A" w:rsidRDefault="00006625" w:rsidP="00006625">
            <w:pPr>
              <w:spacing w:line="276" w:lineRule="auto"/>
              <w:rPr>
                <w:rFonts w:ascii="Times" w:hAnsi="Times"/>
                <w:sz w:val="20"/>
                <w:szCs w:val="20"/>
              </w:rPr>
            </w:pPr>
          </w:p>
          <w:p w14:paraId="3235AA23" w14:textId="0194AE36" w:rsidR="00006625" w:rsidRPr="0035605A" w:rsidRDefault="00006625" w:rsidP="00006625">
            <w:pPr>
              <w:spacing w:line="276" w:lineRule="auto"/>
              <w:rPr>
                <w:rFonts w:ascii="Times" w:hAnsi="Times"/>
                <w:sz w:val="20"/>
                <w:szCs w:val="20"/>
              </w:rPr>
            </w:pPr>
            <w:r w:rsidRPr="0035605A">
              <w:rPr>
                <w:rFonts w:ascii="Times" w:hAnsi="Times"/>
                <w:sz w:val="20"/>
                <w:szCs w:val="20"/>
              </w:rPr>
              <w:t>Northwestern University</w:t>
            </w:r>
          </w:p>
          <w:p w14:paraId="4FCCBC22" w14:textId="5E5B0CDF" w:rsidR="00006625" w:rsidRPr="0035605A" w:rsidRDefault="00006625" w:rsidP="00006625">
            <w:pPr>
              <w:spacing w:line="276" w:lineRule="auto"/>
              <w:rPr>
                <w:rFonts w:ascii="Times" w:hAnsi="Times"/>
                <w:sz w:val="20"/>
                <w:szCs w:val="20"/>
              </w:rPr>
            </w:pPr>
            <w:r>
              <w:rPr>
                <w:rFonts w:ascii="Times" w:hAnsi="Times"/>
                <w:sz w:val="20"/>
                <w:szCs w:val="20"/>
              </w:rPr>
              <w:t xml:space="preserve">     </w:t>
            </w:r>
            <w:r w:rsidRPr="0035605A">
              <w:rPr>
                <w:rFonts w:ascii="Times" w:hAnsi="Times"/>
                <w:sz w:val="20"/>
                <w:szCs w:val="20"/>
              </w:rPr>
              <w:t>TA, Entrepreneurial Finance, Kellogg</w:t>
            </w:r>
          </w:p>
          <w:p w14:paraId="7C5A3FC3" w14:textId="77777777" w:rsidR="00006625" w:rsidRPr="0035605A" w:rsidRDefault="00006625" w:rsidP="00006625">
            <w:pPr>
              <w:spacing w:line="276" w:lineRule="auto"/>
              <w:rPr>
                <w:rFonts w:ascii="Times" w:hAnsi="Times"/>
                <w:sz w:val="20"/>
                <w:szCs w:val="20"/>
              </w:rPr>
            </w:pPr>
          </w:p>
          <w:p w14:paraId="2D4D0CC2" w14:textId="77777777" w:rsidR="00006625" w:rsidRPr="0035605A" w:rsidRDefault="00006625" w:rsidP="00006625">
            <w:pPr>
              <w:spacing w:line="276" w:lineRule="auto"/>
              <w:rPr>
                <w:rFonts w:ascii="Times" w:hAnsi="Times"/>
                <w:sz w:val="20"/>
                <w:szCs w:val="20"/>
              </w:rPr>
            </w:pPr>
            <w:r w:rsidRPr="0035605A">
              <w:rPr>
                <w:rFonts w:ascii="Times" w:hAnsi="Times"/>
                <w:sz w:val="20"/>
                <w:szCs w:val="20"/>
              </w:rPr>
              <w:t>Duke University</w:t>
            </w:r>
          </w:p>
          <w:p w14:paraId="7FEF3E1F" w14:textId="6609B322" w:rsidR="00006625" w:rsidRPr="0035605A" w:rsidRDefault="00006625" w:rsidP="00006625">
            <w:pPr>
              <w:spacing w:line="276" w:lineRule="auto"/>
              <w:rPr>
                <w:rFonts w:ascii="Times" w:hAnsi="Times"/>
                <w:sz w:val="20"/>
                <w:szCs w:val="20"/>
              </w:rPr>
            </w:pPr>
            <w:r>
              <w:rPr>
                <w:rFonts w:ascii="Times" w:hAnsi="Times"/>
                <w:sz w:val="20"/>
                <w:szCs w:val="20"/>
              </w:rPr>
              <w:t xml:space="preserve">     </w:t>
            </w:r>
            <w:r w:rsidRPr="0035605A">
              <w:rPr>
                <w:rFonts w:ascii="Times" w:hAnsi="Times"/>
                <w:sz w:val="20"/>
                <w:szCs w:val="20"/>
              </w:rPr>
              <w:t>TA, Fundamentals of Business Economics, Fuqua</w:t>
            </w:r>
          </w:p>
          <w:p w14:paraId="4C76B80D" w14:textId="67AA02C5" w:rsidR="00006625" w:rsidRPr="0035605A" w:rsidRDefault="00006625" w:rsidP="00006625">
            <w:pPr>
              <w:spacing w:line="276" w:lineRule="auto"/>
              <w:rPr>
                <w:rFonts w:ascii="Times" w:hAnsi="Times"/>
                <w:sz w:val="20"/>
                <w:szCs w:val="20"/>
              </w:rPr>
            </w:pPr>
            <w:r>
              <w:rPr>
                <w:rFonts w:ascii="Times" w:hAnsi="Times"/>
                <w:sz w:val="20"/>
                <w:szCs w:val="20"/>
              </w:rPr>
              <w:t xml:space="preserve">     </w:t>
            </w:r>
            <w:r w:rsidRPr="0035605A">
              <w:rPr>
                <w:rFonts w:ascii="Times" w:hAnsi="Times"/>
                <w:sz w:val="20"/>
                <w:szCs w:val="20"/>
              </w:rPr>
              <w:t>Instructor, Math Camp for M.A. Economics Students</w:t>
            </w:r>
          </w:p>
        </w:tc>
        <w:tc>
          <w:tcPr>
            <w:tcW w:w="1890" w:type="dxa"/>
            <w:gridSpan w:val="2"/>
            <w:shd w:val="clear" w:color="auto" w:fill="FFFFFF" w:themeFill="background1"/>
          </w:tcPr>
          <w:p w14:paraId="5D4661D5" w14:textId="77777777" w:rsidR="00006625" w:rsidRPr="0035605A" w:rsidRDefault="00006625" w:rsidP="00006625">
            <w:pPr>
              <w:spacing w:line="276" w:lineRule="auto"/>
              <w:rPr>
                <w:rFonts w:ascii="Times" w:hAnsi="Times"/>
                <w:sz w:val="20"/>
                <w:szCs w:val="20"/>
              </w:rPr>
            </w:pPr>
          </w:p>
          <w:p w14:paraId="534543E1" w14:textId="35F00234" w:rsidR="00006625" w:rsidRPr="0035605A" w:rsidRDefault="00006625" w:rsidP="00006625">
            <w:pPr>
              <w:spacing w:line="276" w:lineRule="auto"/>
              <w:rPr>
                <w:rFonts w:ascii="Times" w:hAnsi="Times"/>
                <w:sz w:val="20"/>
                <w:szCs w:val="20"/>
              </w:rPr>
            </w:pPr>
            <w:r w:rsidRPr="0035605A">
              <w:rPr>
                <w:rFonts w:ascii="Times" w:hAnsi="Times"/>
                <w:sz w:val="20"/>
                <w:szCs w:val="20"/>
              </w:rPr>
              <w:t>2022</w:t>
            </w:r>
            <w:r>
              <w:rPr>
                <w:rFonts w:ascii="Times" w:hAnsi="Times"/>
                <w:sz w:val="20"/>
                <w:szCs w:val="20"/>
              </w:rPr>
              <w:t>–</w:t>
            </w:r>
          </w:p>
          <w:p w14:paraId="664C7D59" w14:textId="1B28030A" w:rsidR="00006625" w:rsidRDefault="00006625" w:rsidP="00006625">
            <w:pPr>
              <w:spacing w:line="276" w:lineRule="auto"/>
              <w:rPr>
                <w:rFonts w:ascii="Times" w:hAnsi="Times"/>
                <w:sz w:val="20"/>
                <w:szCs w:val="20"/>
              </w:rPr>
            </w:pPr>
          </w:p>
          <w:p w14:paraId="69094A55" w14:textId="77777777" w:rsidR="00006625" w:rsidRPr="0035605A" w:rsidRDefault="00006625" w:rsidP="00006625">
            <w:pPr>
              <w:spacing w:line="276" w:lineRule="auto"/>
              <w:rPr>
                <w:rFonts w:ascii="Times" w:hAnsi="Times"/>
                <w:sz w:val="20"/>
                <w:szCs w:val="20"/>
              </w:rPr>
            </w:pPr>
          </w:p>
          <w:p w14:paraId="70240D14" w14:textId="7CC1338F" w:rsidR="00006625" w:rsidRPr="0035605A" w:rsidRDefault="00006625" w:rsidP="00006625">
            <w:pPr>
              <w:spacing w:line="276" w:lineRule="auto"/>
              <w:rPr>
                <w:rFonts w:ascii="Times" w:hAnsi="Times"/>
                <w:sz w:val="20"/>
                <w:szCs w:val="20"/>
              </w:rPr>
            </w:pPr>
            <w:r w:rsidRPr="0035605A">
              <w:rPr>
                <w:rFonts w:ascii="Times" w:hAnsi="Times"/>
                <w:sz w:val="20"/>
                <w:szCs w:val="20"/>
              </w:rPr>
              <w:t>201</w:t>
            </w:r>
            <w:r>
              <w:rPr>
                <w:rFonts w:ascii="Times" w:hAnsi="Times"/>
                <w:sz w:val="20"/>
                <w:szCs w:val="20"/>
              </w:rPr>
              <w:t>5</w:t>
            </w:r>
            <w:r w:rsidRPr="0035605A">
              <w:rPr>
                <w:rFonts w:ascii="Times" w:hAnsi="Times"/>
                <w:sz w:val="20"/>
                <w:szCs w:val="20"/>
              </w:rPr>
              <w:t>–2019</w:t>
            </w:r>
          </w:p>
          <w:p w14:paraId="3216BD44" w14:textId="77777777" w:rsidR="00006625" w:rsidRPr="0035605A" w:rsidRDefault="00006625" w:rsidP="00006625">
            <w:pPr>
              <w:spacing w:line="276" w:lineRule="auto"/>
              <w:rPr>
                <w:rFonts w:ascii="Times" w:hAnsi="Times"/>
                <w:sz w:val="20"/>
                <w:szCs w:val="20"/>
              </w:rPr>
            </w:pPr>
          </w:p>
          <w:p w14:paraId="2D679D11" w14:textId="77777777" w:rsidR="00006625" w:rsidRPr="0035605A" w:rsidRDefault="00006625" w:rsidP="00006625">
            <w:pPr>
              <w:spacing w:line="276" w:lineRule="auto"/>
              <w:rPr>
                <w:rFonts w:ascii="Times" w:hAnsi="Times"/>
                <w:sz w:val="20"/>
                <w:szCs w:val="20"/>
              </w:rPr>
            </w:pPr>
          </w:p>
          <w:p w14:paraId="7B0153F6" w14:textId="77777777" w:rsidR="00006625" w:rsidRPr="0035605A" w:rsidRDefault="00006625" w:rsidP="00006625">
            <w:pPr>
              <w:spacing w:line="276" w:lineRule="auto"/>
              <w:rPr>
                <w:rFonts w:ascii="Times" w:hAnsi="Times"/>
                <w:sz w:val="20"/>
                <w:szCs w:val="20"/>
              </w:rPr>
            </w:pPr>
            <w:r w:rsidRPr="0035605A">
              <w:rPr>
                <w:rFonts w:ascii="Times" w:hAnsi="Times"/>
                <w:sz w:val="20"/>
                <w:szCs w:val="20"/>
              </w:rPr>
              <w:t>2013</w:t>
            </w:r>
          </w:p>
          <w:p w14:paraId="017F9BF3" w14:textId="00393090" w:rsidR="00006625" w:rsidRPr="0035605A" w:rsidRDefault="00006625" w:rsidP="00006625">
            <w:pPr>
              <w:spacing w:line="276" w:lineRule="auto"/>
              <w:rPr>
                <w:rFonts w:ascii="Times" w:hAnsi="Times"/>
                <w:sz w:val="20"/>
                <w:szCs w:val="20"/>
              </w:rPr>
            </w:pPr>
            <w:r w:rsidRPr="0035605A">
              <w:rPr>
                <w:rFonts w:ascii="Times" w:hAnsi="Times"/>
                <w:sz w:val="20"/>
                <w:szCs w:val="20"/>
              </w:rPr>
              <w:t>2013–2014</w:t>
            </w:r>
          </w:p>
        </w:tc>
      </w:tr>
      <w:tr w:rsidR="00006625" w:rsidRPr="0035605A" w14:paraId="31F0B80B" w14:textId="77777777" w:rsidTr="00630B75">
        <w:trPr>
          <w:gridAfter w:val="1"/>
          <w:wAfter w:w="416" w:type="dxa"/>
          <w:trHeight w:val="171"/>
        </w:trPr>
        <w:tc>
          <w:tcPr>
            <w:tcW w:w="1828" w:type="dxa"/>
            <w:shd w:val="clear" w:color="auto" w:fill="FFFFFF" w:themeFill="background1"/>
          </w:tcPr>
          <w:p w14:paraId="0BC5487D" w14:textId="1D4D0C94" w:rsidR="00006625" w:rsidRPr="00D7588D" w:rsidRDefault="00006625" w:rsidP="00006625">
            <w:pPr>
              <w:spacing w:before="20" w:line="276" w:lineRule="auto"/>
              <w:rPr>
                <w:rFonts w:ascii="Times New Roman" w:hAnsi="Times New Roman" w:cs="Times New Roman"/>
                <w:sz w:val="20"/>
                <w:szCs w:val="20"/>
              </w:rPr>
            </w:pPr>
          </w:p>
        </w:tc>
        <w:tc>
          <w:tcPr>
            <w:tcW w:w="6902" w:type="dxa"/>
            <w:gridSpan w:val="2"/>
            <w:shd w:val="clear" w:color="auto" w:fill="FFFFFF" w:themeFill="background1"/>
          </w:tcPr>
          <w:p w14:paraId="2A7A9431" w14:textId="2FE84F86" w:rsidR="00006625" w:rsidRPr="0035605A" w:rsidRDefault="00006625" w:rsidP="00006625">
            <w:pPr>
              <w:spacing w:line="276" w:lineRule="auto"/>
              <w:rPr>
                <w:rFonts w:ascii="Times" w:hAnsi="Times"/>
                <w:sz w:val="20"/>
                <w:szCs w:val="20"/>
              </w:rPr>
            </w:pPr>
          </w:p>
        </w:tc>
        <w:tc>
          <w:tcPr>
            <w:tcW w:w="1890" w:type="dxa"/>
            <w:gridSpan w:val="2"/>
            <w:shd w:val="clear" w:color="auto" w:fill="FFFFFF" w:themeFill="background1"/>
          </w:tcPr>
          <w:p w14:paraId="3B93D8CB" w14:textId="4D5D10CB" w:rsidR="00006625" w:rsidRPr="0035605A" w:rsidRDefault="00006625" w:rsidP="00006625">
            <w:pPr>
              <w:spacing w:line="276" w:lineRule="auto"/>
              <w:rPr>
                <w:rFonts w:ascii="Times" w:hAnsi="Times"/>
                <w:sz w:val="20"/>
                <w:szCs w:val="20"/>
              </w:rPr>
            </w:pPr>
          </w:p>
        </w:tc>
      </w:tr>
      <w:tr w:rsidR="00006625" w:rsidRPr="0035605A" w14:paraId="68DEC9AD" w14:textId="77777777" w:rsidTr="00630B75">
        <w:trPr>
          <w:gridAfter w:val="2"/>
          <w:wAfter w:w="931" w:type="dxa"/>
          <w:trHeight w:val="1071"/>
        </w:trPr>
        <w:tc>
          <w:tcPr>
            <w:tcW w:w="1828" w:type="dxa"/>
            <w:shd w:val="clear" w:color="auto" w:fill="FFFFFF" w:themeFill="background1"/>
          </w:tcPr>
          <w:p w14:paraId="0F9A8F69" w14:textId="77777777" w:rsidR="00006625" w:rsidRDefault="00006625" w:rsidP="00006625">
            <w:pPr>
              <w:spacing w:before="20" w:line="276" w:lineRule="auto"/>
              <w:rPr>
                <w:rFonts w:ascii="Times New Roman" w:hAnsi="Times New Roman" w:cs="Times New Roman"/>
                <w:b/>
                <w:bCs/>
                <w:sz w:val="20"/>
                <w:szCs w:val="20"/>
              </w:rPr>
            </w:pPr>
            <w:r w:rsidRPr="00DF048B">
              <w:rPr>
                <w:rFonts w:ascii="Times New Roman" w:hAnsi="Times New Roman" w:cs="Times New Roman"/>
                <w:b/>
                <w:bCs/>
                <w:sz w:val="20"/>
                <w:szCs w:val="20"/>
              </w:rPr>
              <w:t>OTHER</w:t>
            </w:r>
            <w:r>
              <w:rPr>
                <w:rFonts w:ascii="Times New Roman" w:hAnsi="Times New Roman" w:cs="Times New Roman"/>
                <w:b/>
                <w:bCs/>
                <w:sz w:val="20"/>
                <w:szCs w:val="20"/>
              </w:rPr>
              <w:t>/</w:t>
            </w:r>
          </w:p>
          <w:p w14:paraId="561796AA" w14:textId="31902FA0" w:rsidR="00006625" w:rsidRPr="00DF048B" w:rsidRDefault="00006625" w:rsidP="00006625">
            <w:pPr>
              <w:spacing w:before="20" w:line="276" w:lineRule="auto"/>
              <w:rPr>
                <w:rFonts w:ascii="Times New Roman" w:hAnsi="Times New Roman" w:cs="Times New Roman"/>
                <w:b/>
                <w:bCs/>
                <w:sz w:val="20"/>
                <w:szCs w:val="20"/>
              </w:rPr>
            </w:pPr>
            <w:r>
              <w:rPr>
                <w:rFonts w:ascii="Times New Roman" w:hAnsi="Times New Roman" w:cs="Times New Roman"/>
                <w:b/>
                <w:bCs/>
                <w:sz w:val="20"/>
                <w:szCs w:val="20"/>
              </w:rPr>
              <w:t>PERSONAL</w:t>
            </w:r>
          </w:p>
        </w:tc>
        <w:tc>
          <w:tcPr>
            <w:tcW w:w="6092" w:type="dxa"/>
            <w:shd w:val="clear" w:color="auto" w:fill="FFFFFF" w:themeFill="background1"/>
          </w:tcPr>
          <w:p w14:paraId="6AC255DF" w14:textId="50A3AB20" w:rsidR="00006625" w:rsidRPr="0035605A" w:rsidRDefault="00006625" w:rsidP="00006625">
            <w:pPr>
              <w:spacing w:line="276" w:lineRule="auto"/>
              <w:rPr>
                <w:rFonts w:ascii="Times" w:hAnsi="Times"/>
                <w:sz w:val="20"/>
                <w:szCs w:val="20"/>
              </w:rPr>
            </w:pPr>
            <w:r w:rsidRPr="0035605A">
              <w:rPr>
                <w:rFonts w:ascii="Times" w:hAnsi="Times"/>
                <w:sz w:val="20"/>
                <w:szCs w:val="20"/>
              </w:rPr>
              <w:t>Languages: Norwegian (Native), English (Fluent), German (</w:t>
            </w:r>
            <w:r>
              <w:rPr>
                <w:rFonts w:ascii="Times" w:hAnsi="Times"/>
                <w:sz w:val="20"/>
                <w:szCs w:val="20"/>
              </w:rPr>
              <w:t xml:space="preserve">Previously </w:t>
            </w:r>
            <w:r w:rsidRPr="0035605A">
              <w:rPr>
                <w:rFonts w:ascii="Times" w:hAnsi="Times"/>
                <w:sz w:val="20"/>
                <w:szCs w:val="20"/>
              </w:rPr>
              <w:t xml:space="preserve">Advanced), Spanish (Somewhat </w:t>
            </w:r>
            <w:r>
              <w:rPr>
                <w:rFonts w:ascii="Times" w:hAnsi="Times"/>
                <w:sz w:val="20"/>
                <w:szCs w:val="20"/>
              </w:rPr>
              <w:t>E</w:t>
            </w:r>
            <w:r w:rsidRPr="0035605A">
              <w:rPr>
                <w:rFonts w:ascii="Times" w:hAnsi="Times"/>
                <w:sz w:val="20"/>
                <w:szCs w:val="20"/>
              </w:rPr>
              <w:t>mbarrassing)</w:t>
            </w:r>
          </w:p>
          <w:p w14:paraId="3C654F5D" w14:textId="77777777" w:rsidR="00006625" w:rsidRPr="0035605A" w:rsidRDefault="00006625" w:rsidP="00006625">
            <w:pPr>
              <w:spacing w:line="276" w:lineRule="auto"/>
              <w:rPr>
                <w:rFonts w:ascii="Times" w:hAnsi="Times"/>
                <w:sz w:val="20"/>
                <w:szCs w:val="20"/>
              </w:rPr>
            </w:pPr>
          </w:p>
          <w:p w14:paraId="7505C9E8" w14:textId="77777777" w:rsidR="00006625" w:rsidRDefault="00006625" w:rsidP="00006625">
            <w:pPr>
              <w:spacing w:line="276" w:lineRule="auto"/>
              <w:rPr>
                <w:rFonts w:ascii="Times" w:hAnsi="Times"/>
                <w:sz w:val="20"/>
                <w:szCs w:val="20"/>
              </w:rPr>
            </w:pPr>
            <w:r>
              <w:rPr>
                <w:rFonts w:ascii="Times" w:hAnsi="Times"/>
                <w:sz w:val="20"/>
                <w:szCs w:val="20"/>
              </w:rPr>
              <w:t>Norwegian Citizen and U.S. Permanent Resident</w:t>
            </w:r>
          </w:p>
          <w:p w14:paraId="7BB6D085" w14:textId="77777777" w:rsidR="00006625" w:rsidRDefault="00006625" w:rsidP="00006625">
            <w:pPr>
              <w:spacing w:line="276" w:lineRule="auto"/>
              <w:rPr>
                <w:rFonts w:ascii="Times" w:hAnsi="Times"/>
                <w:sz w:val="20"/>
                <w:szCs w:val="20"/>
              </w:rPr>
            </w:pPr>
          </w:p>
          <w:p w14:paraId="24BDD7E5" w14:textId="172E44F1" w:rsidR="00006625" w:rsidRDefault="00006625" w:rsidP="00006625">
            <w:pPr>
              <w:spacing w:line="276" w:lineRule="auto"/>
              <w:rPr>
                <w:rFonts w:ascii="Times" w:hAnsi="Times"/>
                <w:sz w:val="20"/>
                <w:szCs w:val="20"/>
              </w:rPr>
            </w:pPr>
            <w:r>
              <w:rPr>
                <w:rFonts w:ascii="Times" w:hAnsi="Times"/>
                <w:sz w:val="20"/>
                <w:szCs w:val="20"/>
              </w:rPr>
              <w:t xml:space="preserve">Married to </w:t>
            </w:r>
            <w:hyperlink r:id="rId15" w:history="1">
              <w:r w:rsidRPr="0060615B">
                <w:rPr>
                  <w:rStyle w:val="Hyperlink"/>
                  <w:rFonts w:ascii="Times" w:hAnsi="Times"/>
                  <w:color w:val="5455E9"/>
                  <w:sz w:val="20"/>
                  <w:szCs w:val="20"/>
                </w:rPr>
                <w:t>Victoria Marone</w:t>
              </w:r>
            </w:hyperlink>
            <w:r>
              <w:rPr>
                <w:rFonts w:ascii="Times" w:hAnsi="Times"/>
                <w:sz w:val="20"/>
                <w:szCs w:val="20"/>
              </w:rPr>
              <w:t>, also an economist</w:t>
            </w:r>
          </w:p>
          <w:p w14:paraId="2F1CFBD5" w14:textId="77777777" w:rsidR="00006625" w:rsidRDefault="00006625" w:rsidP="00006625">
            <w:pPr>
              <w:spacing w:line="276" w:lineRule="auto"/>
              <w:rPr>
                <w:rFonts w:ascii="Times" w:hAnsi="Times"/>
                <w:sz w:val="20"/>
                <w:szCs w:val="20"/>
              </w:rPr>
            </w:pPr>
          </w:p>
          <w:p w14:paraId="61FBD69E" w14:textId="1F8486BD" w:rsidR="00006625" w:rsidRPr="0035605A" w:rsidRDefault="00006625" w:rsidP="00006625">
            <w:pPr>
              <w:spacing w:line="276" w:lineRule="auto"/>
              <w:rPr>
                <w:rFonts w:ascii="Times" w:hAnsi="Times"/>
                <w:sz w:val="20"/>
                <w:szCs w:val="20"/>
              </w:rPr>
            </w:pPr>
            <w:r>
              <w:rPr>
                <w:rFonts w:ascii="Times" w:hAnsi="Times"/>
                <w:sz w:val="20"/>
                <w:szCs w:val="20"/>
              </w:rPr>
              <w:t>Two children: 2022, 2024</w:t>
            </w:r>
          </w:p>
        </w:tc>
        <w:tc>
          <w:tcPr>
            <w:tcW w:w="2185" w:type="dxa"/>
            <w:gridSpan w:val="2"/>
            <w:shd w:val="clear" w:color="auto" w:fill="FFFFFF" w:themeFill="background1"/>
          </w:tcPr>
          <w:p w14:paraId="15654398" w14:textId="77777777" w:rsidR="00006625" w:rsidRPr="0035605A" w:rsidRDefault="00006625" w:rsidP="00006625">
            <w:pPr>
              <w:spacing w:line="276" w:lineRule="auto"/>
              <w:rPr>
                <w:rFonts w:ascii="Times" w:hAnsi="Times"/>
                <w:sz w:val="20"/>
                <w:szCs w:val="20"/>
              </w:rPr>
            </w:pPr>
          </w:p>
        </w:tc>
      </w:tr>
    </w:tbl>
    <w:p w14:paraId="66693570" w14:textId="77777777" w:rsidR="008E3DDF" w:rsidRPr="0035605A" w:rsidRDefault="008E3DDF" w:rsidP="0026078A">
      <w:pPr>
        <w:spacing w:line="276" w:lineRule="auto"/>
        <w:rPr>
          <w:rFonts w:ascii="Times" w:hAnsi="Times"/>
          <w:sz w:val="20"/>
          <w:szCs w:val="20"/>
        </w:rPr>
      </w:pPr>
    </w:p>
    <w:sectPr w:rsidR="008E3DDF" w:rsidRPr="0035605A" w:rsidSect="00F501B8">
      <w:pgSz w:w="12240" w:h="15840"/>
      <w:pgMar w:top="495" w:right="1440" w:bottom="8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DDF"/>
    <w:rsid w:val="00006625"/>
    <w:rsid w:val="0001619E"/>
    <w:rsid w:val="00023292"/>
    <w:rsid w:val="00043408"/>
    <w:rsid w:val="00077857"/>
    <w:rsid w:val="00085BCF"/>
    <w:rsid w:val="000862EF"/>
    <w:rsid w:val="00095753"/>
    <w:rsid w:val="000A7FF4"/>
    <w:rsid w:val="000E6C51"/>
    <w:rsid w:val="001251F0"/>
    <w:rsid w:val="0013758A"/>
    <w:rsid w:val="0015531C"/>
    <w:rsid w:val="00167E56"/>
    <w:rsid w:val="00183E29"/>
    <w:rsid w:val="001A5114"/>
    <w:rsid w:val="001B6474"/>
    <w:rsid w:val="001C35E1"/>
    <w:rsid w:val="001C7071"/>
    <w:rsid w:val="001C77CB"/>
    <w:rsid w:val="001D635A"/>
    <w:rsid w:val="001D78D4"/>
    <w:rsid w:val="001E33F6"/>
    <w:rsid w:val="001E789F"/>
    <w:rsid w:val="002515E0"/>
    <w:rsid w:val="0026078A"/>
    <w:rsid w:val="002A28E5"/>
    <w:rsid w:val="002D1CFA"/>
    <w:rsid w:val="002E06F9"/>
    <w:rsid w:val="002F0BFE"/>
    <w:rsid w:val="002F1F90"/>
    <w:rsid w:val="002F5E3C"/>
    <w:rsid w:val="00303B8E"/>
    <w:rsid w:val="00331573"/>
    <w:rsid w:val="0035150D"/>
    <w:rsid w:val="0035605A"/>
    <w:rsid w:val="003C3E6A"/>
    <w:rsid w:val="003C64E3"/>
    <w:rsid w:val="003F5434"/>
    <w:rsid w:val="004005AC"/>
    <w:rsid w:val="0040084F"/>
    <w:rsid w:val="004021F4"/>
    <w:rsid w:val="00412FD1"/>
    <w:rsid w:val="00433E09"/>
    <w:rsid w:val="0044539F"/>
    <w:rsid w:val="004800B6"/>
    <w:rsid w:val="004855F5"/>
    <w:rsid w:val="004A273A"/>
    <w:rsid w:val="004C146D"/>
    <w:rsid w:val="004C5E9F"/>
    <w:rsid w:val="004C65A7"/>
    <w:rsid w:val="004E24C6"/>
    <w:rsid w:val="004E5255"/>
    <w:rsid w:val="004F13A5"/>
    <w:rsid w:val="00527E0A"/>
    <w:rsid w:val="00541E7F"/>
    <w:rsid w:val="00553A65"/>
    <w:rsid w:val="005632DA"/>
    <w:rsid w:val="0056477B"/>
    <w:rsid w:val="005A0B20"/>
    <w:rsid w:val="005A246E"/>
    <w:rsid w:val="005E6868"/>
    <w:rsid w:val="005F2EE5"/>
    <w:rsid w:val="005F32D2"/>
    <w:rsid w:val="0060615B"/>
    <w:rsid w:val="00610711"/>
    <w:rsid w:val="00620D98"/>
    <w:rsid w:val="00630B75"/>
    <w:rsid w:val="00651679"/>
    <w:rsid w:val="00654869"/>
    <w:rsid w:val="00663EEF"/>
    <w:rsid w:val="006877ED"/>
    <w:rsid w:val="00691D51"/>
    <w:rsid w:val="006926D5"/>
    <w:rsid w:val="006B393A"/>
    <w:rsid w:val="006D3913"/>
    <w:rsid w:val="006F735A"/>
    <w:rsid w:val="007016E4"/>
    <w:rsid w:val="00757274"/>
    <w:rsid w:val="00761DD9"/>
    <w:rsid w:val="00782097"/>
    <w:rsid w:val="007874A0"/>
    <w:rsid w:val="00793016"/>
    <w:rsid w:val="00793C64"/>
    <w:rsid w:val="007A2D18"/>
    <w:rsid w:val="007A51AD"/>
    <w:rsid w:val="007E2FA5"/>
    <w:rsid w:val="00844111"/>
    <w:rsid w:val="00867AFB"/>
    <w:rsid w:val="00890774"/>
    <w:rsid w:val="00897184"/>
    <w:rsid w:val="008B31BB"/>
    <w:rsid w:val="008B41C2"/>
    <w:rsid w:val="008C0B46"/>
    <w:rsid w:val="008C51C0"/>
    <w:rsid w:val="008E3DDF"/>
    <w:rsid w:val="009135A9"/>
    <w:rsid w:val="00915FF5"/>
    <w:rsid w:val="009405AE"/>
    <w:rsid w:val="009524FA"/>
    <w:rsid w:val="0095271E"/>
    <w:rsid w:val="00953825"/>
    <w:rsid w:val="0095521D"/>
    <w:rsid w:val="009A0C0E"/>
    <w:rsid w:val="009A569A"/>
    <w:rsid w:val="009A7681"/>
    <w:rsid w:val="009C42FA"/>
    <w:rsid w:val="009C4CE8"/>
    <w:rsid w:val="009D6EC9"/>
    <w:rsid w:val="00A007AA"/>
    <w:rsid w:val="00A07760"/>
    <w:rsid w:val="00A10839"/>
    <w:rsid w:val="00A22CAC"/>
    <w:rsid w:val="00A26B7D"/>
    <w:rsid w:val="00A27085"/>
    <w:rsid w:val="00A3545E"/>
    <w:rsid w:val="00A43561"/>
    <w:rsid w:val="00A43F61"/>
    <w:rsid w:val="00A53C14"/>
    <w:rsid w:val="00A777D1"/>
    <w:rsid w:val="00A82B56"/>
    <w:rsid w:val="00A842BF"/>
    <w:rsid w:val="00A90096"/>
    <w:rsid w:val="00AA3DAB"/>
    <w:rsid w:val="00AA6785"/>
    <w:rsid w:val="00AD54D1"/>
    <w:rsid w:val="00B07C88"/>
    <w:rsid w:val="00B113AC"/>
    <w:rsid w:val="00B268B7"/>
    <w:rsid w:val="00B3086F"/>
    <w:rsid w:val="00B33148"/>
    <w:rsid w:val="00B51CA2"/>
    <w:rsid w:val="00B54078"/>
    <w:rsid w:val="00B822F5"/>
    <w:rsid w:val="00B85714"/>
    <w:rsid w:val="00B911C6"/>
    <w:rsid w:val="00BA06F7"/>
    <w:rsid w:val="00BA1164"/>
    <w:rsid w:val="00BA227A"/>
    <w:rsid w:val="00BA3A8E"/>
    <w:rsid w:val="00BA57DF"/>
    <w:rsid w:val="00BA57F5"/>
    <w:rsid w:val="00BC4175"/>
    <w:rsid w:val="00BC51B5"/>
    <w:rsid w:val="00BC6E1F"/>
    <w:rsid w:val="00BF3042"/>
    <w:rsid w:val="00C07F04"/>
    <w:rsid w:val="00C2227F"/>
    <w:rsid w:val="00C24F2B"/>
    <w:rsid w:val="00C367CA"/>
    <w:rsid w:val="00C53D1B"/>
    <w:rsid w:val="00C84BE2"/>
    <w:rsid w:val="00CA2003"/>
    <w:rsid w:val="00CA7764"/>
    <w:rsid w:val="00CC25C2"/>
    <w:rsid w:val="00CD557E"/>
    <w:rsid w:val="00CE59AF"/>
    <w:rsid w:val="00CE7662"/>
    <w:rsid w:val="00CF227C"/>
    <w:rsid w:val="00D00E8F"/>
    <w:rsid w:val="00D37CBB"/>
    <w:rsid w:val="00D644EC"/>
    <w:rsid w:val="00D64C55"/>
    <w:rsid w:val="00D74C53"/>
    <w:rsid w:val="00D7588D"/>
    <w:rsid w:val="00D92091"/>
    <w:rsid w:val="00DB51AB"/>
    <w:rsid w:val="00DC08C4"/>
    <w:rsid w:val="00DC1BA6"/>
    <w:rsid w:val="00DC3E49"/>
    <w:rsid w:val="00DF048B"/>
    <w:rsid w:val="00DF7F96"/>
    <w:rsid w:val="00E479E4"/>
    <w:rsid w:val="00E75B91"/>
    <w:rsid w:val="00E76C1E"/>
    <w:rsid w:val="00EE53FA"/>
    <w:rsid w:val="00F0359C"/>
    <w:rsid w:val="00F134F1"/>
    <w:rsid w:val="00F217CD"/>
    <w:rsid w:val="00F501B8"/>
    <w:rsid w:val="00F84F56"/>
    <w:rsid w:val="00F87CD9"/>
    <w:rsid w:val="00FA314E"/>
    <w:rsid w:val="00FB567A"/>
    <w:rsid w:val="00FC1B54"/>
    <w:rsid w:val="00FC55AD"/>
    <w:rsid w:val="00FD4CF8"/>
    <w:rsid w:val="00FD71B8"/>
    <w:rsid w:val="00FE04BF"/>
    <w:rsid w:val="00FE442A"/>
    <w:rsid w:val="00FE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4AD5"/>
  <w15:chartTrackingRefBased/>
  <w15:docId w15:val="{1384D66C-C50B-8A46-94EB-C11A6C16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3DDF"/>
    <w:rPr>
      <w:color w:val="0563C1" w:themeColor="hyperlink"/>
      <w:u w:val="single"/>
    </w:rPr>
  </w:style>
  <w:style w:type="character" w:styleId="UnresolvedMention">
    <w:name w:val="Unresolved Mention"/>
    <w:basedOn w:val="DefaultParagraphFont"/>
    <w:uiPriority w:val="99"/>
    <w:semiHidden/>
    <w:unhideWhenUsed/>
    <w:rsid w:val="008E3DDF"/>
    <w:rPr>
      <w:color w:val="605E5C"/>
      <w:shd w:val="clear" w:color="auto" w:fill="E1DFDD"/>
    </w:rPr>
  </w:style>
  <w:style w:type="table" w:styleId="TableGrid">
    <w:name w:val="Table Grid"/>
    <w:basedOn w:val="TableNormal"/>
    <w:uiPriority w:val="39"/>
    <w:rsid w:val="008E3D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67AFB"/>
    <w:rPr>
      <w:color w:val="954F72" w:themeColor="followedHyperlink"/>
      <w:u w:val="single"/>
    </w:rPr>
  </w:style>
  <w:style w:type="paragraph" w:styleId="BalloonText">
    <w:name w:val="Balloon Text"/>
    <w:basedOn w:val="Normal"/>
    <w:link w:val="BalloonTextChar"/>
    <w:uiPriority w:val="99"/>
    <w:semiHidden/>
    <w:unhideWhenUsed/>
    <w:rsid w:val="008C0B4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0B46"/>
    <w:rPr>
      <w:rFonts w:ascii="Times New Roman" w:hAnsi="Times New Roman" w:cs="Times New Roman"/>
      <w:sz w:val="18"/>
      <w:szCs w:val="18"/>
    </w:rPr>
  </w:style>
  <w:style w:type="table" w:styleId="TableGridLight">
    <w:name w:val="Grid Table Light"/>
    <w:basedOn w:val="TableNormal"/>
    <w:uiPriority w:val="40"/>
    <w:rsid w:val="00BA11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527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50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economicinsights.org/wealth-taxation-and-household-saving-evidence-from-norway/" TargetMode="External"/><Relationship Id="rId13" Type="http://schemas.openxmlformats.org/officeDocument/2006/relationships/hyperlink" Target="https://mariusring.github.io/web/BacherFagerengRingWold_RegulatingEntrepreneurship.pdf" TargetMode="External"/><Relationship Id="rId3" Type="http://schemas.openxmlformats.org/officeDocument/2006/relationships/settings" Target="settings.xml"/><Relationship Id="rId7" Type="http://schemas.openxmlformats.org/officeDocument/2006/relationships/hyperlink" Target="https://academic.oup.com/restud/advance-article-abstract/doi/10.1093/restud/rdae100/7822152" TargetMode="External"/><Relationship Id="rId12" Type="http://schemas.openxmlformats.org/officeDocument/2006/relationships/hyperlink" Target="https://mariusring.github.io/web/BastaniRing_DelayedTaxation.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apers.ssrn.com/sol3/papers.cfm?abstract_id=4057536" TargetMode="External"/><Relationship Id="rId11" Type="http://schemas.openxmlformats.org/officeDocument/2006/relationships/hyperlink" Target="https://mariusring.github.io/web/FGR_equitypremium_wealthtax.pdf" TargetMode="External"/><Relationship Id="rId5" Type="http://schemas.openxmlformats.org/officeDocument/2006/relationships/hyperlink" Target="http://www.mariusring.com" TargetMode="External"/><Relationship Id="rId15" Type="http://schemas.openxmlformats.org/officeDocument/2006/relationships/hyperlink" Target="http://www.victoriamarone.com/" TargetMode="External"/><Relationship Id="rId10" Type="http://schemas.openxmlformats.org/officeDocument/2006/relationships/hyperlink" Target="https://academic.oup.com/cesifo/article/68/4/321/6770015" TargetMode="External"/><Relationship Id="rId4" Type="http://schemas.openxmlformats.org/officeDocument/2006/relationships/webSettings" Target="webSettings.xml"/><Relationship Id="rId9" Type="http://schemas.openxmlformats.org/officeDocument/2006/relationships/hyperlink" Target="https://mariusring.github.io/web/Ring_EntrepreneurialWealth.pdf" TargetMode="External"/><Relationship Id="rId14" Type="http://schemas.openxmlformats.org/officeDocument/2006/relationships/hyperlink" Target="https://mariusring.github.io/web/famins_FGP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9D0F2-1598-6C49-ACEE-159FC12A9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818</Words>
  <Characters>5379</Characters>
  <Application>Microsoft Office Word</Application>
  <DocSecurity>0</DocSecurity>
  <Lines>298</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Alexander Kalleberg Ring</dc:creator>
  <cp:keywords/>
  <dc:description/>
  <cp:lastModifiedBy>Ring, Marius</cp:lastModifiedBy>
  <cp:revision>4</cp:revision>
  <cp:lastPrinted>2026-03-08T00:46:00Z</cp:lastPrinted>
  <dcterms:created xsi:type="dcterms:W3CDTF">2026-03-08T00:46:00Z</dcterms:created>
  <dcterms:modified xsi:type="dcterms:W3CDTF">2026-03-08T01:03:00Z</dcterms:modified>
</cp:coreProperties>
</file>