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"/>
        <w:gridCol w:w="5882"/>
        <w:gridCol w:w="355"/>
        <w:gridCol w:w="2551"/>
        <w:gridCol w:w="212"/>
      </w:tblGrid>
      <w:tr w:rsidR="002B132D" w:rsidRPr="003E51B2" w14:paraId="366ADD6D" w14:textId="77777777" w:rsidTr="0096437D">
        <w:trPr>
          <w:cantSplit/>
          <w:trHeight w:val="420"/>
        </w:trPr>
        <w:tc>
          <w:tcPr>
            <w:tcW w:w="6380" w:type="dxa"/>
            <w:gridSpan w:val="2"/>
          </w:tcPr>
          <w:p w14:paraId="5382FEB6" w14:textId="77777777" w:rsidR="002B132D" w:rsidRPr="003E51B2" w:rsidRDefault="002B132D" w:rsidP="0096437D"/>
        </w:tc>
        <w:tc>
          <w:tcPr>
            <w:tcW w:w="3118" w:type="dxa"/>
            <w:gridSpan w:val="3"/>
          </w:tcPr>
          <w:p w14:paraId="637263C8" w14:textId="77777777" w:rsidR="002B132D" w:rsidRPr="003E51B2" w:rsidRDefault="002B132D" w:rsidP="0096437D"/>
        </w:tc>
      </w:tr>
      <w:tr w:rsidR="002B132D" w:rsidRPr="00B13C85" w14:paraId="3F14B089" w14:textId="77777777" w:rsidTr="0096437D">
        <w:trPr>
          <w:cantSplit/>
          <w:trHeight w:val="420"/>
        </w:trPr>
        <w:tc>
          <w:tcPr>
            <w:tcW w:w="6380" w:type="dxa"/>
            <w:gridSpan w:val="2"/>
            <w:tcBorders>
              <w:bottom w:val="single" w:sz="4" w:space="0" w:color="auto"/>
            </w:tcBorders>
          </w:tcPr>
          <w:p w14:paraId="3CBD7C69" w14:textId="77777777" w:rsidR="002B132D" w:rsidRPr="00B13C85" w:rsidRDefault="002B132D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B13C85">
              <w:rPr>
                <w:sz w:val="44"/>
              </w:rPr>
              <w:t>Test końcowy</w:t>
            </w:r>
          </w:p>
        </w:tc>
        <w:tc>
          <w:tcPr>
            <w:tcW w:w="3118" w:type="dxa"/>
            <w:gridSpan w:val="3"/>
          </w:tcPr>
          <w:p w14:paraId="4C5A8B81" w14:textId="77777777" w:rsidR="002B132D" w:rsidRPr="00B13C85" w:rsidRDefault="002B132D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13C85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PS-06-01-Z1/03</w:t>
            </w:r>
          </w:p>
          <w:p w14:paraId="48A6B904" w14:textId="4553B046" w:rsidR="002B132D" w:rsidRPr="00B13C85" w:rsidRDefault="002B132D" w:rsidP="008276A7">
            <w:pPr>
              <w:jc w:val="right"/>
            </w:pPr>
            <w:r w:rsidRPr="00B13C8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243F5" w:rsidRPr="00B13C85">
              <w:rPr>
                <w:rFonts w:ascii="Arial" w:hAnsi="Arial" w:cs="Arial"/>
                <w:sz w:val="18"/>
                <w:szCs w:val="18"/>
              </w:rPr>
              <w:t>21</w:t>
            </w:r>
            <w:r w:rsidRPr="00B13C85">
              <w:rPr>
                <w:rFonts w:ascii="Arial" w:hAnsi="Arial" w:cs="Arial"/>
                <w:sz w:val="18"/>
                <w:szCs w:val="18"/>
              </w:rPr>
              <w:t>.0</w:t>
            </w:r>
            <w:r w:rsidR="009243F5" w:rsidRPr="00B13C85">
              <w:rPr>
                <w:rFonts w:ascii="Arial" w:hAnsi="Arial" w:cs="Arial"/>
                <w:sz w:val="18"/>
                <w:szCs w:val="18"/>
              </w:rPr>
              <w:t>7</w:t>
            </w:r>
            <w:r w:rsidRPr="00B13C85">
              <w:rPr>
                <w:rFonts w:ascii="Arial" w:hAnsi="Arial" w:cs="Arial"/>
                <w:sz w:val="18"/>
                <w:szCs w:val="18"/>
              </w:rPr>
              <w:t>.0</w:t>
            </w:r>
            <w:r w:rsidR="009243F5" w:rsidRPr="00B13C8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B132D" w:rsidRPr="00B13C85" w14:paraId="1708813A" w14:textId="77777777" w:rsidTr="0027220C">
        <w:trPr>
          <w:cantSplit/>
          <w:trHeight w:val="420"/>
        </w:trPr>
        <w:tc>
          <w:tcPr>
            <w:tcW w:w="9498" w:type="dxa"/>
            <w:gridSpan w:val="5"/>
            <w:tcBorders>
              <w:top w:val="single" w:sz="4" w:space="0" w:color="auto"/>
            </w:tcBorders>
          </w:tcPr>
          <w:p w14:paraId="67B90197" w14:textId="51342136" w:rsidR="002B132D" w:rsidRPr="00B13C85" w:rsidRDefault="002B132D" w:rsidP="00372FB6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13C85">
              <w:rPr>
                <w:b/>
                <w:i/>
                <w:noProof/>
                <w:snapToGrid w:val="0"/>
                <w:sz w:val="32"/>
              </w:rPr>
              <w:t>Microsoft Windows Server – kurs podstawowy</w:t>
            </w:r>
          </w:p>
          <w:p w14:paraId="3F7EDFB6" w14:textId="77777777" w:rsidR="002B132D" w:rsidRPr="00B13C85" w:rsidRDefault="002B132D" w:rsidP="00372FB6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snapToGrid w:val="0"/>
              </w:rPr>
            </w:pPr>
            <w:r w:rsidRPr="00B13C85">
              <w:rPr>
                <w:b/>
                <w:i/>
                <w:noProof/>
                <w:snapToGrid w:val="0"/>
              </w:rPr>
              <w:t>SK-MIC-WSP16</w:t>
            </w:r>
          </w:p>
          <w:p w14:paraId="01592B81" w14:textId="1907A264" w:rsidR="002B132D" w:rsidRPr="00B13C85" w:rsidRDefault="002B132D" w:rsidP="00372FB6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snapToGrid w:val="0"/>
              </w:rPr>
            </w:pPr>
            <w:r w:rsidRPr="00B13C85">
              <w:rPr>
                <w:b/>
                <w:i/>
                <w:snapToGrid w:val="0"/>
              </w:rPr>
              <w:t xml:space="preserve">Data: </w:t>
            </w:r>
            <w:r w:rsidR="00B13C85" w:rsidRPr="00B13C85">
              <w:rPr>
                <w:b/>
                <w:i/>
                <w:snapToGrid w:val="0"/>
              </w:rPr>
              <w:t>09.12.2024 – 12.12.2024</w:t>
            </w:r>
          </w:p>
          <w:p w14:paraId="0810C636" w14:textId="0FC9FD29" w:rsidR="00372FB6" w:rsidRPr="00B13C85" w:rsidRDefault="002B132D" w:rsidP="00372FB6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B13C85">
              <w:rPr>
                <w:b/>
                <w:i/>
                <w:snapToGrid w:val="0"/>
              </w:rPr>
              <w:t xml:space="preserve">Wykładowca: </w:t>
            </w:r>
            <w:r w:rsidR="009243F5" w:rsidRPr="00B13C85">
              <w:rPr>
                <w:b/>
                <w:i/>
                <w:noProof/>
                <w:snapToGrid w:val="0"/>
              </w:rPr>
              <w:t>Mariusz Gola</w:t>
            </w:r>
          </w:p>
          <w:p w14:paraId="2CC607C6" w14:textId="14B93C28" w:rsidR="002B132D" w:rsidRPr="00B13C85" w:rsidRDefault="002B132D" w:rsidP="00517F40">
            <w:pPr>
              <w:tabs>
                <w:tab w:val="left" w:pos="3402"/>
                <w:tab w:val="left" w:pos="3544"/>
                <w:tab w:val="left" w:pos="3686"/>
                <w:tab w:val="left" w:pos="5640"/>
              </w:tabs>
              <w:rPr>
                <w:b/>
                <w:i/>
                <w:snapToGrid w:val="0"/>
              </w:rPr>
            </w:pPr>
            <w:r w:rsidRPr="00B13C85">
              <w:rPr>
                <w:b/>
                <w:i/>
                <w:snapToGrid w:val="0"/>
              </w:rPr>
              <w:t>TES</w:t>
            </w:r>
            <w:r w:rsidRPr="00B13C85">
              <w:rPr>
                <w:b/>
                <w:i/>
                <w:snapToGrid w:val="0"/>
                <w:lang w:val="x-none"/>
              </w:rPr>
              <w:t>_</w:t>
            </w:r>
            <w:r w:rsidR="009243F5" w:rsidRPr="00B13C85">
              <w:rPr>
                <w:b/>
                <w:i/>
                <w:noProof/>
                <w:snapToGrid w:val="0"/>
              </w:rPr>
              <w:t>2</w:t>
            </w:r>
            <w:r w:rsidR="003C0ECA" w:rsidRPr="00B13C85">
              <w:rPr>
                <w:b/>
                <w:i/>
                <w:noProof/>
                <w:snapToGrid w:val="0"/>
              </w:rPr>
              <w:t>4</w:t>
            </w:r>
            <w:r w:rsidR="00B13C85" w:rsidRPr="00B13C85">
              <w:rPr>
                <w:b/>
                <w:i/>
                <w:noProof/>
                <w:snapToGrid w:val="0"/>
              </w:rPr>
              <w:t>1209</w:t>
            </w:r>
            <w:r w:rsidRPr="00B13C85">
              <w:rPr>
                <w:b/>
                <w:i/>
                <w:noProof/>
                <w:snapToGrid w:val="0"/>
              </w:rPr>
              <w:t>_255150</w:t>
            </w:r>
            <w:r w:rsidR="00B13C85" w:rsidRPr="00B13C85">
              <w:rPr>
                <w:b/>
                <w:i/>
                <w:noProof/>
                <w:snapToGrid w:val="0"/>
              </w:rPr>
              <w:t>0</w:t>
            </w:r>
            <w:r w:rsidRPr="00B13C85">
              <w:rPr>
                <w:b/>
                <w:i/>
                <w:noProof/>
                <w:snapToGrid w:val="0"/>
              </w:rPr>
              <w:t>MIC_</w:t>
            </w:r>
            <w:r w:rsidR="00372FB6" w:rsidRPr="00B13C85">
              <w:rPr>
                <w:b/>
                <w:i/>
                <w:noProof/>
                <w:snapToGrid w:val="0"/>
              </w:rPr>
              <w:t>140408</w:t>
            </w:r>
            <w:r w:rsidR="00B13C85" w:rsidRPr="00B13C85">
              <w:rPr>
                <w:b/>
                <w:i/>
                <w:noProof/>
                <w:snapToGrid w:val="0"/>
              </w:rPr>
              <w:t>AB</w:t>
            </w:r>
            <w:r w:rsidR="00372FB6" w:rsidRPr="00B13C85">
              <w:rPr>
                <w:b/>
                <w:i/>
                <w:noProof/>
                <w:snapToGrid w:val="0"/>
              </w:rPr>
              <w:t>_</w:t>
            </w:r>
          </w:p>
          <w:p w14:paraId="4FCD6E2D" w14:textId="77777777" w:rsidR="002B132D" w:rsidRPr="00B13C85" w:rsidRDefault="002B132D" w:rsidP="0096437D"/>
        </w:tc>
      </w:tr>
      <w:tr w:rsidR="002B132D" w:rsidRPr="00B13C85" w14:paraId="2F6B4F76" w14:textId="77777777" w:rsidTr="00372FB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8" w:type="dxa"/>
          <w:wAfter w:w="212" w:type="dxa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C524F7C" w14:textId="77777777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13C85">
              <w:rPr>
                <w:b/>
                <w:i/>
              </w:rPr>
              <w:t>Dane uczestnika testu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CC0117A" w14:textId="77777777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13C85">
              <w:rPr>
                <w:b/>
                <w:i/>
              </w:rPr>
              <w:t>Wyniki – punktacja</w:t>
            </w:r>
          </w:p>
        </w:tc>
      </w:tr>
      <w:tr w:rsidR="002B132D" w:rsidRPr="00B13C85" w14:paraId="511A1036" w14:textId="77777777" w:rsidTr="00372FB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8" w:type="dxa"/>
          <w:wAfter w:w="212" w:type="dxa"/>
        </w:trPr>
        <w:tc>
          <w:tcPr>
            <w:tcW w:w="62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2D4290D" w14:textId="0AD49B17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13C85">
              <w:rPr>
                <w:b/>
                <w:i/>
              </w:rPr>
              <w:t>Imię:</w:t>
            </w:r>
            <w:r w:rsidR="00372FB6" w:rsidRPr="00B13C8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24074B7E418D487599933367493A2AFA"/>
                </w:placeholder>
                <w:text/>
              </w:sdtPr>
              <w:sdtContent>
                <w:r w:rsidR="00A75184" w:rsidRPr="00B13C8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A0A0" w14:textId="4D988425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13C85">
              <w:rPr>
                <w:b/>
                <w:i/>
              </w:rPr>
              <w:t xml:space="preserve">Maksymalna: </w:t>
            </w:r>
            <w:r w:rsidR="00475C1C">
              <w:rPr>
                <w:b/>
                <w:i/>
              </w:rPr>
              <w:t>10</w:t>
            </w:r>
          </w:p>
        </w:tc>
      </w:tr>
      <w:tr w:rsidR="002B132D" w:rsidRPr="00B13C85" w14:paraId="363F1405" w14:textId="77777777" w:rsidTr="00372FB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8" w:type="dxa"/>
          <w:wAfter w:w="212" w:type="dxa"/>
        </w:trPr>
        <w:tc>
          <w:tcPr>
            <w:tcW w:w="62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FECCBA5" w14:textId="7A22E913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13C85">
              <w:rPr>
                <w:b/>
                <w:i/>
              </w:rPr>
              <w:t>Nazwisko:</w:t>
            </w:r>
            <w:r w:rsidR="00A75184" w:rsidRPr="00B13C85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1983737934"/>
                <w:placeholder>
                  <w:docPart w:val="C479E2EACE704DFEA2935BD9B8D85E67"/>
                </w:placeholder>
                <w:text/>
              </w:sdtPr>
              <w:sdtContent>
                <w:r w:rsidR="00A75184" w:rsidRPr="00B13C8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6596" w14:textId="714E3411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13C85">
              <w:rPr>
                <w:b/>
                <w:i/>
              </w:rPr>
              <w:t>Uzyskana:</w:t>
            </w:r>
            <w:r w:rsidR="00055D26">
              <w:rPr>
                <w:b/>
                <w:i/>
              </w:rPr>
              <w:t xml:space="preserve"> </w:t>
            </w:r>
            <w:r w:rsidR="00475C1C">
              <w:rPr>
                <w:b/>
                <w:i/>
              </w:rPr>
              <w:t>10</w:t>
            </w:r>
          </w:p>
        </w:tc>
      </w:tr>
      <w:tr w:rsidR="002B132D" w:rsidRPr="00B13C85" w14:paraId="090F2602" w14:textId="77777777" w:rsidTr="00372FB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8" w:type="dxa"/>
          <w:wAfter w:w="212" w:type="dxa"/>
        </w:trPr>
        <w:tc>
          <w:tcPr>
            <w:tcW w:w="62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CEFC634" w14:textId="2C7EFC59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13C85">
              <w:rPr>
                <w:b/>
                <w:i/>
              </w:rPr>
              <w:t>Data wypełnienia testu:</w:t>
            </w:r>
            <w:r w:rsidR="00372FB6" w:rsidRPr="00B13C8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E6AFEF0A9C544B438374FA40BEC290FC"/>
                </w:placeholder>
                <w:date w:fullDate="2024-12-1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055D26">
                  <w:rPr>
                    <w:b/>
                    <w:i/>
                    <w:color w:val="A6A6A6"/>
                  </w:rPr>
                  <w:t>2024-12-12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000000"/>
            </w:tcBorders>
          </w:tcPr>
          <w:p w14:paraId="05939030" w14:textId="77777777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2B132D" w:rsidRPr="00B13C85" w14:paraId="695BBBD1" w14:textId="77777777" w:rsidTr="00372FB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8" w:type="dxa"/>
          <w:wAfter w:w="212" w:type="dxa"/>
        </w:trPr>
        <w:tc>
          <w:tcPr>
            <w:tcW w:w="62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531C06B" w14:textId="2EFA829A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13C85">
              <w:rPr>
                <w:b/>
                <w:i/>
              </w:rPr>
              <w:t>Miejscowość:</w:t>
            </w:r>
            <w:r w:rsidR="00372FB6" w:rsidRPr="00B13C85">
              <w:rPr>
                <w:b/>
                <w:i/>
              </w:rPr>
              <w:t xml:space="preserve"> Internet</w:t>
            </w:r>
          </w:p>
        </w:tc>
        <w:tc>
          <w:tcPr>
            <w:tcW w:w="2551" w:type="dxa"/>
            <w:tcBorders>
              <w:left w:val="single" w:sz="4" w:space="0" w:color="000000"/>
            </w:tcBorders>
          </w:tcPr>
          <w:p w14:paraId="00AF8A5D" w14:textId="77777777" w:rsidR="002B132D" w:rsidRPr="00B13C85" w:rsidRDefault="002B132D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4D9D2B9" w14:textId="77777777" w:rsidR="002B132D" w:rsidRPr="00B13C85" w:rsidRDefault="002B132D" w:rsidP="002B132D">
      <w:pPr>
        <w:rPr>
          <w:sz w:val="18"/>
          <w:szCs w:val="18"/>
        </w:rPr>
      </w:pPr>
    </w:p>
    <w:p w14:paraId="6501D335" w14:textId="77777777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Różnice pomiędzy edycjami Standard i Datacenter to głównie:</w:t>
      </w:r>
    </w:p>
    <w:p w14:paraId="121075EB" w14:textId="7CE11391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2072152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Kwestie licencyjne, dotyczące wirtualizacji</w:t>
      </w:r>
    </w:p>
    <w:p w14:paraId="1C886DCC" w14:textId="4CECE6EA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23785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Kwestie techniczne, Datacenter ma więcej Ról niż Standard</w:t>
      </w:r>
    </w:p>
    <w:p w14:paraId="38E8F224" w14:textId="738DA3AA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1858533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Kwestie techniczne, Standard ma więcej Ról niż Datacenter</w:t>
      </w:r>
    </w:p>
    <w:p w14:paraId="5B9E3069" w14:textId="67E604C1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331647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Standard jest darmowy, Datacenter odpłatny</w:t>
      </w:r>
    </w:p>
    <w:p w14:paraId="1C469C51" w14:textId="77777777" w:rsidR="002B132D" w:rsidRPr="00B13C85" w:rsidRDefault="002B132D" w:rsidP="002B132D">
      <w:pPr>
        <w:ind w:left="360"/>
        <w:rPr>
          <w:i/>
          <w:iCs/>
          <w:sz w:val="22"/>
          <w:szCs w:val="22"/>
        </w:rPr>
      </w:pPr>
    </w:p>
    <w:p w14:paraId="290B723E" w14:textId="1EA3A5EB" w:rsidR="008334B8" w:rsidRPr="00B13C85" w:rsidRDefault="002B132D" w:rsidP="008C4CE8">
      <w:pPr>
        <w:ind w:left="360"/>
        <w:jc w:val="right"/>
        <w:rPr>
          <w:i/>
          <w:iCs/>
          <w:sz w:val="22"/>
          <w:szCs w:val="22"/>
        </w:rPr>
      </w:pPr>
      <w:r w:rsidRPr="00B13C85">
        <w:rPr>
          <w:i/>
          <w:iCs/>
          <w:sz w:val="22"/>
          <w:szCs w:val="22"/>
        </w:rPr>
        <w:t>Liczba punktów: __</w:t>
      </w:r>
      <w:r w:rsidR="00055D26">
        <w:rPr>
          <w:i/>
          <w:iCs/>
          <w:sz w:val="22"/>
          <w:szCs w:val="22"/>
        </w:rPr>
        <w:t>1</w:t>
      </w:r>
      <w:r w:rsidRPr="00B13C85">
        <w:rPr>
          <w:i/>
          <w:iCs/>
          <w:sz w:val="22"/>
          <w:szCs w:val="22"/>
        </w:rPr>
        <w:t>___</w:t>
      </w:r>
    </w:p>
    <w:p w14:paraId="186D8FD3" w14:textId="77777777" w:rsidR="008C4CE8" w:rsidRPr="00B13C85" w:rsidRDefault="008C4CE8" w:rsidP="008C4CE8">
      <w:pPr>
        <w:ind w:left="360"/>
        <w:jc w:val="right"/>
        <w:rPr>
          <w:i/>
          <w:iCs/>
          <w:sz w:val="10"/>
          <w:szCs w:val="10"/>
        </w:rPr>
      </w:pPr>
    </w:p>
    <w:p w14:paraId="10140428" w14:textId="77777777" w:rsidR="008C4CE8" w:rsidRPr="00055D26" w:rsidRDefault="008C4CE8" w:rsidP="002B132D">
      <w:pPr>
        <w:ind w:left="360"/>
        <w:jc w:val="right"/>
        <w:rPr>
          <w:i/>
          <w:iCs/>
          <w:sz w:val="22"/>
          <w:szCs w:val="22"/>
          <w:lang w:val="en-US"/>
        </w:rPr>
      </w:pPr>
    </w:p>
    <w:p w14:paraId="1C8BE318" w14:textId="77777777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W jaki sposób można zarządzać serwerem pracującym w trybie „Server Core”?</w:t>
      </w:r>
    </w:p>
    <w:p w14:paraId="3D93D6FA" w14:textId="0FDE43E3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519078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 xml:space="preserve">Lokalnie, za pomocą CLI lub PowerShella oraz lokalnie przy użyciu Server Managera </w:t>
      </w:r>
    </w:p>
    <w:p w14:paraId="6BAB04B1" w14:textId="1BB537B3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762831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Zdalnie, za pomocą CLI lub PowerShella oraz lokalnie przy użyciu MMC</w:t>
      </w:r>
    </w:p>
    <w:p w14:paraId="1ADFEC45" w14:textId="5BF41A55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1909728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Lokalnie, za pomocą CLI lub PowerShella oraz zdalnie przy użyciu RSAT</w:t>
      </w:r>
    </w:p>
    <w:p w14:paraId="1B77D12F" w14:textId="19EF6CB8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971045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Zdalnie, za pomocą Server Core Manager oraz lokalnie za pomocą MMC</w:t>
      </w:r>
    </w:p>
    <w:p w14:paraId="67E509C3" w14:textId="1772EDE6" w:rsidR="002B132D" w:rsidRPr="00B13C85" w:rsidRDefault="002B132D" w:rsidP="002B132D">
      <w:pPr>
        <w:ind w:left="360"/>
        <w:jc w:val="right"/>
        <w:rPr>
          <w:i/>
          <w:iCs/>
          <w:sz w:val="22"/>
          <w:szCs w:val="22"/>
        </w:rPr>
      </w:pPr>
      <w:r w:rsidRPr="00B13C85">
        <w:rPr>
          <w:i/>
          <w:iCs/>
          <w:sz w:val="22"/>
          <w:szCs w:val="22"/>
        </w:rPr>
        <w:t>Liczba punktów: __</w:t>
      </w:r>
      <w:r w:rsidR="00055D26">
        <w:rPr>
          <w:i/>
          <w:iCs/>
          <w:sz w:val="22"/>
          <w:szCs w:val="22"/>
        </w:rPr>
        <w:t>1</w:t>
      </w:r>
      <w:r w:rsidRPr="00B13C85">
        <w:rPr>
          <w:i/>
          <w:iCs/>
          <w:sz w:val="22"/>
          <w:szCs w:val="22"/>
        </w:rPr>
        <w:t>___</w:t>
      </w:r>
    </w:p>
    <w:p w14:paraId="194833E7" w14:textId="01FBE0CA" w:rsidR="008C4CE8" w:rsidRPr="00B13C85" w:rsidRDefault="008C4CE8" w:rsidP="002E08AE">
      <w:pPr>
        <w:rPr>
          <w:i/>
          <w:iCs/>
          <w:sz w:val="22"/>
          <w:szCs w:val="22"/>
        </w:rPr>
      </w:pPr>
    </w:p>
    <w:p w14:paraId="36EB5DE1" w14:textId="77777777" w:rsidR="008C4CE8" w:rsidRPr="00B13C85" w:rsidRDefault="008C4CE8" w:rsidP="002B132D">
      <w:pPr>
        <w:ind w:left="360"/>
        <w:jc w:val="right"/>
        <w:rPr>
          <w:i/>
          <w:iCs/>
          <w:sz w:val="22"/>
          <w:szCs w:val="22"/>
        </w:rPr>
      </w:pPr>
    </w:p>
    <w:p w14:paraId="5EA0C1CD" w14:textId="77777777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Czy do systemu pracującego w trybie „Server Core” można zainstalować tradycyjne, graficzne środowisko użytkownika?</w:t>
      </w:r>
    </w:p>
    <w:p w14:paraId="5837CB7C" w14:textId="048BF5B7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823205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Tak</w:t>
      </w:r>
    </w:p>
    <w:p w14:paraId="6F86311B" w14:textId="5DE27401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1800952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Nie</w:t>
      </w:r>
    </w:p>
    <w:p w14:paraId="0A16C994" w14:textId="465F6F4A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2000108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Można, ale wymaga to ponownej aktywacji systemu</w:t>
      </w:r>
    </w:p>
    <w:p w14:paraId="273FF47B" w14:textId="43682706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228908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Można, ale tylko dla edycji Professional</w:t>
      </w:r>
    </w:p>
    <w:p w14:paraId="3F004EC2" w14:textId="2F1D3C3D" w:rsidR="002B132D" w:rsidRPr="00B13C85" w:rsidRDefault="002B132D" w:rsidP="002B132D">
      <w:pPr>
        <w:ind w:left="360"/>
        <w:jc w:val="right"/>
        <w:rPr>
          <w:i/>
          <w:iCs/>
          <w:sz w:val="22"/>
          <w:szCs w:val="22"/>
        </w:rPr>
      </w:pPr>
      <w:r w:rsidRPr="00B13C85">
        <w:rPr>
          <w:i/>
          <w:iCs/>
          <w:sz w:val="22"/>
          <w:szCs w:val="22"/>
        </w:rPr>
        <w:t>Liczba punktów: ___</w:t>
      </w:r>
      <w:r w:rsidR="00055D26">
        <w:rPr>
          <w:i/>
          <w:iCs/>
          <w:sz w:val="22"/>
          <w:szCs w:val="22"/>
        </w:rPr>
        <w:t>1</w:t>
      </w:r>
      <w:r w:rsidRPr="00B13C85">
        <w:rPr>
          <w:i/>
          <w:iCs/>
          <w:sz w:val="22"/>
          <w:szCs w:val="22"/>
        </w:rPr>
        <w:t>__</w:t>
      </w:r>
    </w:p>
    <w:p w14:paraId="73B61935" w14:textId="1A2BAF6E" w:rsidR="008334B8" w:rsidRPr="00B13C85" w:rsidRDefault="008334B8" w:rsidP="002B132D">
      <w:pPr>
        <w:ind w:left="360"/>
        <w:jc w:val="right"/>
        <w:rPr>
          <w:i/>
          <w:iCs/>
          <w:sz w:val="22"/>
          <w:szCs w:val="22"/>
        </w:rPr>
      </w:pPr>
    </w:p>
    <w:p w14:paraId="18F5D360" w14:textId="29BAB722" w:rsidR="002E08AE" w:rsidRPr="00B13C85" w:rsidRDefault="002E08AE" w:rsidP="002B132D">
      <w:pPr>
        <w:ind w:left="360"/>
        <w:jc w:val="right"/>
        <w:rPr>
          <w:i/>
          <w:iCs/>
          <w:sz w:val="22"/>
          <w:szCs w:val="22"/>
        </w:rPr>
      </w:pPr>
    </w:p>
    <w:p w14:paraId="7B106219" w14:textId="3E90559D" w:rsidR="002E08AE" w:rsidRPr="00B13C85" w:rsidRDefault="002E08AE" w:rsidP="002B132D">
      <w:pPr>
        <w:ind w:left="360"/>
        <w:jc w:val="right"/>
        <w:rPr>
          <w:i/>
          <w:iCs/>
          <w:sz w:val="22"/>
          <w:szCs w:val="22"/>
        </w:rPr>
      </w:pPr>
    </w:p>
    <w:p w14:paraId="42313DAE" w14:textId="77777777" w:rsidR="002E08AE" w:rsidRPr="00B13C85" w:rsidRDefault="002E08AE" w:rsidP="002B132D">
      <w:pPr>
        <w:ind w:left="360"/>
        <w:jc w:val="right"/>
        <w:rPr>
          <w:i/>
          <w:iCs/>
          <w:sz w:val="22"/>
          <w:szCs w:val="22"/>
        </w:rPr>
      </w:pPr>
    </w:p>
    <w:p w14:paraId="5B92D19F" w14:textId="2DB378D5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Pierwsze narzędzie administracyjne do którego mamy dostęp po zakończeniu świeżej instalacji systemu Windows 201</w:t>
      </w:r>
      <w:r w:rsidR="009243F5" w:rsidRPr="00B13C85">
        <w:rPr>
          <w:b/>
          <w:bCs/>
        </w:rPr>
        <w:t>9</w:t>
      </w:r>
      <w:r w:rsidRPr="00B13C85">
        <w:rPr>
          <w:b/>
          <w:bCs/>
        </w:rPr>
        <w:t xml:space="preserve"> Server w trybie graficznym nazywa się:</w:t>
      </w:r>
    </w:p>
    <w:p w14:paraId="2A80B0C8" w14:textId="1217B644" w:rsidR="002B132D" w:rsidRPr="00055D26" w:rsidRDefault="00000000" w:rsidP="008C4CE8">
      <w:pPr>
        <w:pStyle w:val="Akapitzlist"/>
        <w:spacing w:after="0" w:line="240" w:lineRule="auto"/>
        <w:ind w:left="360"/>
        <w:rPr>
          <w:lang w:val="en-US"/>
        </w:rPr>
      </w:pPr>
      <w:sdt>
        <w:sdtPr>
          <w:rPr>
            <w:lang w:val="en-US"/>
          </w:rPr>
          <w:id w:val="382222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055D2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C4CE8" w:rsidRPr="00055D26">
        <w:rPr>
          <w:lang w:val="en-US"/>
        </w:rPr>
        <w:t xml:space="preserve"> </w:t>
      </w:r>
      <w:r w:rsidR="002B132D" w:rsidRPr="00055D26">
        <w:rPr>
          <w:lang w:val="en-US"/>
        </w:rPr>
        <w:t>Server Manager</w:t>
      </w:r>
    </w:p>
    <w:p w14:paraId="260AB157" w14:textId="6305D340" w:rsidR="002B132D" w:rsidRPr="00055D26" w:rsidRDefault="00000000" w:rsidP="008C4CE8">
      <w:pPr>
        <w:pStyle w:val="Akapitzlist"/>
        <w:spacing w:after="0" w:line="240" w:lineRule="auto"/>
        <w:ind w:left="360"/>
        <w:rPr>
          <w:lang w:val="en-US"/>
        </w:rPr>
      </w:pPr>
      <w:sdt>
        <w:sdtPr>
          <w:rPr>
            <w:lang w:val="en-US"/>
          </w:rPr>
          <w:id w:val="-75442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055D2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C4CE8" w:rsidRPr="00055D26">
        <w:rPr>
          <w:lang w:val="en-US"/>
        </w:rPr>
        <w:t xml:space="preserve"> </w:t>
      </w:r>
      <w:r w:rsidR="002B132D" w:rsidRPr="00055D26">
        <w:rPr>
          <w:lang w:val="en-US"/>
        </w:rPr>
        <w:t>Remote Administration Tool</w:t>
      </w:r>
    </w:p>
    <w:p w14:paraId="0342116E" w14:textId="248BE9A7" w:rsidR="002B132D" w:rsidRPr="00055D26" w:rsidRDefault="00000000" w:rsidP="008C4CE8">
      <w:pPr>
        <w:pStyle w:val="Akapitzlist"/>
        <w:spacing w:after="0" w:line="240" w:lineRule="auto"/>
        <w:ind w:left="360"/>
        <w:rPr>
          <w:lang w:val="en-US"/>
        </w:rPr>
      </w:pPr>
      <w:sdt>
        <w:sdtPr>
          <w:rPr>
            <w:lang w:val="en-US"/>
          </w:rPr>
          <w:id w:val="-1756421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055D2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C4CE8" w:rsidRPr="00055D26">
        <w:rPr>
          <w:lang w:val="en-US"/>
        </w:rPr>
        <w:t xml:space="preserve"> </w:t>
      </w:r>
      <w:r w:rsidR="002B132D" w:rsidRPr="00055D26">
        <w:rPr>
          <w:lang w:val="en-US"/>
        </w:rPr>
        <w:t>PowerShell</w:t>
      </w:r>
    </w:p>
    <w:p w14:paraId="18A34CA1" w14:textId="4F209F68" w:rsidR="002B132D" w:rsidRPr="00055D26" w:rsidRDefault="00000000" w:rsidP="008C4CE8">
      <w:pPr>
        <w:pStyle w:val="Akapitzlist"/>
        <w:spacing w:after="0" w:line="240" w:lineRule="auto"/>
        <w:ind w:left="360"/>
        <w:rPr>
          <w:lang w:val="en-US"/>
        </w:rPr>
      </w:pPr>
      <w:sdt>
        <w:sdtPr>
          <w:rPr>
            <w:lang w:val="en-US"/>
          </w:rPr>
          <w:id w:val="237214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055D2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C4CE8" w:rsidRPr="00055D26">
        <w:rPr>
          <w:lang w:val="en-US"/>
        </w:rPr>
        <w:t xml:space="preserve"> </w:t>
      </w:r>
      <w:r w:rsidR="002B132D" w:rsidRPr="00055D26">
        <w:rPr>
          <w:lang w:val="en-US"/>
        </w:rPr>
        <w:t>Microsoft Management Shell</w:t>
      </w:r>
    </w:p>
    <w:p w14:paraId="52C173AB" w14:textId="0F9CC608" w:rsidR="002B132D" w:rsidRPr="00055D26" w:rsidRDefault="002B132D" w:rsidP="002B132D">
      <w:pPr>
        <w:ind w:left="360"/>
        <w:jc w:val="right"/>
        <w:rPr>
          <w:i/>
          <w:iCs/>
          <w:sz w:val="22"/>
          <w:szCs w:val="22"/>
          <w:lang w:val="en-US"/>
        </w:rPr>
      </w:pPr>
      <w:r w:rsidRPr="00055D26">
        <w:rPr>
          <w:i/>
          <w:iCs/>
          <w:sz w:val="22"/>
          <w:szCs w:val="22"/>
          <w:lang w:val="en-US"/>
        </w:rPr>
        <w:t>Liczba punktów: ___</w:t>
      </w:r>
      <w:r w:rsidR="00055D26">
        <w:rPr>
          <w:i/>
          <w:iCs/>
          <w:sz w:val="22"/>
          <w:szCs w:val="22"/>
          <w:lang w:val="en-US"/>
        </w:rPr>
        <w:t>1</w:t>
      </w:r>
      <w:r w:rsidRPr="00055D26">
        <w:rPr>
          <w:i/>
          <w:iCs/>
          <w:sz w:val="22"/>
          <w:szCs w:val="22"/>
          <w:lang w:val="en-US"/>
        </w:rPr>
        <w:t>__</w:t>
      </w:r>
    </w:p>
    <w:p w14:paraId="12E7695B" w14:textId="77777777" w:rsidR="002B132D" w:rsidRPr="00055D26" w:rsidRDefault="002B132D" w:rsidP="002B132D">
      <w:pPr>
        <w:pStyle w:val="Akapitzlist"/>
        <w:spacing w:after="0" w:line="240" w:lineRule="auto"/>
        <w:ind w:left="360"/>
        <w:rPr>
          <w:lang w:val="en-US"/>
        </w:rPr>
      </w:pPr>
    </w:p>
    <w:p w14:paraId="7F13E67E" w14:textId="77777777" w:rsidR="008334B8" w:rsidRPr="00B13C85" w:rsidRDefault="008334B8" w:rsidP="002B132D">
      <w:pPr>
        <w:ind w:left="360"/>
        <w:jc w:val="right"/>
        <w:rPr>
          <w:i/>
          <w:iCs/>
          <w:sz w:val="22"/>
          <w:szCs w:val="22"/>
        </w:rPr>
      </w:pPr>
    </w:p>
    <w:p w14:paraId="15D9F4E1" w14:textId="77777777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Efektywne uprawnienia, jakie będzie miał użytkownik do folderu udostępnionego wynikają z kombinacji uprawnień na poziomie folderu udostępnionego i uprawnień NTFS. Jeśli jednak folder będzie znajdował się na partycji sformatowanej w FAT, efektywne uprawnienia będą następujące:</w:t>
      </w:r>
    </w:p>
    <w:p w14:paraId="65940818" w14:textId="0B00A8C3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617282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Nie da się udostępnić folderu na partycji FAT</w:t>
      </w:r>
    </w:p>
    <w:p w14:paraId="7B076EEF" w14:textId="1F40C9EF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114719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Folder da się udostępnić, ale nie będzie się dało uzyskać doń dostępu</w:t>
      </w:r>
    </w:p>
    <w:p w14:paraId="6737CE71" w14:textId="341DDE3E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1843583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Folder da się udostępnić i uprawnienia będą wynikały wyłącznie z uprawnień nałożonych na poziomie folderu udostępnionego</w:t>
      </w:r>
    </w:p>
    <w:p w14:paraId="62F7BC8F" w14:textId="67A6D15F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9470671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Folder da się udostępnić i wszyscy będą mieli dostęp w trybie „Full Control”, tj. bez ograniczeń</w:t>
      </w:r>
    </w:p>
    <w:p w14:paraId="05BB19AF" w14:textId="77777777" w:rsidR="008C4CE8" w:rsidRPr="00B13C85" w:rsidRDefault="008C4CE8" w:rsidP="008C4CE8">
      <w:pPr>
        <w:pStyle w:val="Akapitzlist"/>
        <w:spacing w:after="0" w:line="240" w:lineRule="auto"/>
        <w:ind w:left="360"/>
      </w:pPr>
    </w:p>
    <w:p w14:paraId="53C1A60B" w14:textId="3A7D3AAB" w:rsidR="002B132D" w:rsidRPr="00B13C85" w:rsidRDefault="002B132D" w:rsidP="002B132D">
      <w:pPr>
        <w:ind w:left="360"/>
        <w:jc w:val="right"/>
        <w:rPr>
          <w:i/>
          <w:iCs/>
          <w:sz w:val="22"/>
          <w:szCs w:val="22"/>
        </w:rPr>
      </w:pPr>
      <w:r w:rsidRPr="00B13C85">
        <w:rPr>
          <w:i/>
          <w:iCs/>
          <w:sz w:val="22"/>
          <w:szCs w:val="22"/>
        </w:rPr>
        <w:t>Liczba punktów: __</w:t>
      </w:r>
      <w:r w:rsidR="00055D26">
        <w:rPr>
          <w:i/>
          <w:iCs/>
          <w:sz w:val="22"/>
          <w:szCs w:val="22"/>
        </w:rPr>
        <w:t>1</w:t>
      </w:r>
      <w:r w:rsidRPr="00B13C85">
        <w:rPr>
          <w:i/>
          <w:iCs/>
          <w:sz w:val="22"/>
          <w:szCs w:val="22"/>
        </w:rPr>
        <w:t>___</w:t>
      </w:r>
    </w:p>
    <w:p w14:paraId="4041D6AC" w14:textId="77777777" w:rsidR="008334B8" w:rsidRPr="00B13C85" w:rsidRDefault="008334B8" w:rsidP="002B132D">
      <w:pPr>
        <w:ind w:left="360"/>
        <w:jc w:val="right"/>
        <w:rPr>
          <w:i/>
          <w:iCs/>
          <w:sz w:val="22"/>
          <w:szCs w:val="22"/>
        </w:rPr>
      </w:pPr>
    </w:p>
    <w:p w14:paraId="5509AF49" w14:textId="77777777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Różnica dotycząca wolumenów typu „spanned”, „mirrored” i „stripped” polega na:</w:t>
      </w:r>
    </w:p>
    <w:p w14:paraId="6F966E97" w14:textId="5B4D906E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511803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Spanned i Stripped nie zapewniają odporności na awarię</w:t>
      </w:r>
    </w:p>
    <w:p w14:paraId="791D8658" w14:textId="53E9FF04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949847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Mirrored i Stripped są nieco bardziej wydajne przy odczycie</w:t>
      </w:r>
    </w:p>
    <w:p w14:paraId="7CB7E8F5" w14:textId="2C41F03B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401443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Spanned i Mirrored wymagają dysków typu Dynamic</w:t>
      </w:r>
    </w:p>
    <w:p w14:paraId="3670FD1C" w14:textId="2DE3B1F6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926240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Wszystkie powyższe są poprawne</w:t>
      </w:r>
    </w:p>
    <w:p w14:paraId="11AE258F" w14:textId="714092DA" w:rsidR="002B132D" w:rsidRPr="00B13C85" w:rsidRDefault="002B132D" w:rsidP="002B132D">
      <w:pPr>
        <w:ind w:left="360"/>
        <w:jc w:val="right"/>
        <w:rPr>
          <w:i/>
          <w:iCs/>
          <w:sz w:val="22"/>
          <w:szCs w:val="22"/>
        </w:rPr>
      </w:pPr>
      <w:r w:rsidRPr="00B13C85">
        <w:rPr>
          <w:i/>
          <w:iCs/>
          <w:sz w:val="22"/>
          <w:szCs w:val="22"/>
        </w:rPr>
        <w:t>Liczba punktów: __</w:t>
      </w:r>
      <w:r w:rsidR="00055D26">
        <w:rPr>
          <w:i/>
          <w:iCs/>
          <w:sz w:val="22"/>
          <w:szCs w:val="22"/>
        </w:rPr>
        <w:t>1</w:t>
      </w:r>
      <w:r w:rsidRPr="00B13C85">
        <w:rPr>
          <w:i/>
          <w:iCs/>
          <w:sz w:val="22"/>
          <w:szCs w:val="22"/>
        </w:rPr>
        <w:t>___</w:t>
      </w:r>
    </w:p>
    <w:p w14:paraId="2B8B14EA" w14:textId="77777777" w:rsidR="002B132D" w:rsidRPr="00B13C85" w:rsidRDefault="002B132D" w:rsidP="002B132D">
      <w:pPr>
        <w:pStyle w:val="Akapitzlist"/>
        <w:spacing w:after="0" w:line="240" w:lineRule="auto"/>
        <w:ind w:left="360"/>
      </w:pPr>
    </w:p>
    <w:p w14:paraId="27AAE9A0" w14:textId="77777777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Podstawowe narzędzia do zarządzania dyskami twardymi w systemie to:</w:t>
      </w:r>
    </w:p>
    <w:p w14:paraId="62D1596B" w14:textId="0713A261" w:rsidR="002B132D" w:rsidRPr="00B13C85" w:rsidRDefault="00000000" w:rsidP="008C4CE8">
      <w:pPr>
        <w:pStyle w:val="Akapitzlist"/>
        <w:spacing w:after="0" w:line="240" w:lineRule="auto"/>
        <w:ind w:left="360"/>
        <w:rPr>
          <w:lang w:val="en-US"/>
        </w:rPr>
      </w:pPr>
      <w:sdt>
        <w:sdtPr>
          <w:rPr>
            <w:lang w:val="en-US"/>
          </w:rPr>
          <w:id w:val="1714920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055D2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C4CE8" w:rsidRPr="00055D26">
        <w:rPr>
          <w:lang w:val="en-US"/>
        </w:rPr>
        <w:t xml:space="preserve"> </w:t>
      </w:r>
      <w:r w:rsidR="002B132D" w:rsidRPr="00B13C85">
        <w:rPr>
          <w:lang w:val="en-US"/>
        </w:rPr>
        <w:t>DFS i Data Deduplication w środowisku Server Core</w:t>
      </w:r>
    </w:p>
    <w:p w14:paraId="146043DA" w14:textId="4E5DD954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468980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FRSM w środowisku tekstowym, DISKPART w środowisku graficznym</w:t>
      </w:r>
    </w:p>
    <w:p w14:paraId="4C17BDD6" w14:textId="57476D25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67516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QUOTA MANAGER w środowisku tekstowym i graficznym</w:t>
      </w:r>
    </w:p>
    <w:p w14:paraId="45DAAB0F" w14:textId="5F75F8DB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4327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Disk Management w środowisku graficznym, DISKPART w środowisku tekstowym</w:t>
      </w:r>
    </w:p>
    <w:p w14:paraId="4BD8D501" w14:textId="77777777" w:rsidR="008C4CE8" w:rsidRPr="00B13C85" w:rsidRDefault="008C4CE8" w:rsidP="008C4CE8">
      <w:pPr>
        <w:pStyle w:val="Akapitzlist"/>
        <w:spacing w:after="0" w:line="240" w:lineRule="auto"/>
        <w:ind w:left="360"/>
      </w:pPr>
    </w:p>
    <w:p w14:paraId="7311D4B1" w14:textId="554EA224" w:rsidR="002B132D" w:rsidRPr="00B13C85" w:rsidRDefault="002B132D" w:rsidP="002B132D">
      <w:pPr>
        <w:ind w:left="360"/>
        <w:jc w:val="right"/>
        <w:rPr>
          <w:i/>
          <w:iCs/>
          <w:sz w:val="22"/>
          <w:szCs w:val="22"/>
        </w:rPr>
      </w:pPr>
      <w:r w:rsidRPr="00B13C85">
        <w:rPr>
          <w:i/>
          <w:iCs/>
          <w:sz w:val="22"/>
          <w:szCs w:val="22"/>
        </w:rPr>
        <w:t>Liczba punktów: __</w:t>
      </w:r>
      <w:r w:rsidR="00055D26">
        <w:rPr>
          <w:i/>
          <w:iCs/>
          <w:sz w:val="22"/>
          <w:szCs w:val="22"/>
        </w:rPr>
        <w:t>1</w:t>
      </w:r>
      <w:r w:rsidRPr="00B13C85">
        <w:rPr>
          <w:i/>
          <w:iCs/>
          <w:sz w:val="22"/>
          <w:szCs w:val="22"/>
        </w:rPr>
        <w:t>___</w:t>
      </w:r>
    </w:p>
    <w:p w14:paraId="140B1D58" w14:textId="09716328" w:rsidR="008C4CE8" w:rsidRPr="00B13C85" w:rsidRDefault="008C4CE8" w:rsidP="002E08AE">
      <w:pPr>
        <w:rPr>
          <w:i/>
          <w:iCs/>
          <w:sz w:val="22"/>
          <w:szCs w:val="22"/>
        </w:rPr>
      </w:pPr>
    </w:p>
    <w:p w14:paraId="5DF5B31F" w14:textId="77777777" w:rsidR="008C4CE8" w:rsidRPr="00B13C85" w:rsidRDefault="008C4CE8" w:rsidP="002B132D">
      <w:pPr>
        <w:ind w:left="360"/>
        <w:jc w:val="right"/>
        <w:rPr>
          <w:i/>
          <w:iCs/>
          <w:sz w:val="22"/>
          <w:szCs w:val="22"/>
        </w:rPr>
      </w:pPr>
    </w:p>
    <w:p w14:paraId="70E14300" w14:textId="673A03F1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W jakich protokołach Windows 201</w:t>
      </w:r>
      <w:r w:rsidR="009243F5" w:rsidRPr="00B13C85">
        <w:rPr>
          <w:b/>
          <w:bCs/>
        </w:rPr>
        <w:t>9</w:t>
      </w:r>
      <w:r w:rsidRPr="00B13C85">
        <w:rPr>
          <w:b/>
          <w:bCs/>
        </w:rPr>
        <w:t xml:space="preserve"> Server może udostępniać pliki w sieci?</w:t>
      </w:r>
    </w:p>
    <w:p w14:paraId="0CD44E11" w14:textId="49FE6998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175707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SMB i NTFS</w:t>
      </w:r>
    </w:p>
    <w:p w14:paraId="47C3876A" w14:textId="1F4F5557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342373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SMB i NFS</w:t>
      </w:r>
    </w:p>
    <w:p w14:paraId="332ED1EA" w14:textId="3C348B36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6785113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ReFS i NFS</w:t>
      </w:r>
    </w:p>
    <w:p w14:paraId="2637C0C5" w14:textId="48675506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919246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ReFS i FAT</w:t>
      </w:r>
    </w:p>
    <w:p w14:paraId="1098B828" w14:textId="4DDDA3A2" w:rsidR="002B132D" w:rsidRPr="00B13C85" w:rsidRDefault="002B132D" w:rsidP="008C4CE8">
      <w:pPr>
        <w:pStyle w:val="Akapitzlist"/>
        <w:spacing w:after="0" w:line="240" w:lineRule="auto"/>
        <w:ind w:left="0"/>
      </w:pPr>
    </w:p>
    <w:p w14:paraId="20D88088" w14:textId="44AF1D1D" w:rsidR="002B132D" w:rsidRPr="00B13C85" w:rsidRDefault="002B132D" w:rsidP="002B132D">
      <w:pPr>
        <w:ind w:left="360"/>
        <w:jc w:val="right"/>
        <w:rPr>
          <w:i/>
          <w:iCs/>
          <w:sz w:val="22"/>
          <w:szCs w:val="22"/>
        </w:rPr>
      </w:pPr>
      <w:r w:rsidRPr="00B13C85">
        <w:rPr>
          <w:i/>
          <w:iCs/>
          <w:sz w:val="22"/>
          <w:szCs w:val="22"/>
        </w:rPr>
        <w:t>Liczba punktów: __</w:t>
      </w:r>
      <w:r w:rsidR="00055D26">
        <w:rPr>
          <w:i/>
          <w:iCs/>
          <w:sz w:val="22"/>
          <w:szCs w:val="22"/>
        </w:rPr>
        <w:t>1</w:t>
      </w:r>
      <w:r w:rsidRPr="00B13C85">
        <w:rPr>
          <w:i/>
          <w:iCs/>
          <w:sz w:val="22"/>
          <w:szCs w:val="22"/>
        </w:rPr>
        <w:t>___</w:t>
      </w:r>
    </w:p>
    <w:p w14:paraId="067AD1FD" w14:textId="77777777" w:rsidR="002B132D" w:rsidRPr="00B13C85" w:rsidRDefault="002B132D" w:rsidP="002B132D">
      <w:pPr>
        <w:pStyle w:val="Akapitzlist"/>
        <w:spacing w:after="0" w:line="240" w:lineRule="auto"/>
      </w:pPr>
    </w:p>
    <w:p w14:paraId="6254D47E" w14:textId="77777777" w:rsidR="002B132D" w:rsidRPr="00B13C85" w:rsidRDefault="002B132D" w:rsidP="002B132D">
      <w:pPr>
        <w:pStyle w:val="Akapitzlist"/>
        <w:spacing w:after="0" w:line="240" w:lineRule="auto"/>
      </w:pPr>
    </w:p>
    <w:p w14:paraId="2170E508" w14:textId="77777777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Podstawowy element konfiguracyjny w serwerze DHCP nazywa się:</w:t>
      </w:r>
    </w:p>
    <w:p w14:paraId="030F3548" w14:textId="63420AF0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-199178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Strefa (Zone)</w:t>
      </w:r>
    </w:p>
    <w:p w14:paraId="797BC8AB" w14:textId="638A3211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180665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Podsieć (Subnet)</w:t>
      </w:r>
    </w:p>
    <w:p w14:paraId="1CCE4D33" w14:textId="2701220F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327492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Obszar (Area)</w:t>
      </w:r>
    </w:p>
    <w:p w14:paraId="3174587F" w14:textId="346C5DD7" w:rsidR="002B132D" w:rsidRPr="00B13C85" w:rsidRDefault="00000000" w:rsidP="008C4CE8">
      <w:pPr>
        <w:pStyle w:val="Akapitzlist"/>
        <w:spacing w:after="0" w:line="240" w:lineRule="auto"/>
        <w:ind w:left="360"/>
      </w:pPr>
      <w:sdt>
        <w:sdtPr>
          <w:id w:val="499858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B13C85">
            <w:rPr>
              <w:rFonts w:ascii="MS Gothic" w:eastAsia="MS Gothic" w:hAnsi="MS Gothic" w:hint="eastAsia"/>
            </w:rPr>
            <w:t>☐</w:t>
          </w:r>
        </w:sdtContent>
      </w:sdt>
      <w:r w:rsidR="008C4CE8" w:rsidRPr="00B13C85">
        <w:t xml:space="preserve"> </w:t>
      </w:r>
      <w:r w:rsidR="002B132D" w:rsidRPr="00B13C85">
        <w:t>Zakres (Scope)</w:t>
      </w:r>
    </w:p>
    <w:p w14:paraId="3DFDBA95" w14:textId="49EBB747" w:rsidR="002B132D" w:rsidRPr="00B13C85" w:rsidRDefault="002B132D" w:rsidP="002B132D">
      <w:pPr>
        <w:pStyle w:val="Akapitzlist"/>
        <w:spacing w:after="0" w:line="240" w:lineRule="auto"/>
      </w:pPr>
    </w:p>
    <w:p w14:paraId="68857E3F" w14:textId="345D5038" w:rsidR="008C4CE8" w:rsidRPr="00B13C85" w:rsidRDefault="002B132D" w:rsidP="002E08AE">
      <w:pPr>
        <w:ind w:left="360"/>
        <w:jc w:val="right"/>
        <w:rPr>
          <w:i/>
          <w:iCs/>
          <w:sz w:val="22"/>
          <w:szCs w:val="22"/>
        </w:rPr>
      </w:pPr>
      <w:r w:rsidRPr="00B13C85">
        <w:rPr>
          <w:i/>
          <w:iCs/>
          <w:sz w:val="22"/>
          <w:szCs w:val="22"/>
        </w:rPr>
        <w:t>Liczba punktów: __</w:t>
      </w:r>
      <w:r w:rsidR="00055D26">
        <w:rPr>
          <w:i/>
          <w:iCs/>
          <w:sz w:val="22"/>
          <w:szCs w:val="22"/>
        </w:rPr>
        <w:t>1</w:t>
      </w:r>
      <w:r w:rsidRPr="00B13C85">
        <w:rPr>
          <w:i/>
          <w:iCs/>
          <w:sz w:val="22"/>
          <w:szCs w:val="22"/>
        </w:rPr>
        <w:t>___</w:t>
      </w:r>
    </w:p>
    <w:p w14:paraId="65AB57DB" w14:textId="77777777" w:rsidR="008C4CE8" w:rsidRPr="00B13C85" w:rsidRDefault="008C4CE8" w:rsidP="002B132D">
      <w:pPr>
        <w:ind w:left="360"/>
        <w:jc w:val="right"/>
        <w:rPr>
          <w:i/>
          <w:iCs/>
          <w:sz w:val="22"/>
          <w:szCs w:val="22"/>
        </w:rPr>
      </w:pPr>
    </w:p>
    <w:p w14:paraId="539EAF6C" w14:textId="77777777" w:rsidR="008C4CE8" w:rsidRPr="00B13C85" w:rsidRDefault="008C4CE8" w:rsidP="008C4CE8">
      <w:pPr>
        <w:ind w:left="360"/>
        <w:jc w:val="right"/>
        <w:rPr>
          <w:i/>
          <w:iCs/>
          <w:sz w:val="18"/>
          <w:szCs w:val="18"/>
        </w:rPr>
      </w:pPr>
    </w:p>
    <w:p w14:paraId="779FD0C9" w14:textId="77777777" w:rsidR="002B132D" w:rsidRPr="00B13C85" w:rsidRDefault="002B132D" w:rsidP="002B132D">
      <w:pPr>
        <w:pStyle w:val="Akapitzlist"/>
        <w:numPr>
          <w:ilvl w:val="0"/>
          <w:numId w:val="46"/>
        </w:numPr>
        <w:spacing w:after="0" w:line="240" w:lineRule="auto"/>
        <w:rPr>
          <w:b/>
          <w:bCs/>
        </w:rPr>
      </w:pPr>
      <w:r w:rsidRPr="00B13C85">
        <w:rPr>
          <w:b/>
          <w:bCs/>
        </w:rPr>
        <w:t>Z którego mechanizmu skorzystasz, aby ograniczyć ilość danych które użytkownik może zapisać we wskazanym folderze na dysku?</w:t>
      </w:r>
    </w:p>
    <w:p w14:paraId="4919ADCC" w14:textId="327CD62A" w:rsidR="002B132D" w:rsidRPr="00055D26" w:rsidRDefault="00000000" w:rsidP="008C4CE8">
      <w:pPr>
        <w:pStyle w:val="Akapitzlist"/>
        <w:spacing w:after="0" w:line="240" w:lineRule="auto"/>
        <w:ind w:left="360"/>
        <w:rPr>
          <w:lang w:val="en-US"/>
        </w:rPr>
      </w:pPr>
      <w:sdt>
        <w:sdtPr>
          <w:rPr>
            <w:lang w:val="en-US"/>
          </w:rPr>
          <w:id w:val="1888135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055D2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C4CE8" w:rsidRPr="00055D26">
        <w:rPr>
          <w:lang w:val="en-US"/>
        </w:rPr>
        <w:t xml:space="preserve"> </w:t>
      </w:r>
      <w:r w:rsidR="002B132D" w:rsidRPr="00055D26">
        <w:rPr>
          <w:lang w:val="en-US"/>
        </w:rPr>
        <w:t>NTFS Quota</w:t>
      </w:r>
    </w:p>
    <w:p w14:paraId="792D51D5" w14:textId="336504DA" w:rsidR="002B132D" w:rsidRPr="00055D26" w:rsidRDefault="00000000" w:rsidP="008C4CE8">
      <w:pPr>
        <w:pStyle w:val="Akapitzlist"/>
        <w:spacing w:after="0" w:line="240" w:lineRule="auto"/>
        <w:ind w:left="360"/>
        <w:rPr>
          <w:lang w:val="en-US"/>
        </w:rPr>
      </w:pPr>
      <w:sdt>
        <w:sdtPr>
          <w:rPr>
            <w:lang w:val="en-US"/>
          </w:rPr>
          <w:id w:val="1000315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055D2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C4CE8" w:rsidRPr="00055D26">
        <w:rPr>
          <w:lang w:val="en-US"/>
        </w:rPr>
        <w:t xml:space="preserve"> </w:t>
      </w:r>
      <w:r w:rsidR="002B132D" w:rsidRPr="00055D26">
        <w:rPr>
          <w:lang w:val="en-US"/>
        </w:rPr>
        <w:t>Screening</w:t>
      </w:r>
    </w:p>
    <w:p w14:paraId="5AA959B4" w14:textId="27250663" w:rsidR="002B132D" w:rsidRPr="00055D26" w:rsidRDefault="00000000" w:rsidP="008C4CE8">
      <w:pPr>
        <w:pStyle w:val="Akapitzlist"/>
        <w:spacing w:after="0" w:line="240" w:lineRule="auto"/>
        <w:ind w:left="360"/>
        <w:rPr>
          <w:lang w:val="en-US"/>
        </w:rPr>
      </w:pPr>
      <w:sdt>
        <w:sdtPr>
          <w:rPr>
            <w:lang w:val="en-US"/>
          </w:rPr>
          <w:id w:val="-208880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055D2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C4CE8" w:rsidRPr="00055D26">
        <w:rPr>
          <w:lang w:val="en-US"/>
        </w:rPr>
        <w:t xml:space="preserve"> </w:t>
      </w:r>
      <w:r w:rsidR="002B132D" w:rsidRPr="00055D26">
        <w:rPr>
          <w:lang w:val="en-US"/>
        </w:rPr>
        <w:t>Shadow Copy</w:t>
      </w:r>
    </w:p>
    <w:p w14:paraId="2DE33C03" w14:textId="306D4FC8" w:rsidR="002B132D" w:rsidRPr="00055D26" w:rsidRDefault="00000000" w:rsidP="008C4CE8">
      <w:pPr>
        <w:pStyle w:val="Akapitzlist"/>
        <w:spacing w:after="0" w:line="240" w:lineRule="auto"/>
        <w:ind w:left="360"/>
        <w:rPr>
          <w:lang w:val="en-US"/>
        </w:rPr>
      </w:pPr>
      <w:sdt>
        <w:sdtPr>
          <w:rPr>
            <w:lang w:val="en-US"/>
          </w:rPr>
          <w:id w:val="1920212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4CE8" w:rsidRPr="00055D2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C4CE8" w:rsidRPr="00055D26">
        <w:rPr>
          <w:lang w:val="en-US"/>
        </w:rPr>
        <w:t xml:space="preserve"> </w:t>
      </w:r>
      <w:r w:rsidR="002B132D" w:rsidRPr="00055D26">
        <w:rPr>
          <w:lang w:val="en-US"/>
        </w:rPr>
        <w:t>FSRM Quota</w:t>
      </w:r>
    </w:p>
    <w:sectPr w:rsidR="002B132D" w:rsidRPr="00055D26" w:rsidSect="002B132D">
      <w:headerReference w:type="default" r:id="rId7"/>
      <w:footerReference w:type="default" r:id="rId8"/>
      <w:footnotePr>
        <w:pos w:val="beneathText"/>
      </w:footnotePr>
      <w:type w:val="continuous"/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A37F8" w14:textId="77777777" w:rsidR="00197248" w:rsidRDefault="00197248">
      <w:r>
        <w:separator/>
      </w:r>
    </w:p>
  </w:endnote>
  <w:endnote w:type="continuationSeparator" w:id="0">
    <w:p w14:paraId="352F84E4" w14:textId="77777777" w:rsidR="00197248" w:rsidRDefault="0019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7F25F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2869B" w14:textId="77777777" w:rsidR="00197248" w:rsidRDefault="00197248">
      <w:r>
        <w:separator/>
      </w:r>
    </w:p>
  </w:footnote>
  <w:footnote w:type="continuationSeparator" w:id="0">
    <w:p w14:paraId="6F09A54E" w14:textId="77777777" w:rsidR="00197248" w:rsidRDefault="00197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EFABF" w14:textId="79018906" w:rsidR="008276A7" w:rsidRDefault="00517F40" w:rsidP="008276A7">
    <w:pPr>
      <w:pStyle w:val="Nagwek"/>
      <w:jc w:val="right"/>
    </w:pPr>
    <w:r>
      <w:rPr>
        <w:noProof/>
      </w:rPr>
      <w:drawing>
        <wp:inline distT="0" distB="0" distL="0" distR="0" wp14:anchorId="4AF2955A" wp14:editId="5758865E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1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1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1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1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1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1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1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1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1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1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1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1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1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1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1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1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1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1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1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1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1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1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1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1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1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1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1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1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1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1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1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1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BE636EB"/>
    <w:multiLevelType w:val="hybridMultilevel"/>
    <w:tmpl w:val="1412367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1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1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1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1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1978234">
    <w:abstractNumId w:val="0"/>
  </w:num>
  <w:num w:numId="2" w16cid:durableId="349571889">
    <w:abstractNumId w:val="1"/>
  </w:num>
  <w:num w:numId="3" w16cid:durableId="1707874199">
    <w:abstractNumId w:val="2"/>
  </w:num>
  <w:num w:numId="4" w16cid:durableId="1258906163">
    <w:abstractNumId w:val="3"/>
  </w:num>
  <w:num w:numId="5" w16cid:durableId="110981828">
    <w:abstractNumId w:val="4"/>
  </w:num>
  <w:num w:numId="6" w16cid:durableId="192958722">
    <w:abstractNumId w:val="5"/>
  </w:num>
  <w:num w:numId="7" w16cid:durableId="41294302">
    <w:abstractNumId w:val="6"/>
  </w:num>
  <w:num w:numId="8" w16cid:durableId="137109725">
    <w:abstractNumId w:val="7"/>
  </w:num>
  <w:num w:numId="9" w16cid:durableId="861435700">
    <w:abstractNumId w:val="8"/>
  </w:num>
  <w:num w:numId="10" w16cid:durableId="877545328">
    <w:abstractNumId w:val="9"/>
  </w:num>
  <w:num w:numId="11" w16cid:durableId="481433987">
    <w:abstractNumId w:val="10"/>
  </w:num>
  <w:num w:numId="12" w16cid:durableId="38822717">
    <w:abstractNumId w:val="11"/>
  </w:num>
  <w:num w:numId="13" w16cid:durableId="1200050691">
    <w:abstractNumId w:val="12"/>
  </w:num>
  <w:num w:numId="14" w16cid:durableId="1921216173">
    <w:abstractNumId w:val="13"/>
  </w:num>
  <w:num w:numId="15" w16cid:durableId="528375259">
    <w:abstractNumId w:val="16"/>
  </w:num>
  <w:num w:numId="16" w16cid:durableId="992636167">
    <w:abstractNumId w:val="37"/>
  </w:num>
  <w:num w:numId="17" w16cid:durableId="1003438111">
    <w:abstractNumId w:val="44"/>
  </w:num>
  <w:num w:numId="18" w16cid:durableId="1901164999">
    <w:abstractNumId w:val="14"/>
  </w:num>
  <w:num w:numId="19" w16cid:durableId="1125149921">
    <w:abstractNumId w:val="33"/>
  </w:num>
  <w:num w:numId="20" w16cid:durableId="719086412">
    <w:abstractNumId w:val="19"/>
  </w:num>
  <w:num w:numId="21" w16cid:durableId="517818608">
    <w:abstractNumId w:val="27"/>
  </w:num>
  <w:num w:numId="22" w16cid:durableId="271715022">
    <w:abstractNumId w:val="36"/>
  </w:num>
  <w:num w:numId="23" w16cid:durableId="1721052590">
    <w:abstractNumId w:val="26"/>
  </w:num>
  <w:num w:numId="24" w16cid:durableId="910963687">
    <w:abstractNumId w:val="45"/>
  </w:num>
  <w:num w:numId="25" w16cid:durableId="592779959">
    <w:abstractNumId w:val="32"/>
  </w:num>
  <w:num w:numId="26" w16cid:durableId="1583103132">
    <w:abstractNumId w:val="34"/>
  </w:num>
  <w:num w:numId="27" w16cid:durableId="1468089972">
    <w:abstractNumId w:val="17"/>
  </w:num>
  <w:num w:numId="28" w16cid:durableId="369111049">
    <w:abstractNumId w:val="23"/>
  </w:num>
  <w:num w:numId="29" w16cid:durableId="1990937112">
    <w:abstractNumId w:val="43"/>
  </w:num>
  <w:num w:numId="30" w16cid:durableId="1795713847">
    <w:abstractNumId w:val="35"/>
  </w:num>
  <w:num w:numId="31" w16cid:durableId="374473851">
    <w:abstractNumId w:val="30"/>
  </w:num>
  <w:num w:numId="32" w16cid:durableId="1625305414">
    <w:abstractNumId w:val="22"/>
  </w:num>
  <w:num w:numId="33" w16cid:durableId="842280755">
    <w:abstractNumId w:val="21"/>
  </w:num>
  <w:num w:numId="34" w16cid:durableId="492768081">
    <w:abstractNumId w:val="39"/>
  </w:num>
  <w:num w:numId="35" w16cid:durableId="1982612265">
    <w:abstractNumId w:val="28"/>
  </w:num>
  <w:num w:numId="36" w16cid:durableId="845024429">
    <w:abstractNumId w:val="24"/>
  </w:num>
  <w:num w:numId="37" w16cid:durableId="1094938434">
    <w:abstractNumId w:val="40"/>
  </w:num>
  <w:num w:numId="38" w16cid:durableId="817576315">
    <w:abstractNumId w:val="20"/>
  </w:num>
  <w:num w:numId="39" w16cid:durableId="1199852566">
    <w:abstractNumId w:val="29"/>
  </w:num>
  <w:num w:numId="40" w16cid:durableId="1166284250">
    <w:abstractNumId w:val="38"/>
  </w:num>
  <w:num w:numId="41" w16cid:durableId="661861226">
    <w:abstractNumId w:val="15"/>
  </w:num>
  <w:num w:numId="42" w16cid:durableId="491258041">
    <w:abstractNumId w:val="31"/>
  </w:num>
  <w:num w:numId="43" w16cid:durableId="23947438">
    <w:abstractNumId w:val="42"/>
  </w:num>
  <w:num w:numId="44" w16cid:durableId="487408728">
    <w:abstractNumId w:val="25"/>
  </w:num>
  <w:num w:numId="45" w16cid:durableId="2009598102">
    <w:abstractNumId w:val="18"/>
  </w:num>
  <w:num w:numId="46" w16cid:durableId="43262805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16AF3"/>
    <w:rsid w:val="00025671"/>
    <w:rsid w:val="00055D26"/>
    <w:rsid w:val="00093645"/>
    <w:rsid w:val="000B0B28"/>
    <w:rsid w:val="000F5CB2"/>
    <w:rsid w:val="000F6E1D"/>
    <w:rsid w:val="00124D36"/>
    <w:rsid w:val="00174471"/>
    <w:rsid w:val="00177898"/>
    <w:rsid w:val="00183487"/>
    <w:rsid w:val="00197248"/>
    <w:rsid w:val="001D4A39"/>
    <w:rsid w:val="001D6649"/>
    <w:rsid w:val="00210F0F"/>
    <w:rsid w:val="00231E7F"/>
    <w:rsid w:val="0026195B"/>
    <w:rsid w:val="002655B4"/>
    <w:rsid w:val="002777B6"/>
    <w:rsid w:val="002A5AB2"/>
    <w:rsid w:val="002B132D"/>
    <w:rsid w:val="002E08AE"/>
    <w:rsid w:val="002E2A1E"/>
    <w:rsid w:val="002E68BB"/>
    <w:rsid w:val="00303625"/>
    <w:rsid w:val="00313B71"/>
    <w:rsid w:val="00340E9E"/>
    <w:rsid w:val="003563A4"/>
    <w:rsid w:val="00372FB6"/>
    <w:rsid w:val="003A7780"/>
    <w:rsid w:val="003C0ECA"/>
    <w:rsid w:val="003E51B2"/>
    <w:rsid w:val="004525A6"/>
    <w:rsid w:val="00475C1C"/>
    <w:rsid w:val="00492B0F"/>
    <w:rsid w:val="004961CB"/>
    <w:rsid w:val="004D0A65"/>
    <w:rsid w:val="004D7EA0"/>
    <w:rsid w:val="004F01AD"/>
    <w:rsid w:val="0051513F"/>
    <w:rsid w:val="00517F40"/>
    <w:rsid w:val="0053770D"/>
    <w:rsid w:val="00540510"/>
    <w:rsid w:val="00565867"/>
    <w:rsid w:val="00575FBA"/>
    <w:rsid w:val="005F5521"/>
    <w:rsid w:val="0070580E"/>
    <w:rsid w:val="00722ED0"/>
    <w:rsid w:val="0074034D"/>
    <w:rsid w:val="00740D51"/>
    <w:rsid w:val="00745145"/>
    <w:rsid w:val="00747FD0"/>
    <w:rsid w:val="00791BC5"/>
    <w:rsid w:val="007A737B"/>
    <w:rsid w:val="007F6B18"/>
    <w:rsid w:val="008037BB"/>
    <w:rsid w:val="0080677B"/>
    <w:rsid w:val="008276A7"/>
    <w:rsid w:val="008334B8"/>
    <w:rsid w:val="00892FA5"/>
    <w:rsid w:val="008A2B88"/>
    <w:rsid w:val="008C4CE8"/>
    <w:rsid w:val="009243F5"/>
    <w:rsid w:val="00941721"/>
    <w:rsid w:val="0096437D"/>
    <w:rsid w:val="0099666E"/>
    <w:rsid w:val="00997DBB"/>
    <w:rsid w:val="009A49D5"/>
    <w:rsid w:val="009C4F8A"/>
    <w:rsid w:val="009D2DDC"/>
    <w:rsid w:val="00A20A25"/>
    <w:rsid w:val="00A330B2"/>
    <w:rsid w:val="00A75184"/>
    <w:rsid w:val="00A7772F"/>
    <w:rsid w:val="00AD0555"/>
    <w:rsid w:val="00AF185C"/>
    <w:rsid w:val="00AF1CCF"/>
    <w:rsid w:val="00B03A7F"/>
    <w:rsid w:val="00B13C85"/>
    <w:rsid w:val="00B21B87"/>
    <w:rsid w:val="00B373BB"/>
    <w:rsid w:val="00BA1832"/>
    <w:rsid w:val="00BB5017"/>
    <w:rsid w:val="00BC08F3"/>
    <w:rsid w:val="00BC3DBA"/>
    <w:rsid w:val="00C50F0D"/>
    <w:rsid w:val="00CC3AA9"/>
    <w:rsid w:val="00D0425F"/>
    <w:rsid w:val="00D1555C"/>
    <w:rsid w:val="00D3751B"/>
    <w:rsid w:val="00D4779E"/>
    <w:rsid w:val="00D73B2F"/>
    <w:rsid w:val="00DA6B0B"/>
    <w:rsid w:val="00DE6740"/>
    <w:rsid w:val="00E05BFD"/>
    <w:rsid w:val="00E4790E"/>
    <w:rsid w:val="00EB3505"/>
    <w:rsid w:val="00EC2D6F"/>
    <w:rsid w:val="00EF1EE8"/>
    <w:rsid w:val="00EF7C07"/>
    <w:rsid w:val="00F00705"/>
    <w:rsid w:val="00F20A00"/>
    <w:rsid w:val="00F23669"/>
    <w:rsid w:val="00F628E6"/>
    <w:rsid w:val="00F84C9C"/>
    <w:rsid w:val="00FD3376"/>
    <w:rsid w:val="00FE2F0F"/>
    <w:rsid w:val="00FE4895"/>
    <w:rsid w:val="00F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B03D2"/>
  <w15:chartTrackingRefBased/>
  <w15:docId w15:val="{7F37B2BA-6A91-4A66-B298-CB27980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2B132D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132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132D"/>
    <w:rPr>
      <w:rFonts w:ascii="Segoe UI" w:hAnsi="Segoe UI" w:cs="Segoe UI"/>
      <w:sz w:val="18"/>
      <w:szCs w:val="18"/>
      <w:lang w:eastAsia="ar-SA"/>
    </w:rPr>
  </w:style>
  <w:style w:type="character" w:styleId="Tekstzastpczy">
    <w:name w:val="Placeholder Text"/>
    <w:basedOn w:val="Domylnaczcionkaakapitu"/>
    <w:uiPriority w:val="99"/>
    <w:semiHidden/>
    <w:rsid w:val="00372F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4074B7E418D487599933367493A2A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75A2C0-9A2E-4DE8-A36E-0BE2B7C23E36}"/>
      </w:docPartPr>
      <w:docPartBody>
        <w:p w:rsidR="009D0C69" w:rsidRDefault="003D7577" w:rsidP="003D7577">
          <w:pPr>
            <w:pStyle w:val="24074B7E418D487599933367493A2AFA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479E2EACE704DFEA2935BD9B8D85E6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516069-4E80-4A08-A0A8-BB94F4C6F6B1}"/>
      </w:docPartPr>
      <w:docPartBody>
        <w:p w:rsidR="009D0C69" w:rsidRDefault="003D7577" w:rsidP="003D7577">
          <w:pPr>
            <w:pStyle w:val="C479E2EACE704DFEA2935BD9B8D85E6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6AFEF0A9C544B438374FA40BEC290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FEAE861-62B4-4853-B828-FC964C7C4192}"/>
      </w:docPartPr>
      <w:docPartBody>
        <w:p w:rsidR="009D0C69" w:rsidRDefault="003D7577" w:rsidP="003D7577">
          <w:pPr>
            <w:pStyle w:val="E6AFEF0A9C544B438374FA40BEC290FC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49"/>
    <w:rsid w:val="00047E79"/>
    <w:rsid w:val="00173C79"/>
    <w:rsid w:val="00175C42"/>
    <w:rsid w:val="002B32F6"/>
    <w:rsid w:val="003D7577"/>
    <w:rsid w:val="004E6CA9"/>
    <w:rsid w:val="005D41B5"/>
    <w:rsid w:val="0078338E"/>
    <w:rsid w:val="009144C3"/>
    <w:rsid w:val="0096498F"/>
    <w:rsid w:val="009A49D5"/>
    <w:rsid w:val="009D0C69"/>
    <w:rsid w:val="009D21D7"/>
    <w:rsid w:val="00B03A7F"/>
    <w:rsid w:val="00B1772E"/>
    <w:rsid w:val="00C50F0D"/>
    <w:rsid w:val="00DA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D7577"/>
    <w:rPr>
      <w:color w:val="808080"/>
    </w:rPr>
  </w:style>
  <w:style w:type="paragraph" w:customStyle="1" w:styleId="24074B7E418D487599933367493A2AFA">
    <w:name w:val="24074B7E418D487599933367493A2AFA"/>
    <w:rsid w:val="003D7577"/>
  </w:style>
  <w:style w:type="paragraph" w:customStyle="1" w:styleId="C479E2EACE704DFEA2935BD9B8D85E67">
    <w:name w:val="C479E2EACE704DFEA2935BD9B8D85E67"/>
    <w:rsid w:val="003D7577"/>
  </w:style>
  <w:style w:type="paragraph" w:customStyle="1" w:styleId="E6AFEF0A9C544B438374FA40BEC290FC">
    <w:name w:val="E6AFEF0A9C544B438374FA40BEC290FC"/>
    <w:rsid w:val="003D75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496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Mariusz Gola</cp:lastModifiedBy>
  <cp:revision>11</cp:revision>
  <cp:lastPrinted>2019-11-28T11:09:00Z</cp:lastPrinted>
  <dcterms:created xsi:type="dcterms:W3CDTF">2022-11-15T13:38:00Z</dcterms:created>
  <dcterms:modified xsi:type="dcterms:W3CDTF">2024-12-12T10:56:00Z</dcterms:modified>
</cp:coreProperties>
</file>