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W podziale na column wewnatrz pojedynczych kolumna daje dodatkowa klase main_contetn - wystepuje tylko w kolumnie srodkowej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2.Style na zewnarz w formie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3.Głowna - kolumny inaczej nazwane niz na podstronach !!!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4.Darmowy newslleter - gdzie przycisk?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