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E74E8B">
      <w:pPr>
        <w:spacing w:before="0" w:beforeAutospacing="0" w:after="0" w:afterAutospacing="0"/>
        <w:jc w:val="center"/>
        <w:divId w:val="1813211124"/>
        <w:rPr>
          <w:rFonts w:ascii="Tahoma" w:eastAsia="Times New Roman" w:hAnsi="Tahoma" w:cs="Tahoma"/>
          <w:b/>
          <w:bCs/>
          <w:sz w:val="28"/>
          <w:szCs w:val="28"/>
          <w:lang w:val="pl-PL"/>
        </w:rPr>
      </w:pPr>
      <w:bookmarkStart w:id="0" w:name="zakl"/>
      <w:bookmarkStart w:id="1" w:name="doc_element_hash_marker"/>
      <w:r>
        <w:rPr>
          <w:rFonts w:ascii="Tahoma" w:eastAsia="Times New Roman" w:hAnsi="Tahoma" w:cs="Tahoma"/>
          <w:b/>
          <w:bCs/>
          <w:sz w:val="28"/>
          <w:szCs w:val="28"/>
          <w:lang w:val="pl-PL"/>
        </w:rPr>
        <w:t>USTAWA</w:t>
      </w:r>
    </w:p>
    <w:p w:rsidR="00000000" w:rsidRDefault="00E74E8B">
      <w:pPr>
        <w:spacing w:before="0" w:beforeAutospacing="0" w:after="0" w:afterAutospacing="0"/>
        <w:jc w:val="center"/>
        <w:divId w:val="859706930"/>
        <w:rPr>
          <w:rFonts w:ascii="Tahoma" w:eastAsia="Times New Roman" w:hAnsi="Tahoma" w:cs="Tahoma"/>
          <w:b/>
          <w:bCs/>
          <w:sz w:val="28"/>
          <w:szCs w:val="28"/>
          <w:lang w:val="pl-PL"/>
        </w:rPr>
      </w:pPr>
      <w:r>
        <w:rPr>
          <w:rFonts w:ascii="Tahoma" w:eastAsia="Times New Roman" w:hAnsi="Tahoma" w:cs="Tahoma"/>
          <w:b/>
          <w:bCs/>
          <w:sz w:val="28"/>
          <w:szCs w:val="28"/>
          <w:lang w:val="pl-PL"/>
        </w:rPr>
        <w:t>z dnia 21 marca 1985 r.</w:t>
      </w:r>
    </w:p>
    <w:p w:rsidR="00000000" w:rsidRDefault="00E74E8B">
      <w:pPr>
        <w:spacing w:before="0" w:beforeAutospacing="0" w:after="0" w:afterAutospacing="0"/>
        <w:jc w:val="center"/>
        <w:divId w:val="351223219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8"/>
          <w:szCs w:val="28"/>
          <w:lang w:val="pl-PL"/>
        </w:rPr>
        <w:t>o drogach publicznych</w:t>
      </w:r>
      <w:bookmarkStart w:id="2" w:name="PP_1362_1_1"/>
      <w:bookmarkStart w:id="3" w:name="PP_1362_1_2"/>
      <w:bookmarkEnd w:id="2"/>
      <w:bookmarkEnd w:id="3"/>
      <w:r>
        <w:rPr>
          <w:rFonts w:ascii="Tahoma" w:eastAsia="Times New Roman" w:hAnsi="Tahoma" w:cs="Tahoma"/>
          <w:b/>
          <w:bCs/>
          <w:sz w:val="28"/>
          <w:szCs w:val="28"/>
          <w:lang w:val="pl-PL"/>
        </w:rPr>
        <w:t>, z późń.zm.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</w:r>
    </w:p>
    <w:p w:rsidR="00000000" w:rsidRDefault="00E74E8B">
      <w:pPr>
        <w:spacing w:before="0" w:beforeAutospacing="0" w:after="0" w:afterAutospacing="0"/>
        <w:jc w:val="center"/>
        <w:divId w:val="15689984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Rozdział 1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jc w:val="center"/>
        <w:divId w:val="530147991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Przepisy ogólne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4" w:name="JEDN_1362_1_0"/>
      <w:bookmarkEnd w:id="4"/>
      <w:r>
        <w:rPr>
          <w:rFonts w:ascii="Tahoma" w:hAnsi="Tahoma" w:cs="Tahoma"/>
          <w:b/>
          <w:bCs/>
          <w:sz w:val="20"/>
          <w:szCs w:val="20"/>
          <w:lang w:val="pl-PL"/>
        </w:rPr>
        <w:t>Art. 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Drogą publiczną jest droga zaliczona na podstawie niniejszej ustawy do jednej z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kategorii dróg, z której może korzystać każdy, zgodnie z jej przeznaczeniem, z ograniczeniami i wyjątkami określonymi w tej ustawie lub innych przepisach szczególnych.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5" w:name="JEDN_1362_1_1"/>
      <w:bookmarkEnd w:id="5"/>
      <w:r>
        <w:rPr>
          <w:rFonts w:ascii="Tahoma" w:hAnsi="Tahoma" w:cs="Tahoma"/>
          <w:b/>
          <w:bCs/>
          <w:sz w:val="20"/>
          <w:szCs w:val="20"/>
          <w:lang w:val="pl-PL"/>
        </w:rPr>
        <w:t>Art. 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6" w:name="PP_1362_1_3"/>
      <w:bookmarkEnd w:id="6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Drogi publiczne ze względu na funkcje w sieci drogowej dzielą się na następu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jące kategorie: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16823206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drogi krajowe; </w:t>
      </w:r>
    </w:p>
    <w:p w:rsidR="00000000" w:rsidRDefault="00E74E8B">
      <w:pPr>
        <w:spacing w:before="0" w:beforeAutospacing="0" w:after="0" w:afterAutospacing="0"/>
        <w:divId w:val="7290076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drogi wojewódzkie; </w:t>
      </w:r>
    </w:p>
    <w:p w:rsidR="00000000" w:rsidRDefault="00E74E8B">
      <w:pPr>
        <w:spacing w:before="0" w:beforeAutospacing="0" w:after="0" w:afterAutospacing="0"/>
        <w:divId w:val="1465544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drogi powiatowe; </w:t>
      </w:r>
    </w:p>
    <w:p w:rsidR="00000000" w:rsidRDefault="00E74E8B">
      <w:pPr>
        <w:spacing w:before="0" w:beforeAutospacing="0" w:after="0" w:afterAutospacing="0"/>
        <w:divId w:val="11936173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drogi gminne. </w:t>
      </w:r>
    </w:p>
    <w:p w:rsidR="00000000" w:rsidRDefault="00E74E8B">
      <w:pPr>
        <w:spacing w:before="0" w:beforeAutospacing="0" w:after="0" w:afterAutospacing="0"/>
        <w:ind w:firstLine="480"/>
        <w:divId w:val="1704911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Ulice leżące w ciągu dróg wymienionych w ust. 1 należą do tej samej kategorii co te drogi. </w:t>
      </w:r>
    </w:p>
    <w:p w:rsidR="00000000" w:rsidRDefault="00E74E8B">
      <w:pPr>
        <w:spacing w:before="0" w:beforeAutospacing="0" w:after="0" w:afterAutospacing="0"/>
        <w:ind w:firstLine="480"/>
        <w:divId w:val="125882545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7" w:name="PP_1362_1_4"/>
      <w:bookmarkEnd w:id="7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Drogi publiczne ze względów funkcjonalno-technicznych dziel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ą się na klasy określone w warunkach technicznych, o których mowa w art. 7 ust. 1 pkt 1 ustawy z dnia 7 lipca 1994 r. - Prawo budowlane (Dz. U. z 2006 r. Nr 156, poz. 1118 i Nr 170, poz. 1217), jakim powinny odpowiadać drogi publiczne i ich usytuowanie.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8" w:name="JEDN_1362_1_2"/>
      <w:bookmarkEnd w:id="8"/>
      <w:r>
        <w:rPr>
          <w:rFonts w:ascii="Tahoma" w:hAnsi="Tahoma" w:cs="Tahoma"/>
          <w:b/>
          <w:bCs/>
          <w:sz w:val="20"/>
          <w:szCs w:val="20"/>
          <w:lang w:val="pl-PL"/>
        </w:rPr>
        <w:t>A</w:t>
      </w:r>
      <w:r>
        <w:rPr>
          <w:rFonts w:ascii="Tahoma" w:hAnsi="Tahoma" w:cs="Tahoma"/>
          <w:b/>
          <w:bCs/>
          <w:sz w:val="20"/>
          <w:szCs w:val="20"/>
          <w:lang w:val="pl-PL"/>
        </w:rPr>
        <w:t>rt. 2a.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9" w:name="PP_1362_1_9"/>
      <w:bookmarkEnd w:id="9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Drogi krajowe stanowią własność Skarbu Państwa.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5052420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Drogi wojewódzkie, powiatowe i gminne stanowią własność właściwego samorządu województwa, powiatu lub gminy.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10" w:name="JEDN_1362_1_3"/>
      <w:bookmarkEnd w:id="10"/>
      <w:r>
        <w:rPr>
          <w:rFonts w:ascii="Tahoma" w:hAnsi="Tahoma" w:cs="Tahoma"/>
          <w:b/>
          <w:bCs/>
          <w:sz w:val="20"/>
          <w:szCs w:val="20"/>
          <w:lang w:val="pl-PL"/>
        </w:rPr>
        <w:t>Art. 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1" w:name="PP_1362_1_10"/>
      <w:bookmarkEnd w:id="11"/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Drogi publiczne ze względu na ich dostępność dzielą się na: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185075067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drogi og</w:t>
      </w:r>
      <w:r>
        <w:rPr>
          <w:rFonts w:ascii="Tahoma" w:eastAsia="Times New Roman" w:hAnsi="Tahoma" w:cs="Tahoma"/>
          <w:sz w:val="20"/>
          <w:szCs w:val="20"/>
          <w:lang w:val="pl-PL"/>
        </w:rPr>
        <w:t>ólnodostępne;  </w:t>
      </w:r>
    </w:p>
    <w:p w:rsidR="00000000" w:rsidRDefault="00E74E8B">
      <w:pPr>
        <w:spacing w:before="0" w:beforeAutospacing="0" w:after="0" w:afterAutospacing="0"/>
        <w:divId w:val="17351553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drogi o ograniczonej dostępności, w tym autostrady i drogi ekspresowe.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12" w:name="JEDN_1362_1_4"/>
      <w:bookmarkEnd w:id="12"/>
      <w:r>
        <w:rPr>
          <w:rFonts w:ascii="Tahoma" w:hAnsi="Tahoma" w:cs="Tahoma"/>
          <w:b/>
          <w:bCs/>
          <w:sz w:val="20"/>
          <w:szCs w:val="20"/>
          <w:lang w:val="pl-PL"/>
        </w:rPr>
        <w:t>Art. 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3" w:name="PP_1362_1_11"/>
      <w:bookmarkEnd w:id="13"/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Użyte w ustawie określenia oznaczają: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6011890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pas drogowy - wydzielony liniami granicznymi grunt wraz z </w:t>
      </w:r>
      <w:r>
        <w:rPr>
          <w:rFonts w:ascii="Tahoma" w:eastAsia="Times New Roman" w:hAnsi="Tahoma" w:cs="Tahoma"/>
          <w:sz w:val="20"/>
          <w:szCs w:val="20"/>
          <w:lang w:val="pl-PL"/>
        </w:rPr>
        <w:t>przestrzenią nad i pod jego powierzchnią, w którym są zlokalizowane droga oraz obiekty budowlane i urządzenia techniczne związane z prowadzeniem, zabezpieczeniem i obsługą ruchu, a także urządzenia związane z potrzebami zarządzania drogą; </w:t>
      </w:r>
    </w:p>
    <w:p w:rsidR="00000000" w:rsidRDefault="00E74E8B">
      <w:pPr>
        <w:spacing w:before="0" w:beforeAutospacing="0" w:after="0" w:afterAutospacing="0"/>
        <w:divId w:val="159393363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droga - budow</w:t>
      </w:r>
      <w:r>
        <w:rPr>
          <w:rFonts w:ascii="Tahoma" w:eastAsia="Times New Roman" w:hAnsi="Tahoma" w:cs="Tahoma"/>
          <w:sz w:val="20"/>
          <w:szCs w:val="20"/>
          <w:lang w:val="pl-PL"/>
        </w:rPr>
        <w:t>lę wraz z drogowymi obiektami inżynierskimi, urządzeniami oraz instalacjami, stanowiącą całość techniczno-użytkową, przeznaczoną do prowadzenia ruchu drogowego, zlokalizowaną w pasie drogowym; </w:t>
      </w:r>
    </w:p>
    <w:p w:rsidR="00000000" w:rsidRDefault="00E74E8B">
      <w:pPr>
        <w:spacing w:before="0" w:beforeAutospacing="0" w:after="0" w:afterAutospacing="0"/>
        <w:divId w:val="14389842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ulica - drogę na terenie zabudowy lub przeznaczonym do zabu</w:t>
      </w:r>
      <w:r>
        <w:rPr>
          <w:rFonts w:ascii="Tahoma" w:eastAsia="Times New Roman" w:hAnsi="Tahoma" w:cs="Tahoma"/>
          <w:sz w:val="20"/>
          <w:szCs w:val="20"/>
          <w:lang w:val="pl-PL"/>
        </w:rPr>
        <w:t>dowy zgodnie z przepisami o planowaniu i zagospodarowaniu przestrzennym, w której ciągu może być zlokalizowane torowisko tramwajowe; </w:t>
      </w:r>
    </w:p>
    <w:p w:rsidR="00000000" w:rsidRDefault="00E74E8B">
      <w:pPr>
        <w:spacing w:before="0" w:beforeAutospacing="0" w:after="0" w:afterAutospacing="0"/>
        <w:divId w:val="20008864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torowisko tramwajowe - część ulicy między skrajnymi szynami wraz z zewnętrznymi pasami bezpieczeństwa o szerokości 0,5 </w:t>
      </w:r>
      <w:r>
        <w:rPr>
          <w:rFonts w:ascii="Tahoma" w:eastAsia="Times New Roman" w:hAnsi="Tahoma" w:cs="Tahoma"/>
          <w:sz w:val="20"/>
          <w:szCs w:val="20"/>
          <w:lang w:val="pl-PL"/>
        </w:rPr>
        <w:t>m każdy; </w:t>
      </w:r>
    </w:p>
    <w:p w:rsidR="00000000" w:rsidRDefault="00E74E8B">
      <w:pPr>
        <w:spacing w:before="0" w:beforeAutospacing="0" w:after="0" w:afterAutospacing="0"/>
        <w:divId w:val="10822147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jezdnia - część drogi przeznaczoną do ruchu pojazdów; </w:t>
      </w:r>
    </w:p>
    <w:p w:rsidR="00000000" w:rsidRDefault="00E74E8B">
      <w:pPr>
        <w:spacing w:before="0" w:beforeAutospacing="0" w:after="0" w:afterAutospacing="0"/>
        <w:divId w:val="198819803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chodnik - część drogi przeznaczoną do ruchu pieszych; </w:t>
      </w:r>
    </w:p>
    <w:p w:rsidR="00000000" w:rsidRDefault="00E74E8B">
      <w:pPr>
        <w:spacing w:before="0" w:beforeAutospacing="0" w:after="0" w:afterAutospacing="0"/>
        <w:divId w:val="6844024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korona drogi - jezdnie z poboczami, pasami awaryjnego postoju lub pasami przeznaczonymi do ruchu pieszych, zatokami autobusowym</w:t>
      </w:r>
      <w:r>
        <w:rPr>
          <w:rFonts w:ascii="Tahoma" w:eastAsia="Times New Roman" w:hAnsi="Tahoma" w:cs="Tahoma"/>
          <w:sz w:val="20"/>
          <w:szCs w:val="20"/>
          <w:lang w:val="pl-PL"/>
        </w:rPr>
        <w:t>i lub postojowymi, a przy drogach dwujezdniowych - również z pasem dzielącym jezdnie; </w:t>
      </w:r>
    </w:p>
    <w:p w:rsidR="00000000" w:rsidRDefault="00E74E8B">
      <w:pPr>
        <w:spacing w:before="0" w:beforeAutospacing="0" w:after="0" w:afterAutospacing="0"/>
        <w:divId w:val="100933393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zjazd - połączenie drogi publicznej z nieruchomością położoną przy drodze, stanowiące bezpośrednie miejsce dostępu do drogi publicznej w rozumieniu przepisów </w:t>
      </w:r>
      <w:r>
        <w:rPr>
          <w:rFonts w:ascii="Tahoma" w:eastAsia="Times New Roman" w:hAnsi="Tahoma" w:cs="Tahoma"/>
          <w:sz w:val="20"/>
          <w:szCs w:val="20"/>
          <w:lang w:val="pl-PL"/>
        </w:rPr>
        <w:t>o planowaniu i zagospodarowaniu przestrzennym; </w:t>
      </w:r>
    </w:p>
    <w:p w:rsidR="00000000" w:rsidRDefault="00E74E8B">
      <w:pPr>
        <w:spacing w:before="0" w:beforeAutospacing="0" w:after="0" w:afterAutospacing="0"/>
        <w:divId w:val="10124120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skrzyżowanie dróg publicznych: 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89839697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jednopoziomowe - przecięcie się lub połączenie dróg publicznych na jednym poziomie,  </w:t>
      </w:r>
    </w:p>
    <w:p w:rsidR="00000000" w:rsidRDefault="00E74E8B">
      <w:pPr>
        <w:spacing w:before="0" w:beforeAutospacing="0" w:after="0" w:afterAutospacing="0"/>
        <w:divId w:val="6255009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wielopoziomowe - krzyżowanie się lub połączenie dróg publicznych na różnych poz</w:t>
      </w:r>
      <w:r>
        <w:rPr>
          <w:rFonts w:ascii="Tahoma" w:eastAsia="Times New Roman" w:hAnsi="Tahoma" w:cs="Tahoma"/>
          <w:sz w:val="20"/>
          <w:szCs w:val="20"/>
          <w:lang w:val="pl-PL"/>
        </w:rPr>
        <w:t>iomach, zapewniające pełną lub częściową możliwość wyboru kierunku jazdy (węzeł drogowy) lub krzyżowanie się dróg na różnych poziomach, uniemożliwiające wybór kierunku jazdy (przejazd drogowy); </w:t>
      </w:r>
    </w:p>
    <w:p w:rsidR="00000000" w:rsidRDefault="00E74E8B">
      <w:pPr>
        <w:spacing w:before="0" w:beforeAutospacing="0" w:after="0" w:afterAutospacing="0"/>
        <w:divId w:val="176896603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10)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droga ekspresowa - drogę przeznaczoną wyłącznie do ruchu 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pojazdów samochodowych: 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171306969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wyposażoną w jedną lub dwie jezdnie,  </w:t>
      </w:r>
    </w:p>
    <w:p w:rsidR="00000000" w:rsidRDefault="00E74E8B">
      <w:pPr>
        <w:spacing w:before="0" w:beforeAutospacing="0" w:after="0" w:afterAutospacing="0"/>
        <w:divId w:val="10626068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posiadającą wielopoziomowe skrzyżowania z przecinającymi ją innymi drogami transportu lądowego i wodnego, z dopuszczeniem wyjątkowo jednopoziomowych skrzyżowań z drogami publicznymi,  </w:t>
      </w:r>
    </w:p>
    <w:p w:rsidR="00000000" w:rsidRDefault="00E74E8B">
      <w:pPr>
        <w:spacing w:before="0" w:beforeAutospacing="0" w:after="0" w:afterAutospacing="0"/>
        <w:divId w:val="38410958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wyposażoną w urządzenia obsługi podróżnych, pojazdów i przesyłek, przeznaczone wyłącznie dla użytkowników drogi; </w:t>
      </w:r>
    </w:p>
    <w:p w:rsidR="00000000" w:rsidRDefault="00E74E8B">
      <w:pPr>
        <w:spacing w:before="0" w:beforeAutospacing="0" w:after="0" w:afterAutospacing="0"/>
        <w:divId w:val="21144772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11)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autostrada - drogę przeznaczoną wyłącznie do ruchu pojazdów samochodowych: 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18422387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wyposażoną przynajmniej w dwie trwale rozdzielone jed</w:t>
      </w:r>
      <w:r>
        <w:rPr>
          <w:rFonts w:ascii="Tahoma" w:eastAsia="Times New Roman" w:hAnsi="Tahoma" w:cs="Tahoma"/>
          <w:sz w:val="20"/>
          <w:szCs w:val="20"/>
          <w:lang w:val="pl-PL"/>
        </w:rPr>
        <w:t>nokierunkowe jezdnie,  </w:t>
      </w:r>
    </w:p>
    <w:p w:rsidR="00000000" w:rsidRDefault="00E74E8B">
      <w:pPr>
        <w:spacing w:before="0" w:beforeAutospacing="0" w:after="0" w:afterAutospacing="0"/>
        <w:divId w:val="12535890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4" w:name="PP_1362_1_18"/>
      <w:bookmarkEnd w:id="14"/>
      <w:r>
        <w:rPr>
          <w:rFonts w:ascii="Tahoma" w:eastAsia="Times New Roman" w:hAnsi="Tahoma" w:cs="Tahoma"/>
          <w:sz w:val="20"/>
          <w:szCs w:val="20"/>
          <w:lang w:val="pl-PL"/>
        </w:rPr>
        <w:t>posiadającą wielopoziomowe skrzyżowania ze wszystkimi przecinającymi ją drogami transportu lądowego i wodnego,  </w:t>
      </w:r>
    </w:p>
    <w:p w:rsidR="00000000" w:rsidRDefault="00E74E8B">
      <w:pPr>
        <w:spacing w:before="0" w:beforeAutospacing="0" w:after="0" w:afterAutospacing="0"/>
        <w:divId w:val="5922074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wyposażoną w urządzenia obsługi podróżnych, pojazdów i przesyłek, przeznaczone wyłącznie dla użytkowników autostr</w:t>
      </w:r>
      <w:r>
        <w:rPr>
          <w:rFonts w:ascii="Tahoma" w:eastAsia="Times New Roman" w:hAnsi="Tahoma" w:cs="Tahoma"/>
          <w:sz w:val="20"/>
          <w:szCs w:val="20"/>
          <w:lang w:val="pl-PL"/>
        </w:rPr>
        <w:t>ady; </w:t>
      </w:r>
    </w:p>
    <w:p w:rsidR="00000000" w:rsidRDefault="00E74E8B">
      <w:pPr>
        <w:spacing w:before="0" w:beforeAutospacing="0" w:after="0" w:afterAutospacing="0"/>
        <w:divId w:val="5892375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drogowy obiekt inżynierski - obiekt mostowy, tunel, przepust i konstrukcję oporową; </w:t>
      </w:r>
    </w:p>
    <w:p w:rsidR="00000000" w:rsidRDefault="00E74E8B">
      <w:pPr>
        <w:spacing w:before="0" w:beforeAutospacing="0" w:after="0" w:afterAutospacing="0"/>
        <w:divId w:val="12049461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obiekt mostowy - budowlę przeznaczoną do przeprowadzenia drogi, samodzielnego ciągu pieszego lub pieszo-rowerowego, szlaku wędrówek zwierząt dziko żyjących l</w:t>
      </w:r>
      <w:r>
        <w:rPr>
          <w:rFonts w:ascii="Tahoma" w:eastAsia="Times New Roman" w:hAnsi="Tahoma" w:cs="Tahoma"/>
          <w:sz w:val="20"/>
          <w:szCs w:val="20"/>
          <w:lang w:val="pl-PL"/>
        </w:rPr>
        <w:t>ub innego rodzaju komunikacji nad przeszkodą terenową, w szczególności: most, wiadukt, estakadę, kładkę; </w:t>
      </w:r>
    </w:p>
    <w:p w:rsidR="00000000" w:rsidRDefault="00E74E8B">
      <w:pPr>
        <w:spacing w:before="0" w:beforeAutospacing="0" w:after="0" w:afterAutospacing="0"/>
        <w:divId w:val="141331428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tunel - budowlę przeznaczoną do przeprowadzenia drogi, samodzielnego ciągu pieszego lub pieszo-rowerowego, szlaku wędrówek zwierząt dziko żyjących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lub innego rodzaju komunikacji przez przeszkodę terenową lub pod nią, w tym przejście podziemne; </w:t>
      </w:r>
    </w:p>
    <w:p w:rsidR="00000000" w:rsidRDefault="00E74E8B">
      <w:pPr>
        <w:spacing w:before="0" w:beforeAutospacing="0" w:after="0" w:afterAutospacing="0"/>
        <w:divId w:val="1423530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przepust - budowlę o przekroju poprzecznym zamkniętym, przeznaczoną do przeprowadzenia cieków, szlaków wędrówek zwierząt dziko żyjących lub urządzeń tech</w:t>
      </w:r>
      <w:r>
        <w:rPr>
          <w:rFonts w:ascii="Tahoma" w:eastAsia="Times New Roman" w:hAnsi="Tahoma" w:cs="Tahoma"/>
          <w:sz w:val="20"/>
          <w:szCs w:val="20"/>
          <w:lang w:val="pl-PL"/>
        </w:rPr>
        <w:t>nicznych przez nasyp drogi; </w:t>
      </w:r>
    </w:p>
    <w:p w:rsidR="00000000" w:rsidRDefault="00E74E8B">
      <w:pPr>
        <w:spacing w:before="0" w:beforeAutospacing="0" w:after="0" w:afterAutospacing="0"/>
        <w:divId w:val="2817694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15a)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5" w:name="PP_1362_1_19"/>
      <w:bookmarkEnd w:id="15"/>
      <w:r>
        <w:rPr>
          <w:rFonts w:ascii="Tahoma" w:eastAsia="Times New Roman" w:hAnsi="Tahoma" w:cs="Tahoma"/>
          <w:sz w:val="20"/>
          <w:szCs w:val="20"/>
          <w:lang w:val="pl-PL"/>
        </w:rPr>
        <w:t>kanał technologiczny - ciąg osłonowych elementów obudowy, studni kablowych oraz innych obiektów lub urządzeń służących umieszczeniu lub eksploatacji: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1698819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urządzeń infrastruktury technicznej związanych z potrzebami zarządz</w:t>
      </w:r>
      <w:r>
        <w:rPr>
          <w:rFonts w:ascii="Tahoma" w:eastAsia="Times New Roman" w:hAnsi="Tahoma" w:cs="Tahoma"/>
          <w:sz w:val="20"/>
          <w:szCs w:val="20"/>
          <w:lang w:val="pl-PL"/>
        </w:rPr>
        <w:t>ania drogami lub potrzebami ruchu drogowego, </w:t>
      </w:r>
    </w:p>
    <w:p w:rsidR="00000000" w:rsidRDefault="00E74E8B">
      <w:pPr>
        <w:spacing w:before="0" w:beforeAutospacing="0" w:after="0" w:afterAutospacing="0"/>
        <w:divId w:val="17255267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linii telekomunikacyjnych wraz z zasilaniem oraz linii energetycznych, niezwiązanych z potrzebami zarządzania drogami lub potrzebami ruchu drogowego. </w:t>
      </w:r>
    </w:p>
    <w:p w:rsidR="00000000" w:rsidRDefault="00E74E8B">
      <w:pPr>
        <w:spacing w:before="0" w:beforeAutospacing="0" w:after="0" w:afterAutospacing="0"/>
        <w:divId w:val="6940370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16)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konstrukcja oporowa - budowlę przeznaczoną do utrzym</w:t>
      </w:r>
      <w:r>
        <w:rPr>
          <w:rFonts w:ascii="Tahoma" w:eastAsia="Times New Roman" w:hAnsi="Tahoma" w:cs="Tahoma"/>
          <w:sz w:val="20"/>
          <w:szCs w:val="20"/>
          <w:lang w:val="pl-PL"/>
        </w:rPr>
        <w:t>ywania w stanie stateczności nasypu lub wykopu; </w:t>
      </w:r>
    </w:p>
    <w:p w:rsidR="00000000" w:rsidRDefault="00E74E8B">
      <w:pPr>
        <w:spacing w:before="0" w:beforeAutospacing="0" w:after="0" w:afterAutospacing="0"/>
        <w:divId w:val="15975223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budowa drogi - wykonywanie połączenia drogowego między określonymi miejscami lub miejscowościami, a także jego odbudowę i rozbudowę; </w:t>
      </w:r>
    </w:p>
    <w:p w:rsidR="00000000" w:rsidRDefault="00E74E8B">
      <w:pPr>
        <w:spacing w:before="0" w:beforeAutospacing="0" w:after="0" w:afterAutospacing="0"/>
        <w:divId w:val="15066756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przebudowa drogi - wykonywanie robót, w których wyniku następuje </w:t>
      </w:r>
      <w:r>
        <w:rPr>
          <w:rFonts w:ascii="Tahoma" w:eastAsia="Times New Roman" w:hAnsi="Tahoma" w:cs="Tahoma"/>
          <w:sz w:val="20"/>
          <w:szCs w:val="20"/>
          <w:lang w:val="pl-PL"/>
        </w:rPr>
        <w:t>podwyższenie parametrów technicznych i eksploatacyjnych istniejącej drogi, niewymagających zmiany granic pasa drogowego; </w:t>
      </w:r>
    </w:p>
    <w:p w:rsidR="00000000" w:rsidRDefault="00E74E8B">
      <w:pPr>
        <w:spacing w:before="0" w:beforeAutospacing="0" w:after="0" w:afterAutospacing="0"/>
        <w:divId w:val="15074785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remont drogi - wykonywanie robót przywracających pierwotny stan drogi, także przy użyciu wyrobów budowlanych innych niż użyte w st</w:t>
      </w:r>
      <w:r>
        <w:rPr>
          <w:rFonts w:ascii="Tahoma" w:eastAsia="Times New Roman" w:hAnsi="Tahoma" w:cs="Tahoma"/>
          <w:sz w:val="20"/>
          <w:szCs w:val="20"/>
          <w:lang w:val="pl-PL"/>
        </w:rPr>
        <w:t>anie pierwotnym; </w:t>
      </w:r>
    </w:p>
    <w:p w:rsidR="00000000" w:rsidRDefault="00E74E8B">
      <w:pPr>
        <w:spacing w:before="0" w:beforeAutospacing="0" w:after="0" w:afterAutospacing="0"/>
        <w:divId w:val="9483896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utrzymanie drogi - wykonywanie robót konserwacyjnych, porządkowych i innych zmierzających do zwiększenia bezpieczeństwa i wygody ruchu, w tym także odśnieżanie i zwalczanie śliskości zimowej; </w:t>
      </w:r>
    </w:p>
    <w:p w:rsidR="00000000" w:rsidRDefault="00E74E8B">
      <w:pPr>
        <w:spacing w:before="0" w:beforeAutospacing="0" w:after="0" w:afterAutospacing="0"/>
        <w:divId w:val="12476105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ochrona drogi - działania mające na c</w:t>
      </w:r>
      <w:r>
        <w:rPr>
          <w:rFonts w:ascii="Tahoma" w:eastAsia="Times New Roman" w:hAnsi="Tahoma" w:cs="Tahoma"/>
          <w:sz w:val="20"/>
          <w:szCs w:val="20"/>
          <w:lang w:val="pl-PL"/>
        </w:rPr>
        <w:t>elu niedopuszczenie do przedwczesnego zniszczenia drogi, obniżenia klasy drogi, ograniczenia jej funkcji, niewłaściwego jej użytkowania oraz pogorszenia warunków bezpieczeństwa ruchu; </w:t>
      </w:r>
    </w:p>
    <w:p w:rsidR="00000000" w:rsidRDefault="00E74E8B">
      <w:pPr>
        <w:spacing w:before="0" w:beforeAutospacing="0" w:after="0" w:afterAutospacing="0"/>
        <w:divId w:val="7140410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zieleń przydrożna - roślinność umieszczoną w pasie drogowym, mającą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na celu w szczególności ochronę użytkowników drogi przed oślepianiem przez pojazdy nadjeżdżające z kierunku przeciwnego, ochronę drogi przed zawiewaniem i zaśnieżaniem, ochronę przyległego terenu przed nadmiernym hałasem, zanieczyszczeniem powietrza, wody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i gleby; </w:t>
      </w:r>
    </w:p>
    <w:p w:rsidR="00000000" w:rsidRDefault="00E74E8B">
      <w:pPr>
        <w:spacing w:before="0" w:beforeAutospacing="0" w:after="0" w:afterAutospacing="0"/>
        <w:divId w:val="17595232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reklama - nośnik informacji wizualnej w jakiejkolwiek materialnej formie wraz z elementami konstrukcyjnymi i zamocowaniami, umieszczony w polu widzenia użytkowników drogi, niebędący znakiem w rozumieniu przepisów o znakach i sygnałach lub zn</w:t>
      </w:r>
      <w:r>
        <w:rPr>
          <w:rFonts w:ascii="Tahoma" w:eastAsia="Times New Roman" w:hAnsi="Tahoma" w:cs="Tahoma"/>
          <w:sz w:val="20"/>
          <w:szCs w:val="20"/>
          <w:lang w:val="pl-PL"/>
        </w:rPr>
        <w:t>akiem informującym o obiektach użyteczności publicznej ustawionym przez gminę; </w:t>
      </w:r>
    </w:p>
    <w:p w:rsidR="00000000" w:rsidRDefault="00E74E8B">
      <w:pPr>
        <w:spacing w:before="0" w:beforeAutospacing="0" w:after="0" w:afterAutospacing="0"/>
        <w:divId w:val="1877224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dostępność drogi - cechę charakteryzującą gęstość połączeń danej drogi z innymi drogami przez skrzyżowania dróg oraz zakres dostępu do drogi przez zjazdy; </w:t>
      </w:r>
    </w:p>
    <w:p w:rsidR="00000000" w:rsidRDefault="00E74E8B">
      <w:pPr>
        <w:spacing w:before="0" w:beforeAutospacing="0" w:after="0" w:afterAutospacing="0"/>
        <w:divId w:val="50555943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6" w:name="PP_1362_1_20"/>
      <w:bookmarkEnd w:id="16"/>
      <w:r>
        <w:rPr>
          <w:rFonts w:ascii="Tahoma" w:eastAsia="Times New Roman" w:hAnsi="Tahoma" w:cs="Tahoma"/>
          <w:sz w:val="20"/>
          <w:szCs w:val="20"/>
          <w:lang w:val="pl-PL"/>
        </w:rPr>
        <w:t xml:space="preserve">pojazd </w:t>
      </w:r>
      <w:r>
        <w:rPr>
          <w:rFonts w:ascii="Tahoma" w:eastAsia="Times New Roman" w:hAnsi="Tahoma" w:cs="Tahoma"/>
          <w:sz w:val="20"/>
          <w:szCs w:val="20"/>
          <w:lang w:val="pl-PL"/>
        </w:rPr>
        <w:t>nienormatywny - pojazd lub zespół pojazdów, którego naciski osi wraz z ładunkiem lub bez niego są większe od dopuszczalnych, przewidzianych dla danej drogi w przepisach niniejszej ustawy, albo którego wymiary i masa wraz z ładunkiem lub bez niego są większ</w:t>
      </w:r>
      <w:r>
        <w:rPr>
          <w:rFonts w:ascii="Tahoma" w:eastAsia="Times New Roman" w:hAnsi="Tahoma" w:cs="Tahoma"/>
          <w:sz w:val="20"/>
          <w:szCs w:val="20"/>
          <w:lang w:val="pl-PL"/>
        </w:rPr>
        <w:t>e od dopuszczalnych, przewidzianych w przepisach o ruchu drogowym, z wyłączeniem autobusów w zakresie nacisków osi; </w:t>
      </w:r>
    </w:p>
    <w:p w:rsidR="00000000" w:rsidRDefault="00E74E8B">
      <w:pPr>
        <w:spacing w:before="0" w:beforeAutospacing="0" w:after="0" w:afterAutospacing="0"/>
        <w:divId w:val="5937876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7" w:name="PP_1362_1_21"/>
      <w:bookmarkEnd w:id="17"/>
      <w:r>
        <w:rPr>
          <w:rFonts w:ascii="Tahoma" w:eastAsia="Times New Roman" w:hAnsi="Tahoma" w:cs="Tahoma"/>
          <w:sz w:val="20"/>
          <w:szCs w:val="20"/>
          <w:lang w:val="pl-PL"/>
        </w:rPr>
        <w:t>transeuropejska sieć drogowa - sieć drogową określoną w decyzji nr 1692/96 Parlamentu Europejskiego i Rady z dnia 23 lipca 1996 r. w sp</w:t>
      </w:r>
      <w:r>
        <w:rPr>
          <w:rFonts w:ascii="Tahoma" w:eastAsia="Times New Roman" w:hAnsi="Tahoma" w:cs="Tahoma"/>
          <w:sz w:val="20"/>
          <w:szCs w:val="20"/>
          <w:lang w:val="pl-PL"/>
        </w:rPr>
        <w:t>rawie wspólnotowych wytycznych dotyczących rozwoju transeuropejskiej sieci transportowej (Dz. Urz. WE L 228 z 09.09.1996, str. 1, z późn. zm.; Dz. Urz. UE Polskie wydanie specjalne, rozdz. 7, t. 2, str. 364, z późn. zm.); </w:t>
      </w:r>
    </w:p>
    <w:p w:rsidR="00000000" w:rsidRDefault="00E74E8B">
      <w:pPr>
        <w:spacing w:before="0" w:beforeAutospacing="0" w:after="0" w:afterAutospacing="0"/>
        <w:divId w:val="65630548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8" w:name="PP_1362_1_22"/>
      <w:bookmarkEnd w:id="18"/>
      <w:r>
        <w:rPr>
          <w:rFonts w:ascii="Tahoma" w:eastAsia="Times New Roman" w:hAnsi="Tahoma" w:cs="Tahoma"/>
          <w:sz w:val="20"/>
          <w:szCs w:val="20"/>
          <w:lang w:val="pl-PL"/>
        </w:rPr>
        <w:t>służby ratownicze - jednostki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ochrony przeciwpożarowej w rozumieniu ustawy z dnia 24 sierpnia 1991 r. o ochronie przeciwpożarowej (Dz. U. z 2002 r. Nr 147, poz. 1229, z późn. zm.</w:t>
      </w:r>
      <w:bookmarkStart w:id="19" w:name="PP_1362_1_23"/>
      <w:bookmarkEnd w:id="19"/>
      <w:r>
        <w:rPr>
          <w:rFonts w:ascii="Tahoma" w:eastAsia="Times New Roman" w:hAnsi="Tahoma" w:cs="Tahoma"/>
          <w:sz w:val="20"/>
          <w:szCs w:val="20"/>
          <w:lang w:val="pl-PL"/>
        </w:rPr>
        <w:t>) oraz zespoły ratownictwa medycznego w rozumieniu ustawy z dnia 8 września 2006 r. o Państwowym Ratownictw</w:t>
      </w:r>
      <w:r>
        <w:rPr>
          <w:rFonts w:ascii="Tahoma" w:eastAsia="Times New Roman" w:hAnsi="Tahoma" w:cs="Tahoma"/>
          <w:sz w:val="20"/>
          <w:szCs w:val="20"/>
          <w:lang w:val="pl-PL"/>
        </w:rPr>
        <w:t>ie Medycznym (Dz. U. Nr 191, poz. 1410, z 2007 r. Nr 89, poz. 590 i Nr 166, poz. 1172 oraz z 2008 r. Nr 17, poz. 101).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0" w:name="JEDN_1362_1_5"/>
      <w:bookmarkEnd w:id="20"/>
      <w:r>
        <w:rPr>
          <w:rFonts w:ascii="Tahoma" w:hAnsi="Tahoma" w:cs="Tahoma"/>
          <w:b/>
          <w:bCs/>
          <w:sz w:val="20"/>
          <w:szCs w:val="20"/>
          <w:lang w:val="pl-PL"/>
        </w:rPr>
        <w:t>Art. 4a.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1" w:name="PP_1362_1_24"/>
      <w:bookmarkEnd w:id="21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Rada Ministrów określi, w drodze rozporządzenia, sieć autostrad i dróg ekspresowych,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mając na uwadze potrzeby społeczne i gospodarcze kraju w zakresie rozwoju infrastruktury.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21287000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transportu w porozumieniu z Ministrem Obrony Narodowej określi, w drodze zarządzenia, wykaz dróg o znaczeniu obronnym. Zarządzenie to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nie podlega ogłoszeniu.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2" w:name="JEDN_1362_1_6"/>
      <w:bookmarkEnd w:id="22"/>
      <w:r>
        <w:rPr>
          <w:rFonts w:ascii="Tahoma" w:hAnsi="Tahoma" w:cs="Tahoma"/>
          <w:b/>
          <w:bCs/>
          <w:sz w:val="20"/>
          <w:szCs w:val="20"/>
          <w:lang w:val="pl-PL"/>
        </w:rPr>
        <w:t>Art. 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3" w:name="PP_1362_1_27"/>
      <w:bookmarkEnd w:id="23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Do dróg krajowych zalicza się: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3588199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autostrady i drogi ekspresowe oraz drogi leżące w ich ciągach do czasu wybudowania autostrad i dróg ekspresowych; </w:t>
      </w:r>
    </w:p>
    <w:p w:rsidR="00000000" w:rsidRDefault="00E74E8B">
      <w:pPr>
        <w:spacing w:before="0" w:beforeAutospacing="0" w:after="0" w:afterAutospacing="0"/>
        <w:divId w:val="2949889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drogi międzynarodowe; </w:t>
      </w:r>
    </w:p>
    <w:p w:rsidR="00000000" w:rsidRDefault="00E74E8B">
      <w:pPr>
        <w:spacing w:before="0" w:beforeAutospacing="0" w:after="0" w:afterAutospacing="0"/>
        <w:divId w:val="1780069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drogi stanowiące inne połączenia zapew</w:t>
      </w:r>
      <w:r>
        <w:rPr>
          <w:rFonts w:ascii="Tahoma" w:eastAsia="Times New Roman" w:hAnsi="Tahoma" w:cs="Tahoma"/>
          <w:sz w:val="20"/>
          <w:szCs w:val="20"/>
          <w:lang w:val="pl-PL"/>
        </w:rPr>
        <w:t>niające spójność sieci dróg krajowych; </w:t>
      </w:r>
    </w:p>
    <w:p w:rsidR="00000000" w:rsidRDefault="00E74E8B">
      <w:pPr>
        <w:spacing w:before="0" w:beforeAutospacing="0" w:after="0" w:afterAutospacing="0"/>
        <w:divId w:val="4892948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4" w:name="PP_1362_1_28"/>
      <w:bookmarkEnd w:id="24"/>
      <w:r>
        <w:rPr>
          <w:rFonts w:ascii="Tahoma" w:eastAsia="Times New Roman" w:hAnsi="Tahoma" w:cs="Tahoma"/>
          <w:sz w:val="20"/>
          <w:szCs w:val="20"/>
          <w:lang w:val="pl-PL"/>
        </w:rPr>
        <w:t>drogi dojazdowe do ogólnodostępnych przejść granicznych obsługujących ruch osobowy i towarowy bez ograniczeń ciężaru całkowitego pojazdów (zespołu pojazdów) lub wyłącznie ruch towarowy bez ograniczeń ciężaru całko</w:t>
      </w:r>
      <w:r>
        <w:rPr>
          <w:rFonts w:ascii="Tahoma" w:eastAsia="Times New Roman" w:hAnsi="Tahoma" w:cs="Tahoma"/>
          <w:sz w:val="20"/>
          <w:szCs w:val="20"/>
          <w:lang w:val="pl-PL"/>
        </w:rPr>
        <w:t>witego pojazdów (zespołu pojazdów); </w:t>
      </w:r>
    </w:p>
    <w:p w:rsidR="00000000" w:rsidRDefault="00E74E8B">
      <w:pPr>
        <w:spacing w:before="0" w:beforeAutospacing="0" w:after="0" w:afterAutospacing="0"/>
        <w:divId w:val="16500168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drogi alternatywne dla autostrad płatnych; </w:t>
      </w:r>
    </w:p>
    <w:p w:rsidR="00000000" w:rsidRDefault="00E74E8B">
      <w:pPr>
        <w:spacing w:before="0" w:beforeAutospacing="0" w:after="0" w:afterAutospacing="0"/>
        <w:divId w:val="8045456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drogi stanowiące ciągi obwodnicowe dużych aglomeracji miejskich; </w:t>
      </w:r>
    </w:p>
    <w:p w:rsidR="00000000" w:rsidRDefault="00E74E8B">
      <w:pPr>
        <w:spacing w:before="0" w:beforeAutospacing="0" w:after="0" w:afterAutospacing="0"/>
        <w:divId w:val="16477358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drogi o znaczeniu obronnym. </w:t>
      </w:r>
    </w:p>
    <w:p w:rsidR="00000000" w:rsidRDefault="00E74E8B">
      <w:pPr>
        <w:spacing w:before="0" w:beforeAutospacing="0" w:after="0" w:afterAutospacing="0"/>
        <w:ind w:firstLine="480"/>
        <w:divId w:val="11746896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bookmarkStart w:id="25" w:name="PP_1362_1_29"/>
      <w:bookmarkEnd w:id="25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transportu w porozumieniu z ministrami wł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aściwymi do spraw administracji publicznej, spraw wewnętrznych oraz Ministrem Obrony Narodowej, po zasięgnięciu opinii właściwych sejmików województw, a w miastach na prawach powiatu - opinii rad miast, w drodze rozporządzenia, zalicza drogi do kategorii d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róg krajowych, mając na uwadze kryteria zaliczenia określone w ust. 1.  </w:t>
      </w:r>
    </w:p>
    <w:p w:rsidR="00000000" w:rsidRDefault="00E74E8B">
      <w:pPr>
        <w:spacing w:before="0" w:beforeAutospacing="0" w:after="0" w:afterAutospacing="0"/>
        <w:ind w:firstLine="480"/>
        <w:divId w:val="2308968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6" w:name="PP_1362_1_30"/>
      <w:bookmarkEnd w:id="2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transportu po zasięgnięciu opinii właściwych zarządów województw, a w miastach na prawach powiatu - właściwych prezydentów miast, w drodze rozporządzenia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, ustala przebieg istniejących dróg krajowych, w celu zapewnienia ciągłości dróg krajowych.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7" w:name="JEDN_1362_1_7"/>
      <w:bookmarkEnd w:id="27"/>
      <w:r>
        <w:rPr>
          <w:rFonts w:ascii="Tahoma" w:hAnsi="Tahoma" w:cs="Tahoma"/>
          <w:b/>
          <w:bCs/>
          <w:sz w:val="20"/>
          <w:szCs w:val="20"/>
          <w:lang w:val="pl-PL"/>
        </w:rPr>
        <w:t>Art. 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8" w:name="PP_1362_1_33"/>
      <w:bookmarkEnd w:id="28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Do dróg wojewódzkich zalicza się drogi inne niż określone w art. 5 ust. 1, stanowiące połączenia między miastami, mające znaczenie dla województwa, i d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rogi o znaczeniu obronnym niezaliczone do dróg krajowych.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7669963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Zaliczenie do kategorii dróg wojewódzkich następuje w drodze uchwały sejmiku województwa w porozumieniu z ministrami właściwymi do spraw transportu oraz obrony narodowej. </w:t>
      </w:r>
    </w:p>
    <w:p w:rsidR="00000000" w:rsidRDefault="00E74E8B">
      <w:pPr>
        <w:spacing w:before="0" w:beforeAutospacing="0" w:after="0" w:afterAutospacing="0"/>
        <w:ind w:firstLine="480"/>
        <w:divId w:val="10419065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9" w:name="PP_1362_1_38"/>
      <w:bookmarkEnd w:id="29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Ustalenie przebieg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 istniejących dróg wojewódzkich następuje w drodze uchwały sejmiku województwa, po zasięgnięciu opinii zarządów powiatów, na obszarze których przebiega droga, a w miastach na prawach powiatu - opinii prezydentów miast.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30" w:name="JEDN_1362_1_8"/>
      <w:bookmarkEnd w:id="30"/>
      <w:r>
        <w:rPr>
          <w:rFonts w:ascii="Tahoma" w:hAnsi="Tahoma" w:cs="Tahoma"/>
          <w:b/>
          <w:bCs/>
          <w:sz w:val="20"/>
          <w:szCs w:val="20"/>
          <w:lang w:val="pl-PL"/>
        </w:rPr>
        <w:t>Art. 6a.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31" w:name="PP_1362_1_41"/>
      <w:bookmarkEnd w:id="31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Do dróg powiatowych za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licza się drogi inne niż określone w art. 5 ust. 1 i art. 6 ust. 1, stanowiące połączenia miast będących siedzibami powiatów z siedzibami gmin i siedzib gmin między sobą.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4350595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bookmarkStart w:id="32" w:name="PP_1362_1_42"/>
      <w:bookmarkEnd w:id="32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Zaliczenie drogi do kategorii dróg powiatowych następuje w drodze uchwały rady p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owiatu w porozumieniu z zarządem województwa, po zasięgnięciu opinii wójtów (burmistrzów, prezydentów miast) gmin, na obszarze których przebiega droga, oraz zarządów sąsiednich powiatów, a w miastach na prawach powiatu - opinii prezydentów miast. </w:t>
      </w:r>
    </w:p>
    <w:p w:rsidR="00000000" w:rsidRDefault="00E74E8B">
      <w:pPr>
        <w:spacing w:before="0" w:beforeAutospacing="0" w:after="0" w:afterAutospacing="0"/>
        <w:ind w:firstLine="480"/>
        <w:divId w:val="4398819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3" w:name="PP_1362_1_45"/>
      <w:bookmarkEnd w:id="33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Ustal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enie przebiegu istniejących dróg powiatowych następuje w drodze uchwały rady powiatu, po zasięgnięciu opinii wójtów (burmistrzów, prezydentów miast) gmin, na obszarze których przebiega droga.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34" w:name="JEDN_1362_1_9"/>
      <w:bookmarkEnd w:id="34"/>
      <w:r>
        <w:rPr>
          <w:rFonts w:ascii="Tahoma" w:hAnsi="Tahoma" w:cs="Tahoma"/>
          <w:b/>
          <w:bCs/>
          <w:sz w:val="20"/>
          <w:szCs w:val="20"/>
          <w:lang w:val="pl-PL"/>
        </w:rPr>
        <w:t>Art. 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35" w:name="PP_1362_1_48"/>
      <w:bookmarkEnd w:id="35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Do dróg gminnych zalicza się drogi o znaczeniu lokal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nym niezaliczone do innych kategorii, stanowiące uzupełniającą sieć dróg służących miejscowym potrzebom, z wyłączeniem dróg wewnętrznych.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021174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bookmarkStart w:id="36" w:name="PP_1362_1_51"/>
      <w:bookmarkEnd w:id="3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Zaliczenie do kategorii dróg gminnych następuje w drodze uchwały rady gminy po zasięgnięciu opinii właściwego zar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ządu powiatu. </w:t>
      </w:r>
    </w:p>
    <w:p w:rsidR="00000000" w:rsidRDefault="00E74E8B">
      <w:pPr>
        <w:spacing w:before="0" w:beforeAutospacing="0" w:after="0" w:afterAutospacing="0"/>
        <w:ind w:firstLine="480"/>
        <w:divId w:val="11130186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7" w:name="PP_1362_1_52"/>
      <w:bookmarkEnd w:id="37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Ustalenie przebiegu istniejących dróg gminnych następuje w drodze uchwały rady gminy.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38" w:name="JEDN_1362_1_10"/>
      <w:bookmarkEnd w:id="38"/>
      <w:r>
        <w:rPr>
          <w:rFonts w:ascii="Tahoma" w:hAnsi="Tahoma" w:cs="Tahoma"/>
          <w:b/>
          <w:bCs/>
          <w:sz w:val="20"/>
          <w:szCs w:val="20"/>
          <w:lang w:val="pl-PL"/>
        </w:rPr>
        <w:t>Art. 7a.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39" w:name="PP_1362_1_55"/>
      <w:bookmarkEnd w:id="39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Organy właściwe w sprawach zaliczenia do kategorii i ustalenia przebiegu dróg,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przekazując propozycje zaliczenia do kategorii lub propozycje ustalenia przebiegu dróg, wyznaczają termin do przedstawienia opinii, o których mowa w art. 5-7. Wyznaczony termin zgłaszania opinii nie może być krótszy niż 21 dni od dnia doręczenia propozycji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do zaopiniowania.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9418641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Niezłożenie opinii w przewidzianym terminie uznaje się za akceptację propozycji.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40" w:name="JEDN_1362_1_11"/>
      <w:bookmarkEnd w:id="40"/>
      <w:r>
        <w:rPr>
          <w:rFonts w:ascii="Tahoma" w:hAnsi="Tahoma" w:cs="Tahoma"/>
          <w:b/>
          <w:bCs/>
          <w:sz w:val="20"/>
          <w:szCs w:val="20"/>
          <w:lang w:val="pl-PL"/>
        </w:rPr>
        <w:t>Art. 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41" w:name="PP_1362_1_56"/>
      <w:bookmarkEnd w:id="41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42" w:name="PP_1362_1_60"/>
      <w:bookmarkEnd w:id="42"/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Drogi, parkingi oraz place przeznaczone do ruchu pojazdów, niezaliczone do żadnej z kategorii dróg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publicznych i niezlokalizowane w pasie drogowym tych dróg są drogami wewnętrznymi.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0983265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1a. </w:t>
      </w:r>
      <w:bookmarkStart w:id="43" w:name="PP_1362_1_61"/>
      <w:bookmarkEnd w:id="43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Podjęcie przez radę gminy uchwały w sprawie nadania nazwy drodze wewnętrznej wymaga uzyskania pisemnej zgody właścicieli terenów, na których jest ona zlokalizowana. </w:t>
      </w:r>
    </w:p>
    <w:p w:rsidR="00000000" w:rsidRDefault="00E74E8B">
      <w:pPr>
        <w:spacing w:before="0" w:beforeAutospacing="0" w:after="0" w:afterAutospacing="0"/>
        <w:ind w:firstLine="480"/>
        <w:divId w:val="12899719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Budowa, przebudowa, remont, utrzymanie, ochrona i oznakowanie dróg wewnętrznych oraz zarządzanie nimi należy do zarządcy terenu, na którym jest zlokalizowana droga, a w przypadku jego braku - do właściciela tego terenu.  </w:t>
      </w:r>
    </w:p>
    <w:p w:rsidR="00000000" w:rsidRDefault="00E74E8B">
      <w:pPr>
        <w:spacing w:before="0" w:beforeAutospacing="0" w:after="0" w:afterAutospacing="0"/>
        <w:ind w:firstLine="480"/>
        <w:divId w:val="7308846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Finansowanie zadań, o których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mowa w ust. 2, należy do zarządcy terenu, na którym jest zlokalizowana droga, a w przypadku jego braku - do właściciela tego terenu.  </w:t>
      </w:r>
    </w:p>
    <w:p w:rsidR="00000000" w:rsidRDefault="00E74E8B">
      <w:pPr>
        <w:spacing w:before="0" w:beforeAutospacing="0" w:after="0" w:afterAutospacing="0"/>
        <w:ind w:firstLine="480"/>
        <w:divId w:val="15291786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Oznakowanie połączeń dróg wewnętrznych z drogami publicznymi oraz utrzymanie urządzeń bezpieczeństwa i organizacji ru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chu, związanych z funkcjonowaniem tych połączeń, należy do zarządcy drogi publicznej.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44" w:name="JEDN_1362_1_12"/>
      <w:bookmarkEnd w:id="44"/>
      <w:r>
        <w:rPr>
          <w:rFonts w:ascii="Tahoma" w:hAnsi="Tahoma" w:cs="Tahoma"/>
          <w:b/>
          <w:bCs/>
          <w:sz w:val="20"/>
          <w:szCs w:val="20"/>
          <w:lang w:val="pl-PL"/>
        </w:rPr>
        <w:t>Art. 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45" w:name="PP_1362_1_62"/>
      <w:bookmarkEnd w:id="45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46" w:name="JEDN_1362_1_13"/>
      <w:bookmarkEnd w:id="46"/>
      <w:r>
        <w:rPr>
          <w:rFonts w:ascii="Tahoma" w:hAnsi="Tahoma" w:cs="Tahoma"/>
          <w:b/>
          <w:bCs/>
          <w:sz w:val="20"/>
          <w:szCs w:val="20"/>
          <w:lang w:val="pl-PL"/>
        </w:rPr>
        <w:t>Art. 10.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47" w:name="PP_1362_1_65"/>
      <w:bookmarkEnd w:id="47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Organem właściwym do pozbawienia drogi dotychczasowej kategorii jest organ właściwy do zaliczenia jej do odpowiedniej kategorii.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5930107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ozbawienia drogi jej kategorii dokonuje się w trybie właściwym do zaliczenia drogi do odpowiedniej kategorii.  </w:t>
      </w:r>
    </w:p>
    <w:p w:rsidR="00000000" w:rsidRDefault="00E74E8B">
      <w:pPr>
        <w:spacing w:before="0" w:beforeAutospacing="0" w:after="0" w:afterAutospacing="0"/>
        <w:ind w:firstLine="480"/>
        <w:divId w:val="12332030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Pozbawienie drogi dotychczasowej kategorii, z wyjątkiem przypadku wyłączenia drogi z użytkowania, jest możliwe jedynie w sytuacji jednoczesne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go zaliczenia tej drogi do nowej kategorii. Pozbawienie i zaliczenie nie może być dokonane później niż do końca trzeciego kwartału danego roku, z mocą od dnia 1 stycznia roku następnego.  </w:t>
      </w:r>
    </w:p>
    <w:p w:rsidR="00000000" w:rsidRDefault="00E74E8B">
      <w:pPr>
        <w:spacing w:before="0" w:beforeAutospacing="0" w:after="0" w:afterAutospacing="0"/>
        <w:ind w:firstLine="480"/>
        <w:divId w:val="1824033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Nowo wybudowany odcinek drogi zostaje zaliczony do kategorii dro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gi, w której ciągu leży.  </w:t>
      </w:r>
    </w:p>
    <w:p w:rsidR="00000000" w:rsidRDefault="00E74E8B">
      <w:pPr>
        <w:spacing w:before="0" w:beforeAutospacing="0" w:after="0" w:afterAutospacing="0"/>
        <w:ind w:firstLine="480"/>
        <w:divId w:val="15809431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Odcinek drogi zastąpiony nowo wybudowanym odcinkiem drogi z chwilą oddania go do użytkowania zostaje pozbawiony dotychczasowej kategorii i zaliczony do kategorii drogi gminnej.  </w:t>
      </w:r>
    </w:p>
    <w:p w:rsidR="00000000" w:rsidRDefault="00E74E8B">
      <w:pPr>
        <w:spacing w:before="0" w:beforeAutospacing="0" w:after="0" w:afterAutospacing="0"/>
        <w:ind w:firstLine="480"/>
        <w:divId w:val="55620988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Drogom publicznym, obiektom mostowym i tunel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om nadaje się numerację.  </w:t>
      </w:r>
    </w:p>
    <w:p w:rsidR="00000000" w:rsidRDefault="00E74E8B">
      <w:pPr>
        <w:spacing w:before="0" w:beforeAutospacing="0" w:after="0" w:afterAutospacing="0"/>
        <w:ind w:firstLine="480"/>
        <w:divId w:val="13580445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Numery drogom, po zaliczeniu ich do kategorii dróg publicznych, nadają odpowiednio: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0039716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drogom krajowym i wojewódzkim - Generalny Dyrektor Dróg Krajowych i Autostrad;  </w:t>
      </w:r>
    </w:p>
    <w:p w:rsidR="00000000" w:rsidRDefault="00E74E8B">
      <w:pPr>
        <w:spacing w:before="0" w:beforeAutospacing="0" w:after="0" w:afterAutospacing="0"/>
        <w:ind w:firstLine="480"/>
        <w:divId w:val="5680060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drogom powiatowym i gminnym - zarządy województw.  </w:t>
      </w:r>
    </w:p>
    <w:p w:rsidR="00000000" w:rsidRDefault="00E74E8B">
      <w:pPr>
        <w:spacing w:before="0" w:beforeAutospacing="0" w:after="0" w:afterAutospacing="0"/>
        <w:ind w:firstLine="480"/>
        <w:divId w:val="12499957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8.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Generalny Dyrektor Dróg Krajowych i Autostrad oraz zarządy województw prowadzą rejestry numerów nadanych drogom.  </w:t>
      </w:r>
    </w:p>
    <w:p w:rsidR="00000000" w:rsidRDefault="00E74E8B">
      <w:pPr>
        <w:spacing w:before="0" w:beforeAutospacing="0" w:after="0" w:afterAutospacing="0"/>
        <w:ind w:firstLine="480"/>
        <w:divId w:val="200241888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Jednolite numery inwentarzowe, zwane dalej </w:t>
      </w:r>
      <w:r>
        <w:rPr>
          <w:rStyle w:val="akapitdomyslny1"/>
          <w:rFonts w:ascii="Tahoma" w:eastAsia="Times New Roman" w:hAnsi="Tahoma" w:cs="Tahoma"/>
          <w:i/>
          <w:iCs/>
          <w:sz w:val="20"/>
          <w:szCs w:val="20"/>
          <w:lang w:val="pl-PL"/>
        </w:rPr>
        <w:t>„JNI”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, obiektom mostowym i tunelom nadaje, na podstawie zgłoszeń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zarządców dróg, Generalny Dyrektor Dróg Krajowych i Autostrad.  </w:t>
      </w:r>
    </w:p>
    <w:p w:rsidR="00000000" w:rsidRDefault="00E74E8B">
      <w:pPr>
        <w:spacing w:before="0" w:beforeAutospacing="0" w:after="0" w:afterAutospacing="0"/>
        <w:ind w:firstLine="480"/>
        <w:divId w:val="10038966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Generalny Dyrektor Dróg Krajowych i Autostrad prowadzi rejestr JNI nadanych obiektom mostowym i tunelom.  </w:t>
      </w:r>
    </w:p>
    <w:p w:rsidR="00000000" w:rsidRDefault="00E74E8B">
      <w:pPr>
        <w:spacing w:before="0" w:beforeAutospacing="0" w:after="0" w:afterAutospacing="0"/>
        <w:ind w:firstLine="480"/>
        <w:divId w:val="15787124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Dla poszczególnych kategorii dróg właściwy zarządca drogi prowadzi ewidencję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dróg, obiektów mostowych, tuneli, przepustów i promów.  </w:t>
      </w:r>
    </w:p>
    <w:p w:rsidR="00000000" w:rsidRDefault="00E74E8B">
      <w:pPr>
        <w:spacing w:before="0" w:beforeAutospacing="0" w:after="0" w:afterAutospacing="0"/>
        <w:ind w:firstLine="480"/>
        <w:divId w:val="20220036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transportu określi, w drodze rozporządzenia, sposób numeracji oraz zakres, treść i sposób prowadzenia ewidencji dróg publicznych, obiektów mostowych, tuneli, przepustó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i promów, a także treść i sposób prowadzenia rejestrów numerów nadanych drogom oraz rejestru JNI nadanych obiektom mostowym i tunelom, mając na względzie potrzeby zarządzania drogami publicznymi oraz gromadzenia danych o sieci tych dróg, w ramach jednoli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tej metodyki systemu referencyjnego.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48" w:name="JEDN_1362_1_14"/>
      <w:bookmarkEnd w:id="48"/>
      <w:r>
        <w:rPr>
          <w:rFonts w:ascii="Tahoma" w:hAnsi="Tahoma" w:cs="Tahoma"/>
          <w:b/>
          <w:bCs/>
          <w:sz w:val="20"/>
          <w:szCs w:val="20"/>
          <w:lang w:val="pl-PL"/>
        </w:rPr>
        <w:t>Art. 11.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49" w:name="PP_1362_1_75"/>
      <w:bookmarkEnd w:id="49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50" w:name="JEDN_1362_1_15"/>
      <w:bookmarkEnd w:id="50"/>
      <w:r>
        <w:rPr>
          <w:rFonts w:ascii="Tahoma" w:hAnsi="Tahoma" w:cs="Tahoma"/>
          <w:b/>
          <w:bCs/>
          <w:sz w:val="20"/>
          <w:szCs w:val="20"/>
          <w:lang w:val="pl-PL"/>
        </w:rPr>
        <w:t>Art. 12.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51" w:name="PP_1362_1_76"/>
      <w:bookmarkEnd w:id="51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52" w:name="JEDN_1362_1_16"/>
      <w:bookmarkEnd w:id="52"/>
      <w:r>
        <w:rPr>
          <w:rFonts w:ascii="Tahoma" w:hAnsi="Tahoma" w:cs="Tahoma"/>
          <w:b/>
          <w:bCs/>
          <w:sz w:val="20"/>
          <w:szCs w:val="20"/>
          <w:lang w:val="pl-PL"/>
        </w:rPr>
        <w:t>Art. 13.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53" w:name="PP_1362_1_77"/>
      <w:bookmarkEnd w:id="53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Korzystający z dróg publicznych są obowiązani do ponoszenia opłat za: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19805756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parkowanie pojazdów samochodowych na drogach publicznych w strefie płatnego parkowania;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</w:p>
    <w:p w:rsidR="00000000" w:rsidRDefault="00E74E8B">
      <w:pPr>
        <w:spacing w:before="0" w:beforeAutospacing="0" w:after="0" w:afterAutospacing="0"/>
        <w:divId w:val="14954911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przejazdy po drogach publicznych pojazdów nienormatywnych. </w:t>
      </w:r>
    </w:p>
    <w:p w:rsidR="00000000" w:rsidRDefault="00E74E8B">
      <w:pPr>
        <w:spacing w:before="0" w:beforeAutospacing="0" w:after="0" w:afterAutospacing="0"/>
        <w:divId w:val="1271628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54" w:name="PP_1362_1_113"/>
      <w:bookmarkEnd w:id="54"/>
      <w:r>
        <w:rPr>
          <w:rFonts w:ascii="Tahoma" w:eastAsia="Times New Roman" w:hAnsi="Tahoma" w:cs="Tahoma"/>
          <w:sz w:val="20"/>
          <w:szCs w:val="20"/>
          <w:lang w:val="pl-PL"/>
        </w:rPr>
        <w:t>przejazdy po drogach krajowych pojazdów samochodowych, w rozumieniu art. 2 pkt 33 ustawy z dnia 20 czerwca 1997 r. - Prawo o ruchu drogowym (Dz. U. z 2005 r. Nr 108, poz. 908, z późn. zm.</w:t>
      </w:r>
      <w:bookmarkStart w:id="55" w:name="PP_1362_1_114"/>
      <w:bookmarkEnd w:id="55"/>
      <w:r>
        <w:rPr>
          <w:rFonts w:ascii="Tahoma" w:eastAsia="Times New Roman" w:hAnsi="Tahoma" w:cs="Tahoma"/>
          <w:sz w:val="20"/>
          <w:szCs w:val="20"/>
          <w:lang w:val="pl-PL"/>
        </w:rPr>
        <w:t>)</w:t>
      </w:r>
      <w:r>
        <w:rPr>
          <w:rFonts w:ascii="Tahoma" w:eastAsia="Times New Roman" w:hAnsi="Tahoma" w:cs="Tahoma"/>
          <w:sz w:val="20"/>
          <w:szCs w:val="20"/>
          <w:lang w:val="pl-PL"/>
        </w:rPr>
        <w:t>, za które uważa się także zespół pojazdów składający się z pojazdu samochodowego oraz przyczepy lub naczepy o dopuszczalnej masie całkowitej powyżej 3,5 tony, w tym autobusów niezależnie od ich dopuszczalnej masy całkowitej. </w:t>
      </w:r>
    </w:p>
    <w:p w:rsidR="00000000" w:rsidRDefault="00E74E8B">
      <w:pPr>
        <w:spacing w:before="0" w:beforeAutospacing="0" w:after="0" w:afterAutospacing="0"/>
        <w:ind w:firstLine="480"/>
        <w:divId w:val="14328981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Korzystający z dróg publicznych mogą być obowiązani do ponoszenia opłat za: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7624124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przejazdy przez obiekty mostowe i tunele zlokalizowane w ciągach dróg publicznych; </w:t>
      </w:r>
    </w:p>
    <w:p w:rsidR="00000000" w:rsidRDefault="00E74E8B">
      <w:pPr>
        <w:spacing w:before="0" w:beforeAutospacing="0" w:after="0" w:afterAutospacing="0"/>
        <w:ind w:firstLine="480"/>
        <w:divId w:val="2215997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przeprawy promowe na drogach publicznych. </w:t>
      </w:r>
    </w:p>
    <w:p w:rsidR="00000000" w:rsidRDefault="00E74E8B">
      <w:pPr>
        <w:spacing w:before="0" w:beforeAutospacing="0" w:after="0" w:afterAutospacing="0"/>
        <w:ind w:firstLine="480"/>
        <w:divId w:val="7474088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bookmarkStart w:id="56" w:name="PP_1362_1_115"/>
      <w:bookmarkEnd w:id="5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Od opłat, o których mowa w ust. 1 pkt 1 i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2 oraz w ust. 2, są zwolnione: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00363141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pojazdy: 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4148161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bookmarkStart w:id="57" w:name="PP_1362_1_116"/>
      <w:bookmarkEnd w:id="57"/>
      <w:r>
        <w:rPr>
          <w:rFonts w:ascii="Tahoma" w:eastAsia="Times New Roman" w:hAnsi="Tahoma" w:cs="Tahoma"/>
          <w:sz w:val="20"/>
          <w:szCs w:val="20"/>
          <w:lang w:val="pl-PL"/>
        </w:rPr>
        <w:t xml:space="preserve">Policji, Inspekcji Transportu Drogowego, Agencji Bezpieczeństwa Wewnętrznego, Agencji Wywiadu, Służby Kontrwywiadu Wojskowego, Służby Wywiadu Wojskowego, Centralnego Biura Antykorupcyjnego, Straży </w:t>
      </w:r>
      <w:r>
        <w:rPr>
          <w:rFonts w:ascii="Tahoma" w:eastAsia="Times New Roman" w:hAnsi="Tahoma" w:cs="Tahoma"/>
          <w:sz w:val="20"/>
          <w:szCs w:val="20"/>
          <w:lang w:val="pl-PL"/>
        </w:rPr>
        <w:t>Granicznej, Służby Więziennej, Służby Celnej, służb ratowniczych, </w:t>
      </w:r>
    </w:p>
    <w:p w:rsidR="00000000" w:rsidRDefault="00E74E8B">
      <w:pPr>
        <w:spacing w:before="0" w:beforeAutospacing="0" w:after="0" w:afterAutospacing="0"/>
        <w:ind w:firstLine="480"/>
        <w:divId w:val="189616278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 </w:t>
      </w:r>
      <w:r>
        <w:rPr>
          <w:rFonts w:ascii="Tahoma" w:eastAsia="Times New Roman" w:hAnsi="Tahoma" w:cs="Tahoma"/>
          <w:sz w:val="20"/>
          <w:szCs w:val="20"/>
          <w:lang w:val="pl-PL"/>
        </w:rPr>
        <w:t>zarządów dróg, </w:t>
      </w:r>
    </w:p>
    <w:p w:rsidR="00000000" w:rsidRDefault="00E74E8B">
      <w:pPr>
        <w:spacing w:before="0" w:beforeAutospacing="0" w:after="0" w:afterAutospacing="0"/>
        <w:ind w:firstLine="480"/>
        <w:divId w:val="9396822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 </w:t>
      </w:r>
      <w:r>
        <w:rPr>
          <w:rFonts w:ascii="Tahoma" w:eastAsia="Times New Roman" w:hAnsi="Tahoma" w:cs="Tahoma"/>
          <w:sz w:val="20"/>
          <w:szCs w:val="20"/>
          <w:lang w:val="pl-PL"/>
        </w:rPr>
        <w:t>Sił Zbrojnych Rzeczypospolitej Polskiej, a także sił zbrojnych państw obcych, jeżeli umowa międzynarodowa, której Rzeczpospolita Polska jest stroną, tak stanowi, </w:t>
      </w:r>
    </w:p>
    <w:p w:rsidR="00000000" w:rsidRDefault="00E74E8B">
      <w:pPr>
        <w:spacing w:before="0" w:beforeAutospacing="0" w:after="0" w:afterAutospacing="0"/>
        <w:ind w:firstLine="480"/>
        <w:divId w:val="20354926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 </w:t>
      </w:r>
      <w:r>
        <w:rPr>
          <w:rFonts w:ascii="Tahoma" w:eastAsia="Times New Roman" w:hAnsi="Tahoma" w:cs="Tahoma"/>
          <w:sz w:val="20"/>
          <w:szCs w:val="20"/>
          <w:lang w:val="pl-PL"/>
        </w:rPr>
        <w:t>w</w:t>
      </w:r>
      <w:r>
        <w:rPr>
          <w:rFonts w:ascii="Tahoma" w:eastAsia="Times New Roman" w:hAnsi="Tahoma" w:cs="Tahoma"/>
          <w:sz w:val="20"/>
          <w:szCs w:val="20"/>
          <w:lang w:val="pl-PL"/>
        </w:rPr>
        <w:t>ykorzystywane w ratownictwie lub w przypadku klęski żywiołowej; </w:t>
      </w:r>
    </w:p>
    <w:p w:rsidR="00000000" w:rsidRDefault="00E74E8B">
      <w:pPr>
        <w:spacing w:before="0" w:beforeAutospacing="0" w:after="0" w:afterAutospacing="0"/>
        <w:ind w:firstLine="480"/>
        <w:divId w:val="8474530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autobusy szkolne przewożące dzieci do szkoły. </w:t>
      </w:r>
    </w:p>
    <w:p w:rsidR="00000000" w:rsidRDefault="00E74E8B">
      <w:pPr>
        <w:spacing w:before="0" w:beforeAutospacing="0" w:after="0" w:afterAutospacing="0"/>
        <w:ind w:firstLine="480"/>
        <w:divId w:val="12414078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3a.</w:t>
      </w:r>
      <w:r>
        <w:rPr>
          <w:b/>
          <w:bCs/>
          <w:lang w:val="pl-PL"/>
        </w:rPr>
        <w:t> </w:t>
      </w:r>
      <w:bookmarkStart w:id="58" w:name="PP_1362_1_119"/>
      <w:bookmarkEnd w:id="58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Od opłat, o których mowa w ust. 1 pkt 3, są zwolnione pojazdy: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2432990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Sił Zbrojnych Rzeczypospolitej Polskiej, a także sił zbrojnych państw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obcych, jeżeli umowa międzynarodowa, której Rzeczpospolita Polska jest stroną, tak stanowi; </w:t>
      </w:r>
    </w:p>
    <w:p w:rsidR="00000000" w:rsidRDefault="00E74E8B">
      <w:pPr>
        <w:spacing w:before="0" w:beforeAutospacing="0" w:after="0" w:afterAutospacing="0"/>
        <w:ind w:firstLine="480"/>
        <w:divId w:val="4028770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59" w:name="PP_1362_1_120"/>
      <w:bookmarkEnd w:id="59"/>
      <w:r>
        <w:rPr>
          <w:rFonts w:ascii="Tahoma" w:eastAsia="Times New Roman" w:hAnsi="Tahoma" w:cs="Tahoma"/>
          <w:sz w:val="20"/>
          <w:szCs w:val="20"/>
          <w:lang w:val="pl-PL"/>
        </w:rPr>
        <w:t>służb ratowniczych, Straży Granicznej, Biura Ochrony Rządu, Służby Więziennej, Inspekcji Transportu Drogowego, Służby Celnej oraz Policji; </w:t>
      </w:r>
    </w:p>
    <w:p w:rsidR="00000000" w:rsidRDefault="00E74E8B">
      <w:pPr>
        <w:spacing w:before="0" w:beforeAutospacing="0" w:after="0" w:afterAutospacing="0"/>
        <w:ind w:firstLine="480"/>
        <w:divId w:val="18034944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zarządcy dróg kr</w:t>
      </w:r>
      <w:r>
        <w:rPr>
          <w:rFonts w:ascii="Tahoma" w:eastAsia="Times New Roman" w:hAnsi="Tahoma" w:cs="Tahoma"/>
          <w:sz w:val="20"/>
          <w:szCs w:val="20"/>
          <w:lang w:val="pl-PL"/>
        </w:rPr>
        <w:t>ajowych wykorzystywane do utrzymania tych dróg. </w:t>
      </w:r>
    </w:p>
    <w:p w:rsidR="00000000" w:rsidRDefault="00E74E8B">
      <w:pPr>
        <w:spacing w:before="0" w:beforeAutospacing="0" w:after="0" w:afterAutospacing="0"/>
        <w:ind w:firstLine="480"/>
        <w:divId w:val="14983073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Od opłat, o których mowa w ust. 2 pkt 2, zwolnione są: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0063972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ciągniki rolnicze i inne maszyny rolnicze;  </w:t>
      </w:r>
    </w:p>
    <w:p w:rsidR="00000000" w:rsidRDefault="00E74E8B">
      <w:pPr>
        <w:spacing w:before="0" w:beforeAutospacing="0" w:after="0" w:afterAutospacing="0"/>
        <w:ind w:firstLine="480"/>
        <w:divId w:val="19007066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oznakowane pojazdy konstrukcyjnie przeznaczone do przewozu osób niepełnosprawnych o obniżonej s</w:t>
      </w:r>
      <w:r>
        <w:rPr>
          <w:rFonts w:ascii="Tahoma" w:eastAsia="Times New Roman" w:hAnsi="Tahoma" w:cs="Tahoma"/>
          <w:sz w:val="20"/>
          <w:szCs w:val="20"/>
          <w:lang w:val="pl-PL"/>
        </w:rPr>
        <w:t>prawności ruchowej lub pojazdy zaopatrzone w kartę parkingową.  </w:t>
      </w:r>
    </w:p>
    <w:p w:rsidR="00000000" w:rsidRDefault="00E74E8B">
      <w:pPr>
        <w:spacing w:before="0" w:beforeAutospacing="0" w:after="0" w:afterAutospacing="0"/>
        <w:ind w:firstLine="480"/>
        <w:divId w:val="3659105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5.</w:t>
      </w:r>
      <w:r>
        <w:rPr>
          <w:b/>
          <w:bCs/>
          <w:lang w:val="pl-PL"/>
        </w:rPr>
        <w:t> </w:t>
      </w:r>
      <w:bookmarkStart w:id="60" w:name="PP_1362_1_121"/>
      <w:bookmarkEnd w:id="60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Korzystający z drogi publicznej może być zwolniony z opłat, o których mowa w ust. 1 pkt 1 i 2 oraz w ust. 2, w przypadku wykonywania przez niego przejazdów w ramach pomocy humanitarnej lub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medycznej. </w:t>
      </w:r>
    </w:p>
    <w:p w:rsidR="00000000" w:rsidRDefault="00E74E8B">
      <w:pPr>
        <w:spacing w:before="0" w:beforeAutospacing="0" w:after="0" w:afterAutospacing="0"/>
        <w:ind w:firstLine="480"/>
        <w:divId w:val="16711770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Zwolnienie, o którym mowa w ust. 5, następuje w drodze decyzji administracyjnej, wydanej przez ministra właściwego do spraw transportu, na wniosek podmiotu występującego o takie zwolnienie.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61" w:name="JEDN_1362_1_17"/>
      <w:bookmarkEnd w:id="61"/>
      <w:r>
        <w:rPr>
          <w:rFonts w:ascii="Tahoma" w:hAnsi="Tahoma" w:cs="Tahoma"/>
          <w:b/>
          <w:bCs/>
          <w:sz w:val="20"/>
          <w:szCs w:val="20"/>
          <w:lang w:val="pl-PL"/>
        </w:rPr>
        <w:t>Art. 13a.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62" w:name="PP_1362_1_122"/>
      <w:bookmarkEnd w:id="62"/>
      <w:r>
        <w:rPr>
          <w:rStyle w:val="akapitdomyslny1"/>
          <w:rFonts w:ascii="Tahoma" w:hAnsi="Tahoma" w:cs="Tahoma"/>
          <w:sz w:val="20"/>
          <w:szCs w:val="20"/>
          <w:lang w:val="pl-PL"/>
        </w:rPr>
        <w:t>Zadania w zakresie budowy i eksploatac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ji autostrad i dróg ekspresowych mogą być realizowane: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16966144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na zasadach ogólnych określonych w ustawie;  </w:t>
      </w:r>
    </w:p>
    <w:p w:rsidR="00000000" w:rsidRDefault="00E74E8B">
      <w:pPr>
        <w:spacing w:before="0" w:beforeAutospacing="0" w:after="0" w:afterAutospacing="0"/>
        <w:divId w:val="153761998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na zasadach określonych w przepisach o autostradach płatnych oraz o Krajowym Funduszu Drogowym; </w:t>
      </w:r>
    </w:p>
    <w:p w:rsidR="00000000" w:rsidRDefault="00E74E8B">
      <w:pPr>
        <w:spacing w:before="0" w:beforeAutospacing="0" w:after="0" w:afterAutospacing="0"/>
        <w:divId w:val="18739600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63" w:name="PP_1362_1_124"/>
      <w:bookmarkEnd w:id="63"/>
      <w:r>
        <w:rPr>
          <w:rFonts w:ascii="Tahoma" w:eastAsia="Times New Roman" w:hAnsi="Tahoma" w:cs="Tahoma"/>
          <w:sz w:val="20"/>
          <w:szCs w:val="20"/>
          <w:lang w:val="pl-PL"/>
        </w:rPr>
        <w:t>na zasadach określonych w ustawie z dnia 19 gr</w:t>
      </w:r>
      <w:r>
        <w:rPr>
          <w:rFonts w:ascii="Tahoma" w:eastAsia="Times New Roman" w:hAnsi="Tahoma" w:cs="Tahoma"/>
          <w:sz w:val="20"/>
          <w:szCs w:val="20"/>
          <w:lang w:val="pl-PL"/>
        </w:rPr>
        <w:t>udnia 2008 r. o partnerstwie publiczno-prywatnym (Dz. U. z 2009 r. Nr 19, poz. 100). </w:t>
      </w:r>
    </w:p>
    <w:p w:rsidR="00000000" w:rsidRDefault="00E74E8B">
      <w:pPr>
        <w:spacing w:before="0" w:beforeAutospacing="0" w:after="0" w:afterAutospacing="0"/>
        <w:divId w:val="12263816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64" w:name="PP_1362_1_126"/>
      <w:bookmarkEnd w:id="64"/>
      <w:r>
        <w:rPr>
          <w:rFonts w:ascii="Tahoma" w:eastAsia="Times New Roman" w:hAnsi="Tahoma" w:cs="Tahoma"/>
          <w:sz w:val="20"/>
          <w:szCs w:val="20"/>
          <w:lang w:val="pl-PL"/>
        </w:rPr>
        <w:t>na zasadach określonych w ustawie z dnia 12 stycznia 2007 r. o drogowych spółkach specjalnego przeznaczenia (Dz. U. Nr 23, poz. 136). </w:t>
      </w:r>
    </w:p>
    <w:p w:rsidR="00000000" w:rsidRDefault="00E74E8B">
      <w:pPr>
        <w:spacing w:before="0" w:beforeAutospacing="0" w:after="0" w:afterAutospacing="0"/>
        <w:divId w:val="19735140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65" w:name="PP_1362_1_127"/>
      <w:bookmarkEnd w:id="65"/>
      <w:r>
        <w:rPr>
          <w:rFonts w:ascii="Tahoma" w:eastAsia="Times New Roman" w:hAnsi="Tahoma" w:cs="Tahoma"/>
          <w:sz w:val="20"/>
          <w:szCs w:val="20"/>
          <w:lang w:val="pl-PL"/>
        </w:rPr>
        <w:t>na zasadach określonych w ust</w:t>
      </w:r>
      <w:r>
        <w:rPr>
          <w:rFonts w:ascii="Tahoma" w:eastAsia="Times New Roman" w:hAnsi="Tahoma" w:cs="Tahoma"/>
          <w:sz w:val="20"/>
          <w:szCs w:val="20"/>
          <w:lang w:val="pl-PL"/>
        </w:rPr>
        <w:t>awie z dnia 9 stycznia 2009 r. o koncesji na roboty budowlane lub usługi (Dz. U. Nr 19, poz. 101)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66" w:name="JEDN_1362_1_18"/>
      <w:bookmarkEnd w:id="66"/>
      <w:r>
        <w:rPr>
          <w:rFonts w:ascii="Tahoma" w:hAnsi="Tahoma" w:cs="Tahoma"/>
          <w:b/>
          <w:bCs/>
          <w:sz w:val="20"/>
          <w:szCs w:val="20"/>
          <w:lang w:val="pl-PL"/>
        </w:rPr>
        <w:t>Art. 13b.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67" w:name="PP_1362_1_128"/>
      <w:bookmarkEnd w:id="67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Opłatę, o której mowa w art. 13 ust. 1 pkt 1, pobiera się za parkowanie pojazdów samochodowych w strefie płatnego parkowania, w wyznaczonym miej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scu, w określone dni robocze, w określonych godzinach lub całodobowo.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98377696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Strefę płatnego parkowania ustala się na obszarach charakteryzujących się znacznym deficytem miejsc postojowych,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jeżeli uzasadniają to potrzeby organizacji ruchu, w celu zwiększenia rotacji parkujących pojazdów samochodowych lub realizacji lokalnej polityki transportowej, w szczególności w celu ograniczenia dostępności tego obszaru dla pojazdów samochodowych lub wpro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wadzenia preferencji dla komunikacji zbiorowej. </w:t>
      </w:r>
    </w:p>
    <w:p w:rsidR="00000000" w:rsidRDefault="00E74E8B">
      <w:pPr>
        <w:spacing w:before="0" w:beforeAutospacing="0" w:after="0" w:afterAutospacing="0"/>
        <w:ind w:firstLine="480"/>
        <w:divId w:val="19468384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Rada gminy (rada miasta) na wniosek wójta (burmistrza, prezydenta miasta), zaopiniowany przez organy zarządzające drogami i ruchem na drogach, może ustalić strefę płatnego parkowania.  </w:t>
      </w:r>
    </w:p>
    <w:p w:rsidR="00000000" w:rsidRDefault="00E74E8B">
      <w:pPr>
        <w:spacing w:before="0" w:beforeAutospacing="0" w:after="0" w:afterAutospacing="0"/>
        <w:ind w:firstLine="480"/>
        <w:divId w:val="12038575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Rada gminy (rada miasta), ustalając strefę płatnego parkowania: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2977321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ustala wysokość stawek opłaty, o której mowa w art. 13 ust. 1 pkt 1, z tym że opłata za pierwszą godzinę parkowania pojazdu samochodowego nie może przekraczać 3 zł;  </w:t>
      </w:r>
    </w:p>
    <w:p w:rsidR="00000000" w:rsidRDefault="00E74E8B">
      <w:pPr>
        <w:spacing w:before="0" w:beforeAutospacing="0" w:after="0" w:afterAutospacing="0"/>
        <w:ind w:firstLine="480"/>
        <w:divId w:val="11078946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może wprowadzić </w:t>
      </w:r>
      <w:r>
        <w:rPr>
          <w:rFonts w:ascii="Tahoma" w:eastAsia="Times New Roman" w:hAnsi="Tahoma" w:cs="Tahoma"/>
          <w:sz w:val="20"/>
          <w:szCs w:val="20"/>
          <w:lang w:val="pl-PL"/>
        </w:rPr>
        <w:t>opłaty abonamentowe lub zryczałtowane oraz zerową stawkę opłaty dla niektórych użytkowników drogi;  </w:t>
      </w:r>
    </w:p>
    <w:p w:rsidR="00000000" w:rsidRDefault="00E74E8B">
      <w:pPr>
        <w:spacing w:before="0" w:beforeAutospacing="0" w:after="0" w:afterAutospacing="0"/>
        <w:ind w:firstLine="480"/>
        <w:divId w:val="204778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określa sposób pobierania opłaty, o której mowa w art. 13 ust. 1 pkt 1.  </w:t>
      </w:r>
    </w:p>
    <w:p w:rsidR="00000000" w:rsidRDefault="00E74E8B">
      <w:pPr>
        <w:spacing w:before="0" w:beforeAutospacing="0" w:after="0" w:afterAutospacing="0"/>
        <w:ind w:firstLine="480"/>
        <w:divId w:val="93535883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5.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Stawki opłat, o których mowa w art. 13 ust. 1 pkt 1, mogą być zróżnicowane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zależności od miejsca parkowania. Przy ustalaniu stawek uwzględnia się progresywne narastanie opłaty przez pierwsze trzy godziny parkowania, przy czym progresja nie może przekraczać powiększenia stawki opłaty o 20 % za kolejne godziny w stosunku do stawk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i za poprzednią godzinę parkowania. Stawka opłaty za czwartą godzinę i za kolejne godziny parkowania nie może przekraczać stawki opłaty za pierwszą godzinę parkowania.  </w:t>
      </w:r>
    </w:p>
    <w:p w:rsidR="00000000" w:rsidRDefault="00E74E8B">
      <w:pPr>
        <w:spacing w:before="0" w:beforeAutospacing="0" w:after="0" w:afterAutospacing="0"/>
        <w:ind w:firstLine="480"/>
        <w:divId w:val="17461025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Organ właściwy do zarządzania ruchem na drogach w uzgodnieniu z zarządcą drogi: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250607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wyznacza w strefie płatnego parkowania miejsca przeznaczone na parkowanie, w tym miejsca przeznaczone na parkowanie oznakowanych pojazdów konstrukcyjnie przeznaczonych do przewozu osób niepełnosprawnych o obniżonej sprawności ruchowej lub pojazdów zaopa</w:t>
      </w:r>
      <w:r>
        <w:rPr>
          <w:rFonts w:ascii="Tahoma" w:eastAsia="Times New Roman" w:hAnsi="Tahoma" w:cs="Tahoma"/>
          <w:sz w:val="20"/>
          <w:szCs w:val="20"/>
          <w:lang w:val="pl-PL"/>
        </w:rPr>
        <w:t>trzonych w kartę parkingową;  </w:t>
      </w:r>
    </w:p>
    <w:p w:rsidR="00000000" w:rsidRDefault="00E74E8B">
      <w:pPr>
        <w:spacing w:before="0" w:beforeAutospacing="0" w:after="0" w:afterAutospacing="0"/>
        <w:ind w:firstLine="480"/>
        <w:divId w:val="1344145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może wyznaczać w strefie płatnego parkowania zastrzeżone stanowiska postojowe (koperty) w celu korzystania z nich na prawach wyłączności w określonych godzinach lub całodobowo.  </w:t>
      </w:r>
    </w:p>
    <w:p w:rsidR="00000000" w:rsidRDefault="00E74E8B">
      <w:pPr>
        <w:spacing w:before="0" w:beforeAutospacing="0" w:after="0" w:afterAutospacing="0"/>
        <w:ind w:firstLine="480"/>
        <w:divId w:val="11953842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7.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Opłatę, o której mowa w art. 13 ust. 1 p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kt 1, pobiera zarząd drogi, a w przypadku jego braku - zarządca drogi.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68" w:name="JEDN_1362_1_19"/>
      <w:bookmarkEnd w:id="68"/>
      <w:r>
        <w:rPr>
          <w:rFonts w:ascii="Tahoma" w:hAnsi="Tahoma" w:cs="Tahoma"/>
          <w:b/>
          <w:bCs/>
          <w:sz w:val="20"/>
          <w:szCs w:val="20"/>
          <w:lang w:val="pl-PL"/>
        </w:rPr>
        <w:t>Art. 13c.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69" w:name="PP_1362_1_130"/>
      <w:bookmarkEnd w:id="69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Opłatę, o której mowa w art. 13 ust. 1 pkt 2, pobiera się za: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164072307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jednorazowy przejazd w wyznaczonym czasie, po ustalonej trasie, pojazdu nienormatywnego;  </w:t>
      </w:r>
    </w:p>
    <w:p w:rsidR="00000000" w:rsidRDefault="00E74E8B">
      <w:pPr>
        <w:spacing w:before="0" w:beforeAutospacing="0" w:after="0" w:afterAutospacing="0"/>
        <w:divId w:val="112099334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jednoraz</w:t>
      </w:r>
      <w:r>
        <w:rPr>
          <w:rFonts w:ascii="Tahoma" w:eastAsia="Times New Roman" w:hAnsi="Tahoma" w:cs="Tahoma"/>
          <w:sz w:val="20"/>
          <w:szCs w:val="20"/>
          <w:lang w:val="pl-PL"/>
        </w:rPr>
        <w:t>owy przejazd po drogach krajowych, w wyznaczonym czasie, pojazdu nienormatywnego, który przekracza granicę państwa;  </w:t>
      </w:r>
    </w:p>
    <w:p w:rsidR="00000000" w:rsidRDefault="00E74E8B">
      <w:pPr>
        <w:spacing w:before="0" w:beforeAutospacing="0" w:after="0" w:afterAutospacing="0"/>
        <w:divId w:val="21349043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przejazdy pojazdu nienormatywnego na podstawie zezwolenia wydanego na czas określony; </w:t>
      </w:r>
    </w:p>
    <w:p w:rsidR="00000000" w:rsidRDefault="00E74E8B">
      <w:pPr>
        <w:spacing w:before="0" w:beforeAutospacing="0" w:after="0" w:afterAutospacing="0"/>
        <w:divId w:val="4754189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przejazdy pojazdu nienormatywnego na podstawi</w:t>
      </w:r>
      <w:r>
        <w:rPr>
          <w:rFonts w:ascii="Tahoma" w:eastAsia="Times New Roman" w:hAnsi="Tahoma" w:cs="Tahoma"/>
          <w:sz w:val="20"/>
          <w:szCs w:val="20"/>
          <w:lang w:val="pl-PL"/>
        </w:rPr>
        <w:t>e zezwolenia wydanego na czas nieokreślony.  </w:t>
      </w:r>
    </w:p>
    <w:p w:rsidR="00000000" w:rsidRDefault="00E74E8B">
      <w:pPr>
        <w:spacing w:before="0" w:beforeAutospacing="0" w:after="0" w:afterAutospacing="0"/>
        <w:ind w:firstLine="480"/>
        <w:divId w:val="13485578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bookmarkStart w:id="70" w:name="PP_1362_1_131"/>
      <w:bookmarkEnd w:id="70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Opłatę, o której mowa w ust. 1 pkt 1, ustala się jako iloczyn liczby kilometrów przejazdu pojazdu nienormatywnego i stawki opłaty za przekroczenie dopuszczalnej wielkości parametru tego pojazdu. W przypadku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przekroczenia dopuszczalnej wielkości więcej niż jednego parametru opłatę ustala się jako sumę opłat z tytułu każdego przekroczenia. Jeżeli przekroczenia dopuszczalnych nacisków osi występują na kilku osiach pojedynczych lub osiach wielokrotnych pojazdu, 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płatę ustala się jako sumę opłat z tytułu każdego przekroczenia. </w:t>
      </w:r>
    </w:p>
    <w:p w:rsidR="00000000" w:rsidRDefault="00E74E8B">
      <w:pPr>
        <w:spacing w:before="0" w:beforeAutospacing="0" w:after="0" w:afterAutospacing="0"/>
        <w:ind w:firstLine="480"/>
        <w:divId w:val="10234762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Stawki opłaty, o której mowa w ust. 1 pkt 1, określa załącznik nr 1 do ustawy.  </w:t>
      </w:r>
    </w:p>
    <w:p w:rsidR="00000000" w:rsidRDefault="00E74E8B">
      <w:pPr>
        <w:spacing w:before="0" w:beforeAutospacing="0" w:after="0" w:afterAutospacing="0"/>
        <w:ind w:firstLine="480"/>
        <w:divId w:val="11789308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Stawki opłaty, o której mowa w ust. 1 pkt 2, wynoszą: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0341588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150 zł - za przekroczenie dopuszczalnej dłu</w:t>
      </w:r>
      <w:r>
        <w:rPr>
          <w:rFonts w:ascii="Tahoma" w:eastAsia="Times New Roman" w:hAnsi="Tahoma" w:cs="Tahoma"/>
          <w:sz w:val="20"/>
          <w:szCs w:val="20"/>
          <w:lang w:val="pl-PL"/>
        </w:rPr>
        <w:t>gości pojazdu nie więcej niż o 2 m;  </w:t>
      </w:r>
    </w:p>
    <w:p w:rsidR="00000000" w:rsidRDefault="00E74E8B">
      <w:pPr>
        <w:spacing w:before="0" w:beforeAutospacing="0" w:after="0" w:afterAutospacing="0"/>
        <w:ind w:firstLine="480"/>
        <w:divId w:val="569055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150 zł - za przekroczenie dopuszczalnej szerokości pojazdu nieprzekraczającej 3 m;  </w:t>
      </w:r>
    </w:p>
    <w:p w:rsidR="00000000" w:rsidRDefault="00E74E8B">
      <w:pPr>
        <w:spacing w:before="0" w:beforeAutospacing="0" w:after="0" w:afterAutospacing="0"/>
        <w:ind w:firstLine="480"/>
        <w:divId w:val="20195016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450 zł - za przekroczenie dopuszczalnych wielkości nacisków osi pojedynczych lub składowych do 15 %.  </w:t>
      </w:r>
    </w:p>
    <w:p w:rsidR="00000000" w:rsidRDefault="00E74E8B">
      <w:pPr>
        <w:spacing w:before="0" w:beforeAutospacing="0" w:after="0" w:afterAutospacing="0"/>
        <w:ind w:firstLine="480"/>
        <w:divId w:val="8365795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5.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Opłatę, o której mowa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w ust. 1 pkt 3, ustala się jako iloczyn liczby dni ważności zezwolenia i stawki opłaty dziennej.  </w:t>
      </w:r>
    </w:p>
    <w:p w:rsidR="00000000" w:rsidRDefault="00E74E8B">
      <w:pPr>
        <w:spacing w:before="0" w:beforeAutospacing="0" w:after="0" w:afterAutospacing="0"/>
        <w:ind w:firstLine="480"/>
        <w:divId w:val="19829972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Stawka opłaty dziennej, o której mowa w ust. 5, wynosi: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2467674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10 zł - za przekroczenie dopuszczalnej szerokości pojazdu;  </w:t>
      </w:r>
    </w:p>
    <w:p w:rsidR="00000000" w:rsidRDefault="00E74E8B">
      <w:pPr>
        <w:spacing w:before="0" w:beforeAutospacing="0" w:after="0" w:afterAutospacing="0"/>
        <w:ind w:firstLine="480"/>
        <w:divId w:val="1258519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5 zł - za każdy rozpoczęty 1 m ponad dopuszczalną długość pojazdu.  </w:t>
      </w:r>
    </w:p>
    <w:p w:rsidR="00000000" w:rsidRDefault="00E74E8B">
      <w:pPr>
        <w:spacing w:before="0" w:beforeAutospacing="0" w:after="0" w:afterAutospacing="0"/>
        <w:ind w:firstLine="480"/>
        <w:divId w:val="15896544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7.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Stawka opłaty, o której mowa w ust. 1 pkt 4, wynosi 20 zł.  </w:t>
      </w:r>
    </w:p>
    <w:p w:rsidR="00000000" w:rsidRDefault="00E74E8B">
      <w:pPr>
        <w:spacing w:before="0" w:beforeAutospacing="0" w:after="0" w:afterAutospacing="0"/>
        <w:ind w:firstLine="480"/>
        <w:divId w:val="13910049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Opłatę, o której mowa w ust. 1 pkt 2, pobiera się przy wjeździe na terytorium Rzeczypospolitej Polskiej.  </w:t>
      </w:r>
    </w:p>
    <w:p w:rsidR="00000000" w:rsidRDefault="00E74E8B">
      <w:pPr>
        <w:spacing w:before="0" w:beforeAutospacing="0" w:after="0" w:afterAutospacing="0"/>
        <w:ind w:firstLine="480"/>
        <w:divId w:val="1803611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Opłatę, o której mowa w ust. 1 pkt 1, ustala i pobiera Generalny Dyrektor Dróg Krajowych i Autostrad lub upoważniona przez niego państwowa lub samorządowa jednostka organizacyjna.  </w:t>
      </w:r>
    </w:p>
    <w:p w:rsidR="00000000" w:rsidRDefault="00E74E8B">
      <w:pPr>
        <w:spacing w:before="0" w:beforeAutospacing="0" w:after="0" w:afterAutospacing="0"/>
        <w:ind w:firstLine="480"/>
        <w:divId w:val="8411633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Opłatę, o której mowa w ust. 1 pkt 2, ustala i pobiera naczelnik urzęd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 celnego.  </w:t>
      </w:r>
    </w:p>
    <w:p w:rsidR="00000000" w:rsidRDefault="00E74E8B">
      <w:pPr>
        <w:spacing w:before="0" w:beforeAutospacing="0" w:after="0" w:afterAutospacing="0"/>
        <w:ind w:firstLine="480"/>
        <w:divId w:val="12781923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Opłaty, o których mowa w ust. 1 pkt 3 i 4, ustala i pobiera starosta.  </w:t>
      </w:r>
    </w:p>
    <w:p w:rsidR="00000000" w:rsidRDefault="00E74E8B">
      <w:pPr>
        <w:spacing w:before="0" w:beforeAutospacing="0" w:after="0" w:afterAutospacing="0"/>
        <w:ind w:firstLine="480"/>
        <w:divId w:val="10198883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Opłaty, o których mowa w ust. 1, ustala się przy udzielaniu zezwolenia na przejazd pojazdu nienormatywnego, w drodze decyzji administracyjnej.  </w:t>
      </w:r>
    </w:p>
    <w:p w:rsidR="00000000" w:rsidRDefault="00E74E8B">
      <w:pPr>
        <w:spacing w:before="0" w:beforeAutospacing="0" w:after="0" w:afterAutospacing="0"/>
        <w:ind w:firstLine="480"/>
        <w:divId w:val="13168840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Termin uiszcze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nia opłat, o których mowa w ust. 1 pkt 1, 3 i 4, wynosi 14 dni od dnia, w którym decyzja ustalająca wysokość opłaty stała się ostateczna.  </w:t>
      </w:r>
    </w:p>
    <w:p w:rsidR="00000000" w:rsidRDefault="00E74E8B">
      <w:pPr>
        <w:spacing w:before="0" w:beforeAutospacing="0" w:after="0" w:afterAutospacing="0"/>
        <w:ind w:firstLine="480"/>
        <w:divId w:val="19730505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Opłata, o której mowa w ust. 1 pkt 2, jest pobierana przed wydaniem zezwolenia.  </w:t>
      </w:r>
    </w:p>
    <w:p w:rsidR="00000000" w:rsidRDefault="00E74E8B">
      <w:pPr>
        <w:spacing w:before="0" w:beforeAutospacing="0" w:after="0" w:afterAutospacing="0"/>
        <w:ind w:firstLine="480"/>
        <w:divId w:val="29375579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odstąpienia od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dokonania przejazdu przed terminem określonym w zezwoleniu opłata, o której mowa w ust. 1 pkt 1, podlega zwrotowi. Zwrotu dokonuje organ, który pobrał opłatę.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71" w:name="JEDN_1362_1_20"/>
      <w:bookmarkEnd w:id="71"/>
      <w:r>
        <w:rPr>
          <w:rFonts w:ascii="Tahoma" w:hAnsi="Tahoma" w:cs="Tahoma"/>
          <w:b/>
          <w:bCs/>
          <w:sz w:val="20"/>
          <w:szCs w:val="20"/>
          <w:lang w:val="pl-PL"/>
        </w:rPr>
        <w:t>Art. 13d.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72" w:name="PP_1362_1_132"/>
      <w:bookmarkEnd w:id="72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Opłata, o której mowa w art. 13 ust. 2 pkt 1, może być pobierana za przejazd poja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zdów przez obiekt mostowy lub tunel, którego długość jest większa niż 400 m.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61545123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Przez długość obiektu mostowego lub tunelu, o której mowa w ust. 1, należy rozumieć długość całkowitą obiektu podaną w dokumentach ewidencyjnych obiektu mostowego lub tunelu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, prowadzonych zgodnie z przepisami w sprawie numeracji i ewidencji dróg, obiektów mostowych, tuneli i promów.  </w:t>
      </w:r>
    </w:p>
    <w:p w:rsidR="00000000" w:rsidRDefault="00E74E8B">
      <w:pPr>
        <w:spacing w:before="0" w:beforeAutospacing="0" w:after="0" w:afterAutospacing="0"/>
        <w:ind w:firstLine="480"/>
        <w:divId w:val="4885180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Ustala się następujące kategorie pojazdów w celu określania wysokości opłaty, o której mowa w art. 13 ust. 2 pkt 1: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3081297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kategoria 1 - trój</w:t>
      </w:r>
      <w:r>
        <w:rPr>
          <w:rFonts w:ascii="Tahoma" w:eastAsia="Times New Roman" w:hAnsi="Tahoma" w:cs="Tahoma"/>
          <w:sz w:val="20"/>
          <w:szCs w:val="20"/>
          <w:lang w:val="pl-PL"/>
        </w:rPr>
        <w:t>kołowe lub czterokołowe pojazdy samochodowe o masie własnej nieprzekraczającej 550 kg;  </w:t>
      </w:r>
    </w:p>
    <w:p w:rsidR="00000000" w:rsidRDefault="00E74E8B">
      <w:pPr>
        <w:spacing w:before="0" w:beforeAutospacing="0" w:after="0" w:afterAutospacing="0"/>
        <w:ind w:firstLine="480"/>
        <w:divId w:val="12235646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kategoria 2 - pojazdy samochodowe o dopuszczalnej masie całkowitej nieprzekraczającej 3,5 t, z wyjątkiem autobusów, oraz zespoły tych pojazdów;  </w:t>
      </w:r>
    </w:p>
    <w:p w:rsidR="00000000" w:rsidRDefault="00E74E8B">
      <w:pPr>
        <w:spacing w:before="0" w:beforeAutospacing="0" w:after="0" w:afterAutospacing="0"/>
        <w:ind w:firstLine="480"/>
        <w:divId w:val="2550972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kategoria 3 - a</w:t>
      </w:r>
      <w:r>
        <w:rPr>
          <w:rFonts w:ascii="Tahoma" w:eastAsia="Times New Roman" w:hAnsi="Tahoma" w:cs="Tahoma"/>
          <w:sz w:val="20"/>
          <w:szCs w:val="20"/>
          <w:lang w:val="pl-PL"/>
        </w:rPr>
        <w:t>utobusy o dwóch osiach, ciągniki samochodowe bez naczep;  </w:t>
      </w:r>
    </w:p>
    <w:p w:rsidR="00000000" w:rsidRDefault="00E74E8B">
      <w:pPr>
        <w:spacing w:before="0" w:beforeAutospacing="0" w:after="0" w:afterAutospacing="0"/>
        <w:ind w:firstLine="480"/>
        <w:divId w:val="100999259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kategoria 4 - samochody ciężarowe o dopuszczalnej masie całkowitej przekraczającej 3,5 t, autobusy o trzech i więcej osiach, pojazdy członowe o całkowitej liczbie osi do pięciu;  </w:t>
      </w:r>
    </w:p>
    <w:p w:rsidR="00000000" w:rsidRDefault="00E74E8B">
      <w:pPr>
        <w:spacing w:before="0" w:beforeAutospacing="0" w:after="0" w:afterAutospacing="0"/>
        <w:ind w:firstLine="480"/>
        <w:divId w:val="16902540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kategoria 5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zespoły pojazdów składające się z samochodu ciężarowego o dopuszczalnej masie całkowitej przekraczającej 3,5 t i przyczepy albo z autobusu i przyczepy oraz pojazdy członowe o całkowitej liczbie osi powyżej pięciu, a także pojazdy specjalne.  </w:t>
      </w:r>
    </w:p>
    <w:p w:rsidR="00000000" w:rsidRDefault="00E74E8B">
      <w:pPr>
        <w:spacing w:before="0" w:beforeAutospacing="0" w:after="0" w:afterAutospacing="0"/>
        <w:ind w:firstLine="480"/>
        <w:divId w:val="18738845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4.</w:t>
      </w:r>
      <w:r>
        <w:rPr>
          <w:b/>
          <w:bCs/>
          <w:lang w:val="pl-PL"/>
        </w:rPr>
        <w:t> </w:t>
      </w:r>
      <w:bookmarkStart w:id="73" w:name="PP_1362_1_133"/>
      <w:bookmarkEnd w:id="73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r właściwy do spraw transportu, w drodze rozporządzenia, może wprowadzić dla obiektów mostowych zlokalizowanych w ciągach dróg, których zarządcą jest Generalny Dyrektor Dróg Krajowych i Autostrad albo dla których funkcję zarządcy drogi pełni drogowa spółka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specjalnego przeznaczenia, opłatę, o której mowa w art. 13 ust. 2 pkt 1, i ustalić wysokość opłaty, z tym że jednorazowa opłata za przejazd przez obiekt mostowy nie może przekroczyć dla: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3803235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pojazdu kategorii 1 - 4 zł; </w:t>
      </w:r>
    </w:p>
    <w:p w:rsidR="00000000" w:rsidRDefault="00E74E8B">
      <w:pPr>
        <w:spacing w:before="0" w:beforeAutospacing="0" w:after="0" w:afterAutospacing="0"/>
        <w:ind w:firstLine="480"/>
        <w:divId w:val="138641751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pojazdu kategorii 2 - 5 zł; </w:t>
      </w:r>
    </w:p>
    <w:p w:rsidR="00000000" w:rsidRDefault="00E74E8B">
      <w:pPr>
        <w:spacing w:before="0" w:beforeAutospacing="0" w:after="0" w:afterAutospacing="0"/>
        <w:ind w:firstLine="480"/>
        <w:divId w:val="5401705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pojazdu kategorii 3 - 6 zł; </w:t>
      </w:r>
    </w:p>
    <w:p w:rsidR="00000000" w:rsidRDefault="00E74E8B">
      <w:pPr>
        <w:spacing w:before="0" w:beforeAutospacing="0" w:after="0" w:afterAutospacing="0"/>
        <w:ind w:firstLine="480"/>
        <w:divId w:val="14076036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pojazdu kategorii 4 - 8 zł; </w:t>
      </w:r>
    </w:p>
    <w:p w:rsidR="00000000" w:rsidRDefault="00E74E8B">
      <w:pPr>
        <w:spacing w:before="0" w:beforeAutospacing="0" w:after="0" w:afterAutospacing="0"/>
        <w:ind w:firstLine="480"/>
        <w:divId w:val="6924176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pojazdu kategorii 5 - 9 zł. </w:t>
      </w:r>
    </w:p>
    <w:p w:rsidR="00000000" w:rsidRDefault="00E74E8B">
      <w:pPr>
        <w:spacing w:before="0" w:beforeAutospacing="0" w:after="0" w:afterAutospacing="0"/>
        <w:ind w:firstLine="480"/>
        <w:divId w:val="91412194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5.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Organ stanowiący jednostki samorządu terytorialnego, w drodze uchwały, może wprowadzić dla obiektów mostowych zlokalizowanych w ciągach dróg, których zarządcą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jest jednostka samorządu terytorialnego, opłatę, o której mowa w art. 13 ust. 2 pkt 1, i ustalić wysokość opłaty, z tym że jednorazowa opłata za przejazd przez obiekt mostowy nie może przekroczyć stawek określonych w ust. 4 pkt 1-5.  </w:t>
      </w:r>
    </w:p>
    <w:p w:rsidR="00000000" w:rsidRDefault="00E74E8B">
      <w:pPr>
        <w:spacing w:before="0" w:beforeAutospacing="0" w:after="0" w:afterAutospacing="0"/>
        <w:ind w:firstLine="480"/>
        <w:divId w:val="168520253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74" w:name="PP_1362_1_134"/>
      <w:bookmarkEnd w:id="74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Minister właściwy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do spraw transportu, w drodze rozporządzenia, może wprowadzić dla tuneli zlokalizowanych w ciągach dróg, których zarządcą jest Generalny Dyrektor Dróg Krajowych i Autostrad albo dla których funkcję zarządcy drogi pełni drogowa spółka specjalnego przeznacze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nia, opłatę, o której mowa w art. 13 ust. 2 pkt 1, i ustalić wysokość opłaty, z tym że jednorazowa opłata za przejazd przez tunel nie może przekroczyć dla: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74167819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pojazdu kategorii 1 - 8 zł; </w:t>
      </w:r>
    </w:p>
    <w:p w:rsidR="00000000" w:rsidRDefault="00E74E8B">
      <w:pPr>
        <w:spacing w:before="0" w:beforeAutospacing="0" w:after="0" w:afterAutospacing="0"/>
        <w:ind w:firstLine="480"/>
        <w:divId w:val="15489511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pojazdu kategorii 2 - 10 zł; </w:t>
      </w:r>
    </w:p>
    <w:p w:rsidR="00000000" w:rsidRDefault="00E74E8B">
      <w:pPr>
        <w:spacing w:before="0" w:beforeAutospacing="0" w:after="0" w:afterAutospacing="0"/>
        <w:ind w:firstLine="480"/>
        <w:divId w:val="12908939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pojazdu kategorii 3 - 12 zł; </w:t>
      </w:r>
    </w:p>
    <w:p w:rsidR="00000000" w:rsidRDefault="00E74E8B">
      <w:pPr>
        <w:spacing w:before="0" w:beforeAutospacing="0" w:after="0" w:afterAutospacing="0"/>
        <w:ind w:firstLine="480"/>
        <w:divId w:val="15673017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pojazdu kategorii 4 - 15 zł; </w:t>
      </w:r>
    </w:p>
    <w:p w:rsidR="00000000" w:rsidRDefault="00E74E8B">
      <w:pPr>
        <w:spacing w:before="0" w:beforeAutospacing="0" w:after="0" w:afterAutospacing="0"/>
        <w:ind w:firstLine="480"/>
        <w:divId w:val="11572638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pojazdu kategorii 5 - 18 zł. </w:t>
      </w:r>
    </w:p>
    <w:p w:rsidR="00000000" w:rsidRDefault="00E74E8B">
      <w:pPr>
        <w:spacing w:before="0" w:beforeAutospacing="0" w:after="0" w:afterAutospacing="0"/>
        <w:ind w:firstLine="480"/>
        <w:divId w:val="5088377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7.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Organ stanowiący jednostki samorządu terytorialnego, w drodze uchwały, może wprowadzić dla tuneli zlokalizowanych w ciągach dróg, których zarządcą jest jednostka samorządu terytorialnego,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opłatę, o której mowa w art. 13 ust. 2 pkt 1, i ustalić wysokość opłaty, z tym że jednorazowa opłata za przejazd przez tunel nie może przekroczyć stawek, o których mowa w ust. 6 pkt 1-5.  </w:t>
      </w:r>
    </w:p>
    <w:p w:rsidR="00000000" w:rsidRDefault="00E74E8B">
      <w:pPr>
        <w:spacing w:before="0" w:beforeAutospacing="0" w:after="0" w:afterAutospacing="0"/>
        <w:ind w:firstLine="480"/>
        <w:divId w:val="5382035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transportu wprowadzając opłatę, o kt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órej mowa w art. 13 ust. 2 pkt 1, w drodze rozporządzenia: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4432639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może wprowadzić opłaty abonamentowe lub zryczałtowaną oraz zerową stawkę opłaty dla niektórych użytkowników drogi,  </w:t>
      </w:r>
    </w:p>
    <w:p w:rsidR="00000000" w:rsidRDefault="00E74E8B">
      <w:pPr>
        <w:spacing w:before="0" w:beforeAutospacing="0" w:after="0" w:afterAutospacing="0"/>
        <w:ind w:firstLine="480"/>
        <w:divId w:val="12312364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określa sposób ogłaszania wysokości tej opłaty,  </w:t>
      </w:r>
    </w:p>
    <w:p w:rsidR="00000000" w:rsidRDefault="00E74E8B">
      <w:pPr>
        <w:spacing w:before="0" w:beforeAutospacing="0" w:after="0" w:afterAutospacing="0"/>
        <w:ind w:firstLine="480"/>
        <w:divId w:val="2227186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określa sposób pob</w:t>
      </w:r>
      <w:r>
        <w:rPr>
          <w:rFonts w:ascii="Tahoma" w:eastAsia="Times New Roman" w:hAnsi="Tahoma" w:cs="Tahoma"/>
          <w:sz w:val="20"/>
          <w:szCs w:val="20"/>
          <w:lang w:val="pl-PL"/>
        </w:rPr>
        <w:t>ierania tej opłaty </w:t>
      </w:r>
    </w:p>
    <w:p w:rsidR="00000000" w:rsidRDefault="00E74E8B">
      <w:pPr>
        <w:spacing w:before="0" w:beforeAutospacing="0" w:after="0" w:afterAutospacing="0"/>
        <w:ind w:firstLine="480"/>
        <w:divId w:val="5382035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- uwzględniając w szczególności potrzeby użytkowników w zakresie częstotliwości korzystania z obiektów mostowych i tuneli, zmniejszenie skutków finansowych wprowadzenia opłaty dla mieszkańców, dostępność informacji o wysokości opłat ora</w:t>
      </w: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z koszt poboru tej opłaty.  </w:t>
      </w:r>
    </w:p>
    <w:p w:rsidR="00000000" w:rsidRDefault="00E74E8B">
      <w:pPr>
        <w:spacing w:before="0" w:beforeAutospacing="0" w:after="0" w:afterAutospacing="0"/>
        <w:ind w:firstLine="480"/>
        <w:divId w:val="112362273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Organ stanowiący jednostki samorządu terytorialnego wprowadzając opłatę, o której mowa w art. 13 ust. 2 pkt 1, w drodze uchwały: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2590203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może wprowadzić opłaty abonamentowe lub zryczałtowaną oraz zerową stawkę opłaty dla niekt</w:t>
      </w:r>
      <w:r>
        <w:rPr>
          <w:rFonts w:ascii="Tahoma" w:eastAsia="Times New Roman" w:hAnsi="Tahoma" w:cs="Tahoma"/>
          <w:sz w:val="20"/>
          <w:szCs w:val="20"/>
          <w:lang w:val="pl-PL"/>
        </w:rPr>
        <w:t>órych użytkowników drogi;  </w:t>
      </w:r>
    </w:p>
    <w:p w:rsidR="00000000" w:rsidRDefault="00E74E8B">
      <w:pPr>
        <w:spacing w:before="0" w:beforeAutospacing="0" w:after="0" w:afterAutospacing="0"/>
        <w:ind w:firstLine="480"/>
        <w:divId w:val="198589077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określa sposób ogłaszania wysokości tej opłaty;  </w:t>
      </w:r>
    </w:p>
    <w:p w:rsidR="00000000" w:rsidRDefault="00E74E8B">
      <w:pPr>
        <w:spacing w:before="0" w:beforeAutospacing="0" w:after="0" w:afterAutospacing="0"/>
        <w:ind w:firstLine="480"/>
        <w:divId w:val="1427398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określa sposób pobierania tej opłaty.  </w:t>
      </w:r>
    </w:p>
    <w:p w:rsidR="00000000" w:rsidRDefault="00E74E8B">
      <w:pPr>
        <w:spacing w:before="0" w:beforeAutospacing="0" w:after="0" w:afterAutospacing="0"/>
        <w:ind w:firstLine="480"/>
        <w:divId w:val="9474694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10.</w:t>
      </w:r>
      <w:r>
        <w:rPr>
          <w:b/>
          <w:bCs/>
          <w:lang w:val="pl-PL"/>
        </w:rPr>
        <w:t> </w:t>
      </w:r>
      <w:bookmarkStart w:id="75" w:name="PP_1362_1_135"/>
      <w:bookmarkEnd w:id="75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Opłatę, o której mowa w art. 13 ust. 2 pkt 1, pobiera zarząd drogi, a w przypadku jego braku zarządca drogi, z zastrzeżeniem ust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. 10a. </w:t>
      </w:r>
    </w:p>
    <w:p w:rsidR="00000000" w:rsidRDefault="00E74E8B">
      <w:pPr>
        <w:spacing w:before="0" w:beforeAutospacing="0" w:after="0" w:afterAutospacing="0"/>
        <w:ind w:firstLine="480"/>
        <w:divId w:val="30428533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76" w:name="PP_1362_1_136"/>
      <w:bookmarkEnd w:id="7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Opłatę, o której mowa w art. 13 ust. 2 pkt 1, może pobierać na warunkach określonych w umowie, o której mowa w art. 6 ust. 1 ustawy z dnia 12 stycznia 2007 r. o drogowych spółkach specjalnego przeznaczenia, drogowa spółka specjalnego przeznacz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enia, która pełni funkcję zarządcy drogi krajowej.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77" w:name="JEDN_1362_1_21"/>
      <w:bookmarkEnd w:id="77"/>
      <w:r>
        <w:rPr>
          <w:rFonts w:ascii="Tahoma" w:hAnsi="Tahoma" w:cs="Tahoma"/>
          <w:b/>
          <w:bCs/>
          <w:sz w:val="20"/>
          <w:szCs w:val="20"/>
          <w:lang w:val="pl-PL"/>
        </w:rPr>
        <w:t>Art. 13e.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78" w:name="PP_1362_1_137"/>
      <w:bookmarkEnd w:id="78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Opłata, o której mowa w art. 13 ust. 2 pkt 2, może być pobierana za przewóz promem osób, zwierząt, bagażu lub pojazdów.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9116483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Nie pobiera się opłaty za przewóz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osób od kierowcy przewożonego pojazdu.  </w:t>
      </w:r>
    </w:p>
    <w:p w:rsidR="00000000" w:rsidRDefault="00E74E8B">
      <w:pPr>
        <w:spacing w:before="0" w:beforeAutospacing="0" w:after="0" w:afterAutospacing="0"/>
        <w:ind w:firstLine="480"/>
        <w:divId w:val="13214983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Nie pobiera się opłaty za przewóz zwierzęcia przewożonego jako bagaż ręczny.  </w:t>
      </w:r>
    </w:p>
    <w:p w:rsidR="00000000" w:rsidRDefault="00E74E8B">
      <w:pPr>
        <w:spacing w:before="0" w:beforeAutospacing="0" w:after="0" w:afterAutospacing="0"/>
        <w:ind w:firstLine="480"/>
        <w:divId w:val="122568261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Nie pobiera się opłaty za przewóz bagażu od osoby przewożącej bagaż ręczny, którego masa nie przekracza 20 kg na osobę.  </w:t>
      </w:r>
    </w:p>
    <w:p w:rsidR="00000000" w:rsidRDefault="00E74E8B">
      <w:pPr>
        <w:spacing w:before="0" w:beforeAutospacing="0" w:after="0" w:afterAutospacing="0"/>
        <w:ind w:firstLine="480"/>
        <w:divId w:val="5081020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Ustal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a się następujące kategorie pojazdów w celu określania wysokości opłaty, o której mowa w art. 13 ust. 2 pkt 2: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7436786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kategoria 1 - trójkołowe lub czterokołowe pojazdy samochodowe o masie własnej nieprzekraczającej 550 kg, motorowery i motocykle;  </w:t>
      </w:r>
    </w:p>
    <w:p w:rsidR="00000000" w:rsidRDefault="00E74E8B">
      <w:pPr>
        <w:spacing w:before="0" w:beforeAutospacing="0" w:after="0" w:afterAutospacing="0"/>
        <w:ind w:firstLine="480"/>
        <w:divId w:val="2641899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kateg</w:t>
      </w:r>
      <w:r>
        <w:rPr>
          <w:rFonts w:ascii="Tahoma" w:eastAsia="Times New Roman" w:hAnsi="Tahoma" w:cs="Tahoma"/>
          <w:sz w:val="20"/>
          <w:szCs w:val="20"/>
          <w:lang w:val="pl-PL"/>
        </w:rPr>
        <w:t>oria 2 - pojazdy samochodowe o dopuszczalnej masie całkowitej nieprzekraczającej 3,5 t, z wyjątkiem autobusów, oraz zespoły tych pojazdów, a także pojazdy zaprzęgowe;  </w:t>
      </w:r>
    </w:p>
    <w:p w:rsidR="00000000" w:rsidRDefault="00E74E8B">
      <w:pPr>
        <w:spacing w:before="0" w:beforeAutospacing="0" w:after="0" w:afterAutospacing="0"/>
        <w:ind w:firstLine="480"/>
        <w:divId w:val="15663307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kategoria 3 - autobusy o dwóch osiach, ciągniki samochodowe bez naczep;  </w:t>
      </w:r>
    </w:p>
    <w:p w:rsidR="00000000" w:rsidRDefault="00E74E8B">
      <w:pPr>
        <w:spacing w:before="0" w:beforeAutospacing="0" w:after="0" w:afterAutospacing="0"/>
        <w:ind w:firstLine="480"/>
        <w:divId w:val="1366495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kategor</w:t>
      </w:r>
      <w:r>
        <w:rPr>
          <w:rFonts w:ascii="Tahoma" w:eastAsia="Times New Roman" w:hAnsi="Tahoma" w:cs="Tahoma"/>
          <w:sz w:val="20"/>
          <w:szCs w:val="20"/>
          <w:lang w:val="pl-PL"/>
        </w:rPr>
        <w:t>ia 4 - samochody ciężarowe o dopuszczalnej masie całkowitej przekraczającej 3,5 t, autobusy o trzech i więcej osiach, pojazdy członowe o całkowitej liczbie osi do pięciu;  </w:t>
      </w:r>
    </w:p>
    <w:p w:rsidR="00000000" w:rsidRDefault="00E74E8B">
      <w:pPr>
        <w:spacing w:before="0" w:beforeAutospacing="0" w:after="0" w:afterAutospacing="0"/>
        <w:ind w:firstLine="480"/>
        <w:divId w:val="74221640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kategoria 5 - zespoły pojazdów składające się z samochodu ciężarowego o dopuszcz</w:t>
      </w:r>
      <w:r>
        <w:rPr>
          <w:rFonts w:ascii="Tahoma" w:eastAsia="Times New Roman" w:hAnsi="Tahoma" w:cs="Tahoma"/>
          <w:sz w:val="20"/>
          <w:szCs w:val="20"/>
          <w:lang w:val="pl-PL"/>
        </w:rPr>
        <w:t>alnej masie całkowitej przekraczającej 3,5 t i przyczepy albo z autobusu i przyczepy oraz pojazdy członowe o całkowitej liczbie osi powyżej pięciu, a także pojazdy specjalne.  </w:t>
      </w:r>
    </w:p>
    <w:p w:rsidR="00000000" w:rsidRDefault="00E74E8B">
      <w:pPr>
        <w:spacing w:before="0" w:beforeAutospacing="0" w:after="0" w:afterAutospacing="0"/>
        <w:ind w:firstLine="480"/>
        <w:divId w:val="13822439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6.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transportu, w drodze rozporządzenia, może wprowad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zić dla przepraw promowych zlokalizowanych w ciągach dróg, których zarządcą jest Generalny Dyrektor Dróg Krajowych i Autostrad, opłatę, o której mowa w art. 13 ust. 2 pkt 2, i ustalić wysokość opłaty, z tym że jednorazowa opłata za przewóz promem nie może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przekroczyć dla: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9250635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jednej osoby - 3 zł;  </w:t>
      </w:r>
    </w:p>
    <w:p w:rsidR="00000000" w:rsidRDefault="00E74E8B">
      <w:pPr>
        <w:spacing w:before="0" w:beforeAutospacing="0" w:after="0" w:afterAutospacing="0"/>
        <w:ind w:firstLine="480"/>
        <w:divId w:val="4117074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jednego zwierzęcia - 3 zł;  </w:t>
      </w:r>
    </w:p>
    <w:p w:rsidR="00000000" w:rsidRDefault="00E74E8B">
      <w:pPr>
        <w:spacing w:before="0" w:beforeAutospacing="0" w:after="0" w:afterAutospacing="0"/>
        <w:ind w:firstLine="480"/>
        <w:divId w:val="2609898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jednej sztuki bagażu - 5 zł;  </w:t>
      </w:r>
    </w:p>
    <w:p w:rsidR="00000000" w:rsidRDefault="00E74E8B">
      <w:pPr>
        <w:spacing w:before="0" w:beforeAutospacing="0" w:after="0" w:afterAutospacing="0"/>
        <w:ind w:firstLine="480"/>
        <w:divId w:val="35666303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pojazdu: 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0419066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kategorii 1 - 8 zł,  </w:t>
      </w:r>
    </w:p>
    <w:p w:rsidR="00000000" w:rsidRDefault="00E74E8B">
      <w:pPr>
        <w:spacing w:before="0" w:beforeAutospacing="0" w:after="0" w:afterAutospacing="0"/>
        <w:ind w:firstLine="480"/>
        <w:divId w:val="8622088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kategorii 2 - 10 zł,  </w:t>
      </w:r>
    </w:p>
    <w:p w:rsidR="00000000" w:rsidRDefault="00E74E8B">
      <w:pPr>
        <w:spacing w:before="0" w:beforeAutospacing="0" w:after="0" w:afterAutospacing="0"/>
        <w:ind w:firstLine="480"/>
        <w:divId w:val="180646238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kategorii 3 - 12 zł,  </w:t>
      </w:r>
    </w:p>
    <w:p w:rsidR="00000000" w:rsidRDefault="00E74E8B">
      <w:pPr>
        <w:spacing w:before="0" w:beforeAutospacing="0" w:after="0" w:afterAutospacing="0"/>
        <w:ind w:firstLine="480"/>
        <w:divId w:val="9224498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kategorii 4 - 15 zł,  </w:t>
      </w:r>
    </w:p>
    <w:p w:rsidR="00000000" w:rsidRDefault="00E74E8B">
      <w:pPr>
        <w:spacing w:before="0" w:beforeAutospacing="0" w:after="0" w:afterAutospacing="0"/>
        <w:ind w:firstLine="480"/>
        <w:divId w:val="9254594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kategorii 5 - 18 zł.  </w:t>
      </w:r>
    </w:p>
    <w:p w:rsidR="00000000" w:rsidRDefault="00E74E8B">
      <w:pPr>
        <w:spacing w:before="0" w:beforeAutospacing="0" w:after="0" w:afterAutospacing="0"/>
        <w:ind w:firstLine="480"/>
        <w:divId w:val="17827211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7.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Organ stanowiący jednostki samorządu terytorialnego, w drodze uchwały, może wprowadzić dla przepraw promowych zlokalizowanych w ciągach dróg, których zarządcą jest jednostka samorządu terytorialnego, opłatę, o której mowa w art. 13 ust. 2 pkt 2, i ustal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ić wysokość opłaty, z tym że jednorazowa opłata za przewóz promem nie może przekroczyć stawek, o których mowa w ust. 6 pkt 1-4.  </w:t>
      </w:r>
    </w:p>
    <w:p w:rsidR="00000000" w:rsidRDefault="00E74E8B">
      <w:pPr>
        <w:spacing w:before="0" w:beforeAutospacing="0" w:after="0" w:afterAutospacing="0"/>
        <w:ind w:firstLine="480"/>
        <w:divId w:val="212703704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Minister właściwy do spraw transportu wprowadzając opłatę, o której mowa w art. 13 ust. 2 pkt 2, w drodze rozporządzenia: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9398317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może wprowadzić opłaty abonamentowe lub zryczałtowaną oraz zerową stawkę opłaty dla niektórych użytkowników drogi,  </w:t>
      </w:r>
    </w:p>
    <w:p w:rsidR="00000000" w:rsidRDefault="00E74E8B">
      <w:pPr>
        <w:spacing w:before="0" w:beforeAutospacing="0" w:after="0" w:afterAutospacing="0"/>
        <w:ind w:firstLine="480"/>
        <w:divId w:val="3906188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określa sposób ogłaszania wysokości tej opłaty,  </w:t>
      </w:r>
    </w:p>
    <w:p w:rsidR="00000000" w:rsidRDefault="00E74E8B">
      <w:pPr>
        <w:spacing w:before="0" w:beforeAutospacing="0" w:after="0" w:afterAutospacing="0"/>
        <w:ind w:firstLine="480"/>
        <w:divId w:val="2396001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określa sposób pobierania tej opłaty </w:t>
      </w:r>
    </w:p>
    <w:p w:rsidR="00000000" w:rsidRDefault="00E74E8B">
      <w:pPr>
        <w:spacing w:before="0" w:beforeAutospacing="0" w:after="0" w:afterAutospacing="0"/>
        <w:ind w:firstLine="480"/>
        <w:divId w:val="212703704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- uwzględniając w szczególności potrzeby</w:t>
      </w: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 xml:space="preserve"> użytkowników w zakresie częstotliwości korzystania z przepraw promowych, zmniejszenie skutków finansowych wprowadzenia opłaty dla mieszkańców, dostępność informacji o wysokości opłat oraz koszt poboru tej opłaty.  </w:t>
      </w:r>
    </w:p>
    <w:p w:rsidR="00000000" w:rsidRDefault="00E74E8B">
      <w:pPr>
        <w:spacing w:before="0" w:beforeAutospacing="0" w:after="0" w:afterAutospacing="0"/>
        <w:ind w:firstLine="480"/>
        <w:divId w:val="16314770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Organ stanowiący jednostki samorządu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terytorialnego wprowadzając opłatę, o której mowa w art. 13 ust. 2 pkt 2, w drodze uchwały: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4805835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może wprowadzić opłaty abonamentowe lub zryczałtowaną oraz zerową stawkę opłaty dla niektórych użytkowników drogi;  </w:t>
      </w:r>
    </w:p>
    <w:p w:rsidR="00000000" w:rsidRDefault="00E74E8B">
      <w:pPr>
        <w:spacing w:before="0" w:beforeAutospacing="0" w:after="0" w:afterAutospacing="0"/>
        <w:ind w:firstLine="480"/>
        <w:divId w:val="4666245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określa sposób ogłaszania wysokości tej opłaty;  </w:t>
      </w:r>
    </w:p>
    <w:p w:rsidR="00000000" w:rsidRDefault="00E74E8B">
      <w:pPr>
        <w:spacing w:before="0" w:beforeAutospacing="0" w:after="0" w:afterAutospacing="0"/>
        <w:ind w:firstLine="480"/>
        <w:divId w:val="21064215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określa sposób pobierania tej opłaty.  </w:t>
      </w:r>
    </w:p>
    <w:p w:rsidR="00000000" w:rsidRDefault="00E74E8B">
      <w:pPr>
        <w:spacing w:before="0" w:beforeAutospacing="0" w:after="0" w:afterAutospacing="0"/>
        <w:ind w:firstLine="480"/>
        <w:divId w:val="53249776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10.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Opłatę, o której mowa w art. 13 ust. 2 pkt 2, pobiera zarząd drogi, w której ciągu jest zlokalizowana przeprawa promowa, a w przypadku jego braku zarządca drog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i.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79" w:name="JEDN_1362_1_22"/>
      <w:bookmarkEnd w:id="79"/>
      <w:r>
        <w:rPr>
          <w:rFonts w:ascii="Tahoma" w:hAnsi="Tahoma" w:cs="Tahoma"/>
          <w:b/>
          <w:bCs/>
          <w:sz w:val="20"/>
          <w:szCs w:val="20"/>
          <w:lang w:val="pl-PL"/>
        </w:rPr>
        <w:t>Art. 13f.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80" w:name="PP_1362_1_138"/>
      <w:bookmarkEnd w:id="80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Za nieuiszczenie opłat, o których mowa w art. 13 ust. 1 pkt 1, pobiera się opłatę dodatkową.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23254743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Rada gminy (rada miasta) określa wysokość opłaty dodatkowej, o której mowa w ust. 1, oraz sposób jej pobierania. Wysokość opłaty dodatkowej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nie może przekroczyć 50 zł.  </w:t>
      </w:r>
    </w:p>
    <w:p w:rsidR="00000000" w:rsidRDefault="00E74E8B">
      <w:pPr>
        <w:spacing w:before="0" w:beforeAutospacing="0" w:after="0" w:afterAutospacing="0"/>
        <w:ind w:firstLine="480"/>
        <w:divId w:val="10514173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Opłatę dodatkową, o której mowa w ust. 1, pobiera zarząd drogi, a w przypadku jego braku zarządca drogi.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81" w:name="JEDN_1362_1_23"/>
      <w:bookmarkEnd w:id="81"/>
      <w:r>
        <w:rPr>
          <w:rFonts w:ascii="Tahoma" w:hAnsi="Tahoma" w:cs="Tahoma"/>
          <w:b/>
          <w:bCs/>
          <w:sz w:val="20"/>
          <w:szCs w:val="20"/>
          <w:lang w:val="pl-PL"/>
        </w:rPr>
        <w:t>Art. 13g.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82" w:name="PP_1362_1_139"/>
      <w:bookmarkEnd w:id="82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Za przejazd po drogach publicznych pojazdów nienormatywnych bez zezwolenia określonego przepisami o ruc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hu drogowym lub niezgodnie z warunkami podanymi w zezwoleniu wymierza się karę pieniężną, w drodze decyzji administracyjnej.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5678799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1a. </w:t>
      </w:r>
      <w:bookmarkStart w:id="83" w:name="PP_1362_1_140"/>
      <w:bookmarkEnd w:id="83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Karę, o której mowa w ust. 1, ustala się za przekroczenie dopuszczalnej wielkości parametru pojazdu. W przypadku przekroczen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ia dopuszczalnej wielkości więcej niż jednego parametru karę ustala się jako sumę wysokości kar z tytułu każdego przekroczenia. Jeżeli przekroczenia dopuszczalnych nacisków osi występują na kilku osiach pojedynczych lub osiach wielokrotnych pojazdu, karę u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stala się jako sumę wysokości kar z tytułu każdego przekroczenia. </w:t>
      </w:r>
    </w:p>
    <w:p w:rsidR="00000000" w:rsidRDefault="00E74E8B">
      <w:pPr>
        <w:spacing w:before="0" w:beforeAutospacing="0" w:after="0" w:afterAutospacing="0"/>
        <w:ind w:firstLine="480"/>
        <w:divId w:val="19550201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1b.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84" w:name="PP_1362_1_141"/>
      <w:bookmarkEnd w:id="84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Karę pieniężną, o której mowa w ust. 1, nakłada się na: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4890993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podmiot wykonujący przejazd; </w:t>
      </w:r>
    </w:p>
    <w:p w:rsidR="00000000" w:rsidRDefault="00E74E8B">
      <w:pPr>
        <w:spacing w:before="0" w:beforeAutospacing="0" w:after="0" w:afterAutospacing="0"/>
        <w:ind w:firstLine="480"/>
        <w:divId w:val="21147378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nadawcę, załadowcę lub spedytora ładunku, jeżeli okoliczności sprawy i dowody jednoznacznie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wskazują, że podmiot ten miał wpływ lub godził się na powstanie naruszenia obowiązków lub warunków przewozu drogowego. </w:t>
      </w:r>
    </w:p>
    <w:p w:rsidR="00000000" w:rsidRDefault="00E74E8B">
      <w:pPr>
        <w:spacing w:before="0" w:beforeAutospacing="0" w:after="0" w:afterAutospacing="0"/>
        <w:ind w:firstLine="480"/>
        <w:divId w:val="4324354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Wysokość kar pieniężnych, o których mowa w ust. 1, określa załącznik nr 2 do ustawy.  </w:t>
      </w:r>
    </w:p>
    <w:p w:rsidR="00000000" w:rsidRDefault="00E74E8B">
      <w:pPr>
        <w:spacing w:before="0" w:beforeAutospacing="0" w:after="0" w:afterAutospacing="0"/>
        <w:ind w:firstLine="480"/>
        <w:divId w:val="12302702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Decyzji, o której mowa w ust. 1, nadaje si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ę rygor natychmiastowej wykonalności, z zastrzeżeniem ust. 4.  </w:t>
      </w:r>
    </w:p>
    <w:p w:rsidR="00000000" w:rsidRDefault="00E74E8B">
      <w:pPr>
        <w:spacing w:before="0" w:beforeAutospacing="0" w:after="0" w:afterAutospacing="0"/>
        <w:ind w:firstLine="480"/>
        <w:divId w:val="1072401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85" w:name="PP_1362_1_142"/>
      <w:bookmarkEnd w:id="85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Zobowiązany do uiszczenia kary pieniężnej, o której mowa w ust. 1, mający miejsce stałego zamieszkania lub siedzibę w kraju, uiszcza tę karę w terminie do 21 dni od dnia jej wymierzenia ora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 jest obowiązany do niezwłocznego przekazania dowodu uiszczenia kary pieniężnej organowi, który ją wymierzył. </w:t>
      </w:r>
    </w:p>
    <w:p w:rsidR="00000000" w:rsidRDefault="00E74E8B">
      <w:pPr>
        <w:spacing w:before="0" w:beforeAutospacing="0" w:after="0" w:afterAutospacing="0"/>
        <w:ind w:firstLine="480"/>
        <w:divId w:val="16873210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Karę pieniężną uiszcza się w formie bezgotówkowej za pomocą przekazu na właściwy rachunek bankowy lub za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pomocą karty płatniczej, z tym że w przypadku przedsiębiorców zagranicznych możliwe jest uiszczenie kary pieniężnej w formie gotówkowej bezpośrednio organowi, który ją wymierzył.  </w:t>
      </w:r>
    </w:p>
    <w:p w:rsidR="00000000" w:rsidRDefault="00E74E8B">
      <w:pPr>
        <w:spacing w:before="0" w:beforeAutospacing="0" w:after="0" w:afterAutospacing="0"/>
        <w:ind w:firstLine="480"/>
        <w:divId w:val="2202158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W przypadku uiszczenia kary pieniężnej w formie gotówkowej organ wydaje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pokwitowanie na druku ścisłego zarachowania, stanowiące dowód uiszczenia tej kary.  </w:t>
      </w:r>
    </w:p>
    <w:p w:rsidR="00000000" w:rsidRDefault="00E74E8B">
      <w:pPr>
        <w:spacing w:before="0" w:beforeAutospacing="0" w:after="0" w:afterAutospacing="0"/>
        <w:ind w:firstLine="480"/>
        <w:divId w:val="11946095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Koszty związane z uiszczeniem kary pieniężnej poprzez przekazanie jej na rachunek bankowy, a w przypadku uiszczenia kary pieniężnej za pomocą karty płatniczej - koszty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związane z autoryzacją transakcji i przekazem środków na właściwy rachunek bankowy - pokrywa wpłacający.  </w:t>
      </w:r>
    </w:p>
    <w:p w:rsidR="00000000" w:rsidRDefault="00E74E8B">
      <w:pPr>
        <w:spacing w:before="0" w:beforeAutospacing="0" w:after="0" w:afterAutospacing="0"/>
        <w:ind w:firstLine="480"/>
        <w:divId w:val="15784443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86" w:name="PP_1362_1_143"/>
      <w:bookmarkEnd w:id="8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uwzględnienia odwołania uiszczona kara pieniężna podlega zwrotowi odpowiednio z budżetu jednostki samorządu terytorialnego lub z rachu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nku Generalnej Dyrekcji Dróg Krajowych i Autostrad, o którym mowa w art. 40a ust. 1, w terminie 14 dni od dnia uchylenia decyzji wymierzającej karę. </w:t>
      </w:r>
    </w:p>
    <w:p w:rsidR="00000000" w:rsidRDefault="00E74E8B">
      <w:pPr>
        <w:spacing w:before="0" w:beforeAutospacing="0" w:after="0" w:afterAutospacing="0"/>
        <w:ind w:firstLine="480"/>
        <w:divId w:val="6238481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Do czasu uiszczenia kary pieniężnej przez przedsiębiorcę zagranicznego pojazd kieruje się lub usuwa na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jego koszt na najbliższy parking strzeżony.  </w:t>
      </w:r>
    </w:p>
    <w:p w:rsidR="00000000" w:rsidRDefault="00E74E8B">
      <w:pPr>
        <w:spacing w:before="0" w:beforeAutospacing="0" w:after="0" w:afterAutospacing="0"/>
        <w:ind w:firstLine="480"/>
        <w:divId w:val="9899432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zakresie postępowania w związku z usuwaniem pojazdu stosuje się odpowiednio przepisy o ruchu drogowym.  </w:t>
      </w:r>
    </w:p>
    <w:p w:rsidR="00000000" w:rsidRDefault="00E74E8B">
      <w:pPr>
        <w:spacing w:before="0" w:beforeAutospacing="0" w:after="0" w:afterAutospacing="0"/>
        <w:ind w:firstLine="480"/>
        <w:divId w:val="17437189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Zwrot pojazdu z parkingu następuje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po ustaniu przyczyny skierowania pojazdu na parking i przedstawieniu przez kontrolowanego organowi, który wymierzył karę, dowodu uiszczenia kary pieniężnej. </w:t>
      </w:r>
    </w:p>
    <w:p w:rsidR="00000000" w:rsidRDefault="00E74E8B">
      <w:pPr>
        <w:spacing w:before="0" w:beforeAutospacing="0" w:after="0" w:afterAutospacing="0"/>
        <w:ind w:firstLine="480"/>
        <w:divId w:val="18351047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87" w:name="PP_1362_1_144"/>
      <w:bookmarkEnd w:id="87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Jeżeli kara pieniężna nie zostanie uiszczona lub pojazd nie zostanie odebrany z parkingu w cią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gu 30 dni od dnia wymierzenia kary pieniężnej, stosuje się odpowiednio przepisy działu II rozdziału 6 ustawy z dnia 17 czerwca 1966 r. o postępowaniu egzekucyjnym w administracji (Dz. U. z 2005 r. Nr 229, poz. 1954, z późn. zm.</w:t>
      </w:r>
      <w:bookmarkStart w:id="88" w:name="PP_1362_1_147"/>
      <w:bookmarkEnd w:id="88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) dotyczące egzekucji należno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ści pieniężnych z ruchomości.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89" w:name="JEDN_1362_1_24"/>
      <w:bookmarkEnd w:id="89"/>
      <w:r>
        <w:rPr>
          <w:rFonts w:ascii="Tahoma" w:hAnsi="Tahoma" w:cs="Tahoma"/>
          <w:b/>
          <w:bCs/>
          <w:sz w:val="20"/>
          <w:szCs w:val="20"/>
          <w:lang w:val="pl-PL"/>
        </w:rPr>
        <w:t>Art. 13h.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90" w:name="PP_1362_1_148"/>
      <w:bookmarkEnd w:id="90"/>
      <w:r>
        <w:rPr>
          <w:rStyle w:val="akapitdomyslny1"/>
          <w:rFonts w:ascii="Tahoma" w:hAnsi="Tahoma" w:cs="Tahoma"/>
          <w:sz w:val="20"/>
          <w:szCs w:val="20"/>
          <w:lang w:val="pl-PL"/>
        </w:rPr>
        <w:t>W przypadku zawarcia umowy o partnerstwie publiczno-prywatnym opłaty, o których mowa w art. 13 ust. 1 pkt 1, art. 13 ust. 2, oraz opłatę dodatkową, o której mowa w art. 13f ust. 1, może pobierać partner prywatny.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91" w:name="JEDN_1362_1_25"/>
      <w:bookmarkEnd w:id="91"/>
      <w:r>
        <w:rPr>
          <w:rFonts w:ascii="Tahoma" w:hAnsi="Tahoma" w:cs="Tahoma"/>
          <w:b/>
          <w:bCs/>
          <w:sz w:val="20"/>
          <w:szCs w:val="20"/>
          <w:lang w:val="pl-PL"/>
        </w:rPr>
        <w:t>A</w:t>
      </w:r>
      <w:r>
        <w:rPr>
          <w:rFonts w:ascii="Tahoma" w:hAnsi="Tahoma" w:cs="Tahoma"/>
          <w:b/>
          <w:bCs/>
          <w:sz w:val="20"/>
          <w:szCs w:val="20"/>
          <w:lang w:val="pl-PL"/>
        </w:rPr>
        <w:t>rt. 13ha.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92" w:name="PP_1362_1_150"/>
      <w:bookmarkEnd w:id="92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Opłata, o której mowa w art. 13 ust. 1 pkt 3, zwana dalej </w:t>
      </w:r>
      <w:r>
        <w:rPr>
          <w:rStyle w:val="akapitdomyslny1"/>
          <w:rFonts w:ascii="Tahoma" w:hAnsi="Tahoma" w:cs="Tahoma"/>
          <w:i/>
          <w:iCs/>
          <w:sz w:val="20"/>
          <w:szCs w:val="20"/>
          <w:lang w:val="pl-PL"/>
        </w:rPr>
        <w:t>„opłatą elektroniczną”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, jest pobierana za przejazd po drogach krajowych lub ich odcinkach, określonych w przepisach wydanych na podstawie ust. 6.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0585549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Opłatę elektroniczną ustala się ja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ko iloczyn liczby kilometrów przejazdu i stawki tej opłaty za kilometr dla danej kategorii pojazdu. </w:t>
      </w:r>
    </w:p>
    <w:p w:rsidR="00000000" w:rsidRDefault="00E74E8B">
      <w:pPr>
        <w:spacing w:before="0" w:beforeAutospacing="0" w:after="0" w:afterAutospacing="0"/>
        <w:ind w:firstLine="480"/>
        <w:divId w:val="14519779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Ustala się następujące kategorie pojazdów w celu określenia stawki opłaty elektronicznej: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87454098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kategoria 1 - pojazdy samochodowe o dopuszczalnej masie c</w:t>
      </w:r>
      <w:r>
        <w:rPr>
          <w:rFonts w:ascii="Tahoma" w:eastAsia="Times New Roman" w:hAnsi="Tahoma" w:cs="Tahoma"/>
          <w:sz w:val="20"/>
          <w:szCs w:val="20"/>
          <w:lang w:val="pl-PL"/>
        </w:rPr>
        <w:t>ałkowitej powyżej 3,5 tony i poniżej 12 ton; </w:t>
      </w:r>
    </w:p>
    <w:p w:rsidR="00000000" w:rsidRDefault="00E74E8B">
      <w:pPr>
        <w:spacing w:before="0" w:beforeAutospacing="0" w:after="0" w:afterAutospacing="0"/>
        <w:ind w:firstLine="480"/>
        <w:divId w:val="17434031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kategoria 2 - pojazdy samochodowe o dopuszczalnej masie całkowitej co najmniej 12 ton; </w:t>
      </w:r>
    </w:p>
    <w:p w:rsidR="00000000" w:rsidRDefault="00E74E8B">
      <w:pPr>
        <w:spacing w:before="0" w:beforeAutospacing="0" w:after="0" w:afterAutospacing="0"/>
        <w:ind w:firstLine="480"/>
        <w:divId w:val="4823585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kategoria 3 - autobusy. </w:t>
      </w:r>
    </w:p>
    <w:p w:rsidR="00000000" w:rsidRDefault="00E74E8B">
      <w:pPr>
        <w:spacing w:before="0" w:beforeAutospacing="0" w:after="0" w:afterAutospacing="0"/>
        <w:ind w:firstLine="480"/>
        <w:divId w:val="17727754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Stawka opłaty elektronicznej za przejazd kilometra drogą krajową, niezależnie od kategor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ii pojazdów, o której mowa w ust. 3, nie może być wyższa niż 2 zł oraz nie może przekroczyć stawki tej opłaty obliczonej zgodnie z przepisami wydanymi na podstawie ust. 5. </w:t>
      </w:r>
    </w:p>
    <w:p w:rsidR="00000000" w:rsidRDefault="00E74E8B">
      <w:pPr>
        <w:spacing w:before="0" w:beforeAutospacing="0" w:after="0" w:afterAutospacing="0"/>
        <w:ind w:firstLine="480"/>
        <w:divId w:val="93135316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Rada Ministrów określi, w drodze rozporządzenia, szczegółową metodę obliczania m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aksymalnej stawki opłaty elektronicznej za przejazd 1 kilometra drogi krajowej, uwzględniając koszty budowy drogi krajowej lub jej odcinka, w tym koszty finansowe, koszty utrzymania, koszty remontów, ochrony oraz zarządzania drogą, koszty poboru opłaty ele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ktronicznej oraz inne koszty eksploatacji. </w:t>
      </w:r>
    </w:p>
    <w:p w:rsidR="00000000" w:rsidRDefault="00E74E8B">
      <w:pPr>
        <w:spacing w:before="0" w:beforeAutospacing="0" w:after="0" w:afterAutospacing="0"/>
        <w:ind w:firstLine="480"/>
        <w:divId w:val="625335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Rada Ministrów, w drodze rozporządzenia: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324091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określi drogi krajowe lub ich odcinki, na których pobiera się opłatę elektroniczną, </w:t>
      </w:r>
    </w:p>
    <w:p w:rsidR="00000000" w:rsidRDefault="00E74E8B">
      <w:pPr>
        <w:spacing w:before="0" w:beforeAutospacing="0" w:after="0" w:afterAutospacing="0"/>
        <w:ind w:firstLine="480"/>
        <w:divId w:val="1853377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ustali dla nich wysokość stawek opłaty elektronicznej za przejazd kilometra</w:t>
      </w:r>
      <w:r>
        <w:rPr>
          <w:rFonts w:ascii="Tahoma" w:eastAsia="Times New Roman" w:hAnsi="Tahoma" w:cs="Tahoma"/>
          <w:sz w:val="20"/>
          <w:szCs w:val="20"/>
          <w:lang w:val="pl-PL"/>
        </w:rPr>
        <w:t>, dla danej kategorii pojazdu, w wysokości nie większej niż określona w ust. 4 </w:t>
      </w:r>
    </w:p>
    <w:p w:rsidR="00000000" w:rsidRDefault="00E74E8B">
      <w:pPr>
        <w:spacing w:before="0" w:beforeAutospacing="0" w:after="0" w:afterAutospacing="0"/>
        <w:ind w:firstLine="480"/>
        <w:divId w:val="625335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- mając na uwadze potrzeby utrzymania i ochrony dróg istotnych dla rozwoju sieci drogowej, koszty poboru opłaty elektronicznej oraz klasę drogi, na której jest pobierana opłata</w:t>
      </w: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 xml:space="preserve"> elektroniczna. </w:t>
      </w:r>
    </w:p>
    <w:p w:rsidR="00000000" w:rsidRDefault="00E74E8B">
      <w:pPr>
        <w:spacing w:before="0" w:beforeAutospacing="0" w:after="0" w:afterAutospacing="0"/>
        <w:ind w:firstLine="480"/>
        <w:divId w:val="18248577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Rada Ministrów w rozporządzeniu, o którym mowa w ust. 6, może: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2343582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zróżnicować stawki opłaty elektronicznej ze względu na liczbę osi, emisję spalin pojazdu samochodowego, porę dnia, kategorię dnia i </w:t>
      </w:r>
      <w:r>
        <w:rPr>
          <w:rFonts w:ascii="Tahoma" w:eastAsia="Times New Roman" w:hAnsi="Tahoma" w:cs="Tahoma"/>
          <w:sz w:val="20"/>
          <w:szCs w:val="20"/>
          <w:lang w:val="pl-PL"/>
        </w:rPr>
        <w:t>porę roku, mając na uwadze zapewnienie potrzeb ochrony środowiska, płynności ruchu, ochronę dróg publicznych, optymalizację wykorzystania infrastruktury transportu lądowego, a także propagowanie bezpieczeństwa ruchu drogowego; </w:t>
      </w:r>
    </w:p>
    <w:p w:rsidR="00000000" w:rsidRDefault="00E74E8B">
      <w:pPr>
        <w:spacing w:before="0" w:beforeAutospacing="0" w:after="0" w:afterAutospacing="0"/>
        <w:ind w:firstLine="480"/>
        <w:divId w:val="16989645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wprowadzić stawki aboname</w:t>
      </w:r>
      <w:r>
        <w:rPr>
          <w:rFonts w:ascii="Tahoma" w:eastAsia="Times New Roman" w:hAnsi="Tahoma" w:cs="Tahoma"/>
          <w:sz w:val="20"/>
          <w:szCs w:val="20"/>
          <w:lang w:val="pl-PL"/>
        </w:rPr>
        <w:t>ntowe dla niektórych użytkowników drogi krajowej w wysokości nie mniejszej niż 87 % stawki opłaty elektronicznej, z zachowaniem zasady przejrzystości i niedyskryminacji.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93" w:name="JEDN_1362_1_26"/>
      <w:bookmarkEnd w:id="93"/>
      <w:r>
        <w:rPr>
          <w:b/>
          <w:bCs/>
          <w:lang w:val="pl-PL"/>
        </w:rPr>
        <w:t>Art. 13hb.</w:t>
      </w:r>
      <w:r>
        <w:rPr>
          <w:b/>
          <w:bCs/>
          <w:lang w:val="pl-PL"/>
        </w:rPr>
        <w:t> </w:t>
      </w:r>
      <w:bookmarkStart w:id="94" w:name="PP_1362_1_151"/>
      <w:bookmarkEnd w:id="94"/>
      <w:r>
        <w:rPr>
          <w:b/>
          <w:bCs/>
          <w:lang w:val="pl-PL"/>
        </w:rPr>
        <w:t>1.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Opłatę elektroniczną pobiera Generalny Dyrektor Dróg Krajowych i Autost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rad.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4816955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Opłata elektroniczna stanowi przychód Krajowego Funduszu Drogowego. </w:t>
      </w:r>
    </w:p>
    <w:p w:rsidR="00000000" w:rsidRDefault="00E74E8B">
      <w:pPr>
        <w:spacing w:before="0" w:beforeAutospacing="0" w:after="0" w:afterAutospacing="0"/>
        <w:ind w:firstLine="480"/>
        <w:divId w:val="15064817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transportu, za zgodą Rady Ministrów, może powierzyć przygotowanie, wdrożenie, budowę lub eksploatację systemu elektronicznego poboru opłat elektron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icznych, w tym pobór opłaty elektronicznej, drogowej spółce specjalnego przeznaczenia, utworzonej w trybie ustawy z dnia 12 stycznia 2007 r. o drogowych spółkach specjalnego przeznaczenia, z zastrzeżeniem art. 13hd ust. 3.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95" w:name="JEDN_1362_1_27"/>
      <w:bookmarkEnd w:id="95"/>
      <w:r>
        <w:rPr>
          <w:rFonts w:ascii="Tahoma" w:hAnsi="Tahoma" w:cs="Tahoma"/>
          <w:b/>
          <w:bCs/>
          <w:sz w:val="20"/>
          <w:szCs w:val="20"/>
          <w:lang w:val="pl-PL"/>
        </w:rPr>
        <w:t>Art. 13hc.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96" w:name="PP_1362_1_152"/>
      <w:bookmarkEnd w:id="96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Uiszczenie opłaty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elektronicznej następuje w systemie elektronicznego poboru opłat, zgodnie z art. 13i.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6363737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Podmioty pobierające opłaty elektroniczne z wykorzystaniem systemów elektronicznego poboru opłat mogą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umożliwić użytkownikom dróg krajowych uiszczanie tych opłat bez konieczności instalacji urządzenia, o którym mowa w art. 13i ust. 3.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97" w:name="JEDN_1362_1_28"/>
      <w:bookmarkEnd w:id="97"/>
      <w:r>
        <w:rPr>
          <w:rFonts w:ascii="Tahoma" w:hAnsi="Tahoma" w:cs="Tahoma"/>
          <w:b/>
          <w:bCs/>
          <w:sz w:val="20"/>
          <w:szCs w:val="20"/>
          <w:lang w:val="pl-PL"/>
        </w:rPr>
        <w:t>Art. 13hd.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98" w:name="PP_1362_1_153"/>
      <w:bookmarkEnd w:id="98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Generalny Dyrektor Dróg Krajowych i Autostrad albo drogowa spółka specjalnego przeznaczenia, o której mowa w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art. 13hb ust. 3, za zgodą ministra właściwego do spraw transportu i po uzgodnieniu z ministrem właściwym do spraw finansów publicznych, może w drodze umowy powierzyć budowę lub eksploatację systemu elektronicznego poboru opłat elektronicznych innemu podm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iotowi, zwanemu dalej </w:t>
      </w:r>
      <w:r>
        <w:rPr>
          <w:rStyle w:val="akapitdomyslny1"/>
          <w:rFonts w:ascii="Tahoma" w:hAnsi="Tahoma" w:cs="Tahoma"/>
          <w:i/>
          <w:iCs/>
          <w:sz w:val="20"/>
          <w:szCs w:val="20"/>
          <w:lang w:val="pl-PL"/>
        </w:rPr>
        <w:t>„operatorem”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5273323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bookmarkStart w:id="99" w:name="PP_1362_1_154"/>
      <w:bookmarkEnd w:id="99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Wybór operatora następuje zgodnie z ustawą z dnia 29 stycznia 2004 r. - Prawo zamówień publicznych (Dz. U. z 2007 r. Nr 223, poz. 1655, z późn. zm.</w:t>
      </w:r>
      <w:bookmarkStart w:id="100" w:name="PP_1362_1_155"/>
      <w:bookmarkEnd w:id="100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), ustawą z dnia 19 grudnia 2008 r. o partnerstwie publiczno-prywatn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ym (Dz. U. z 2009 r. Nr 19, poz. 100), ustawą z dnia 9 stycznia 2009 r. o koncesji na roboty budowlane lub usługi (Dz. U. Nr 19, poz. 101) albo ustawą z dnia 27 października 1994 r. o autostradach płatnych oraz o Krajowym Funduszu Drogowym (Dz. U. z 2004 r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. Nr 256, poz. 2571, z późn. zm.</w:t>
      </w:r>
      <w:bookmarkStart w:id="101" w:name="PP_1362_1_156"/>
      <w:bookmarkEnd w:id="101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). </w:t>
      </w:r>
    </w:p>
    <w:p w:rsidR="00000000" w:rsidRDefault="00E74E8B">
      <w:pPr>
        <w:spacing w:before="0" w:beforeAutospacing="0" w:after="0" w:afterAutospacing="0"/>
        <w:ind w:firstLine="480"/>
        <w:divId w:val="82767338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Umowa, o której mowa w ust. 1, może upoważnić operatora do poboru tych opłat. </w:t>
      </w:r>
    </w:p>
    <w:p w:rsidR="00000000" w:rsidRDefault="00E74E8B">
      <w:pPr>
        <w:spacing w:before="0" w:beforeAutospacing="0" w:after="0" w:afterAutospacing="0"/>
        <w:ind w:firstLine="480"/>
        <w:divId w:val="8022321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Umowa, o której mowa w ust. 1, przewiduje coroczne prawo odkupu, za wynagrodzeniem ustalonym na podstawie tej umowy, na rzecz Generalne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go Dyrektora Dróg Krajowych i Autostrad lub drogowej spółki specjalnego przeznaczenia, systemu elektronicznego poboru opłat elektronicznych, w przypadku gdy system ten został sfinansowany ze środków operatora.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102" w:name="JEDN_1362_1_29"/>
      <w:bookmarkEnd w:id="102"/>
      <w:r>
        <w:rPr>
          <w:rFonts w:ascii="Tahoma" w:hAnsi="Tahoma" w:cs="Tahoma"/>
          <w:b/>
          <w:bCs/>
          <w:sz w:val="20"/>
          <w:szCs w:val="20"/>
          <w:lang w:val="pl-PL"/>
        </w:rPr>
        <w:t>Art. 13i.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03" w:name="PP_1362_1_157"/>
      <w:bookmarkEnd w:id="103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04" w:name="PP_1362_1_158"/>
      <w:bookmarkEnd w:id="104"/>
      <w:r>
        <w:rPr>
          <w:rStyle w:val="akapitdomyslny1"/>
          <w:rFonts w:ascii="Tahoma" w:hAnsi="Tahoma" w:cs="Tahoma"/>
          <w:sz w:val="20"/>
          <w:szCs w:val="20"/>
          <w:lang w:val="pl-PL"/>
        </w:rPr>
        <w:t>Wprowadzane po dniu 1 stycznia 2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007 r. systemy elektronicznego poboru opłat, o których mowa w art. 13 ust. 1 pkt 3 i ust. 2, oraz opłaty za przejazd autostradą, o których mowa w ustawie z dnia 27 października 1994 r. o autostradach płatnych oraz o Krajowym Funduszu Drogowym (Dz. U. z 200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4 r. Nr 256, poz. 2571, z późn. zm.</w:t>
      </w:r>
      <w:bookmarkStart w:id="105" w:name="PP_1362_1_163"/>
      <w:bookmarkEnd w:id="105"/>
      <w:r>
        <w:rPr>
          <w:rStyle w:val="akapitdomyslny1"/>
          <w:rFonts w:ascii="Tahoma" w:hAnsi="Tahoma" w:cs="Tahoma"/>
          <w:sz w:val="20"/>
          <w:szCs w:val="20"/>
          <w:lang w:val="pl-PL"/>
        </w:rPr>
        <w:t>), powinny wykorzystywać co najmniej jedną z następujących technologii: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4984700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lokalizację satelitarną; </w:t>
      </w:r>
    </w:p>
    <w:p w:rsidR="00000000" w:rsidRDefault="00E74E8B">
      <w:pPr>
        <w:spacing w:before="0" w:beforeAutospacing="0" w:after="0" w:afterAutospacing="0"/>
        <w:divId w:val="12484618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system łączności ruchomej opartej na standardzie GSM-GPRS, zgodny z normami państw członkowskich Unii </w:t>
      </w:r>
      <w:r>
        <w:rPr>
          <w:rFonts w:ascii="Tahoma" w:eastAsia="Times New Roman" w:hAnsi="Tahoma" w:cs="Tahoma"/>
          <w:sz w:val="20"/>
          <w:szCs w:val="20"/>
          <w:lang w:val="pl-PL"/>
        </w:rPr>
        <w:t>Europejskiej wdrażających normę GSM TS 03.60/23.060; </w:t>
      </w:r>
    </w:p>
    <w:p w:rsidR="00000000" w:rsidRDefault="00E74E8B">
      <w:pPr>
        <w:spacing w:before="0" w:beforeAutospacing="0" w:after="0" w:afterAutospacing="0"/>
        <w:divId w:val="11990114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system radiowy do obsługi transportu i ruchu drogowego pracujący w paśmie częstotliwości 5,8 GHz. </w:t>
      </w:r>
    </w:p>
    <w:p w:rsidR="00000000" w:rsidRDefault="00E74E8B">
      <w:pPr>
        <w:spacing w:before="0" w:beforeAutospacing="0" w:after="0" w:afterAutospacing="0"/>
        <w:ind w:firstLine="480"/>
        <w:divId w:val="12788700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Podmioty pobierające opłaty z wykorzystaniem systemów elektronicznego poboru opłat powinny umożli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wiać świadczenie europejskiej usługi opłaty elektronicznej, począwszy od daty określonej w rozporządzeniu wydanym na podstawie ust. 6, jednak nie wcześniej niż od dnia: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3242405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1 stycznia 2009 r. - dla pojazdów o dopuszczalnej masie całkowitej nie mniejszej n</w:t>
      </w:r>
      <w:r>
        <w:rPr>
          <w:rFonts w:ascii="Tahoma" w:eastAsia="Times New Roman" w:hAnsi="Tahoma" w:cs="Tahoma"/>
          <w:sz w:val="20"/>
          <w:szCs w:val="20"/>
          <w:lang w:val="pl-PL"/>
        </w:rPr>
        <w:t>iż 3,5 tony oraz pojazdów samochodowych przewożących więcej niż 9 pasażerów; </w:t>
      </w:r>
    </w:p>
    <w:p w:rsidR="00000000" w:rsidRDefault="00E74E8B">
      <w:pPr>
        <w:spacing w:before="0" w:beforeAutospacing="0" w:after="0" w:afterAutospacing="0"/>
        <w:ind w:firstLine="480"/>
        <w:divId w:val="8272686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1 stycznia 2011 r. - dla pozostałych pojazdów samochodowych. </w:t>
      </w:r>
    </w:p>
    <w:p w:rsidR="00000000" w:rsidRDefault="00E74E8B">
      <w:pPr>
        <w:spacing w:before="0" w:beforeAutospacing="0" w:after="0" w:afterAutospacing="0"/>
        <w:ind w:firstLine="480"/>
        <w:divId w:val="4232607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bookmarkStart w:id="106" w:name="PP_1362_1_164"/>
      <w:bookmarkEnd w:id="10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Podmioty pobierające opłaty z wykorzystaniem systemów elektronicznego poboru opłat powinny oferować urządzenia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na potrzeby pobierania tych opłat do instalacji w pojazdach samochodowych w rozumieniu art. 2 pkt 33 ustawy z dnia 20 czerwca 1997 r. - Prawo o ruchu drogowym. </w:t>
      </w:r>
    </w:p>
    <w:p w:rsidR="00000000" w:rsidRDefault="00E74E8B">
      <w:pPr>
        <w:spacing w:before="0" w:beforeAutospacing="0" w:after="0" w:afterAutospacing="0"/>
        <w:ind w:firstLine="480"/>
        <w:divId w:val="99792337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Urządzenia, o których mowa w ust. 3, powinny być interoperacyjne i zdolne do komunikowania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się między systemami elektronicznego poboru opłat na terytorium Rzeczypospolitej Polskiej oraz wszystkimi systemami używanymi na terytorium pozostałych państw członkowskich Unii Europejskiej. </w:t>
      </w:r>
    </w:p>
    <w:p w:rsidR="00000000" w:rsidRDefault="00E74E8B">
      <w:pPr>
        <w:spacing w:before="0" w:beforeAutospacing="0" w:after="0" w:afterAutospacing="0"/>
        <w:ind w:firstLine="480"/>
        <w:divId w:val="14196412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07" w:name="PP_1362_1_167"/>
      <w:bookmarkEnd w:id="107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Kierujący pojazdem samochodowym wyposażonym w urządzenie, 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którym mowa w ust. 3, jest obowiązany do: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7658842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włączenia urządzenia podczas przejazdu po drodze, na której pobiera się opłatę; </w:t>
      </w:r>
    </w:p>
    <w:p w:rsidR="00000000" w:rsidRDefault="00E74E8B">
      <w:pPr>
        <w:spacing w:before="0" w:beforeAutospacing="0" w:after="0" w:afterAutospacing="0"/>
        <w:ind w:firstLine="480"/>
        <w:divId w:val="34355479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wprowadzenia do urządzenia prawidłowych danych o rodzaju pojazdu; </w:t>
      </w:r>
    </w:p>
    <w:p w:rsidR="00000000" w:rsidRDefault="00E74E8B">
      <w:pPr>
        <w:spacing w:before="0" w:beforeAutospacing="0" w:after="0" w:afterAutospacing="0"/>
        <w:ind w:firstLine="480"/>
        <w:divId w:val="3837993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używania urządzenia zgodnie z przeznaczeniem. </w:t>
      </w:r>
    </w:p>
    <w:p w:rsidR="00000000" w:rsidRDefault="00E74E8B">
      <w:pPr>
        <w:spacing w:before="0" w:beforeAutospacing="0" w:after="0" w:afterAutospacing="0"/>
        <w:ind w:firstLine="480"/>
        <w:divId w:val="20526552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4b.</w:t>
      </w:r>
      <w:r>
        <w:rPr>
          <w:b/>
          <w:bCs/>
          <w:lang w:val="pl-PL"/>
        </w:rPr>
        <w:t> </w:t>
      </w:r>
      <w:bookmarkStart w:id="108" w:name="PP_1362_1_168"/>
      <w:bookmarkEnd w:id="108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Kie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rujący pojazdem samochodowym wyposażonym w urządzenie, o którym mowa w ust. 3, w przypadku stwierdzenia niesprawności tego urządzenia, jest obowiązany do niezwłocznego zjechania z drogi objętej obowiązkiem uiszczenia opłaty elektronicznej. </w:t>
      </w:r>
    </w:p>
    <w:p w:rsidR="00000000" w:rsidRDefault="00E74E8B">
      <w:pPr>
        <w:spacing w:before="0" w:beforeAutospacing="0" w:after="0" w:afterAutospacing="0"/>
        <w:ind w:firstLine="480"/>
        <w:divId w:val="2660855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Urządzenia,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o których mowa w ust. 3, mogą być również wykorzystywane do innych celów w transporcie drogowym, pod warunkiem że nie prowadzi to do dodatkowych obciążeń użytkowników lub stworzenia dyskryminacji między nimi. Urządzenia mogą być połączone z zainstalowanym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pojeździe samochodowym tachografem. </w:t>
      </w:r>
    </w:p>
    <w:p w:rsidR="00000000" w:rsidRDefault="00E74E8B">
      <w:pPr>
        <w:spacing w:before="0" w:beforeAutospacing="0" w:after="0" w:afterAutospacing="0"/>
        <w:ind w:firstLine="480"/>
        <w:divId w:val="210129060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transportu w porozumieniu z ministrem właściwym do spraw łączności, po wydaniu przez Komisję Europejską przepisów w sprawie europejskiej usługi opłaty elektronicznej, określi, w drodze ro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zporządzenia: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3767367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szczegółowe wymagania techniczne lub operacyjne dla systemów elektronicznego poboru opłat, </w:t>
      </w:r>
    </w:p>
    <w:p w:rsidR="00000000" w:rsidRDefault="00E74E8B">
      <w:pPr>
        <w:spacing w:before="0" w:beforeAutospacing="0" w:after="0" w:afterAutospacing="0"/>
        <w:ind w:firstLine="480"/>
        <w:divId w:val="10348923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szczegółowe wymagania techniczne dla urządzeń, o których mowa w ust. 3, </w:t>
      </w:r>
    </w:p>
    <w:p w:rsidR="00000000" w:rsidRDefault="00E74E8B">
      <w:pPr>
        <w:spacing w:before="0" w:beforeAutospacing="0" w:after="0" w:afterAutospacing="0"/>
        <w:ind w:firstLine="480"/>
        <w:divId w:val="5720055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datę udostępnienia europejskiej usługi opłaty elektronicznej dla p</w:t>
      </w:r>
      <w:r>
        <w:rPr>
          <w:rFonts w:ascii="Tahoma" w:eastAsia="Times New Roman" w:hAnsi="Tahoma" w:cs="Tahoma"/>
          <w:sz w:val="20"/>
          <w:szCs w:val="20"/>
          <w:lang w:val="pl-PL"/>
        </w:rPr>
        <w:t>ojazdów samochodowych, z zachowaniem przepisu ust. 2 </w:t>
      </w:r>
    </w:p>
    <w:p w:rsidR="00000000" w:rsidRDefault="00E74E8B">
      <w:pPr>
        <w:spacing w:before="0" w:beforeAutospacing="0" w:after="0" w:afterAutospacing="0"/>
        <w:ind w:firstLine="480"/>
        <w:divId w:val="210129060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- mając na uwadze zapewnienie interoperacyjności systemów elektronicznego poboru opłat oraz zapewnienie możliwie szerokiego i niedyskryminacyjnego dostępu do systemów elektronicznego poboru opłat dla uż</w:t>
      </w: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ytkowników.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109" w:name="JEDN_1362_1_30"/>
      <w:bookmarkEnd w:id="109"/>
      <w:r>
        <w:rPr>
          <w:rFonts w:ascii="Tahoma" w:hAnsi="Tahoma" w:cs="Tahoma"/>
          <w:b/>
          <w:bCs/>
          <w:sz w:val="20"/>
          <w:szCs w:val="20"/>
          <w:lang w:val="pl-PL"/>
        </w:rPr>
        <w:t>Art. 13j.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10" w:name="PP_1362_1_169"/>
      <w:bookmarkEnd w:id="110"/>
      <w:r>
        <w:rPr>
          <w:rStyle w:val="akapitdomyslny1"/>
          <w:rFonts w:ascii="Tahoma" w:hAnsi="Tahoma" w:cs="Tahoma"/>
          <w:sz w:val="20"/>
          <w:szCs w:val="20"/>
          <w:lang w:val="pl-PL"/>
        </w:rPr>
        <w:t>Przepisów art. 13i nie stosuje się do: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5422581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systemów opłat, których poboru nie dokonuje się środkami elektronicznymi; </w:t>
      </w:r>
    </w:p>
    <w:p w:rsidR="00000000" w:rsidRDefault="00E74E8B">
      <w:pPr>
        <w:spacing w:before="0" w:beforeAutospacing="0" w:after="0" w:afterAutospacing="0"/>
        <w:divId w:val="20626348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systemów elektronicznych opłat, które nie wymagają </w:t>
      </w:r>
      <w:r>
        <w:rPr>
          <w:rFonts w:ascii="Tahoma" w:eastAsia="Times New Roman" w:hAnsi="Tahoma" w:cs="Tahoma"/>
          <w:sz w:val="20"/>
          <w:szCs w:val="20"/>
          <w:lang w:val="pl-PL"/>
        </w:rPr>
        <w:t>instalowania w pojazdach samochodowych urządzeń na potrzeby poboru opłat; </w:t>
      </w:r>
    </w:p>
    <w:p w:rsidR="00000000" w:rsidRDefault="00E74E8B">
      <w:pPr>
        <w:spacing w:before="0" w:beforeAutospacing="0" w:after="0" w:afterAutospacing="0"/>
        <w:divId w:val="14111242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systemów opłat wprowadzanych na drogach powiatowych i gminnych, w odniesieniu do których koszty dostosowania do wymagań wymienionych w art. 13i są niewspółmiernie wysokie do korz</w:t>
      </w:r>
      <w:r>
        <w:rPr>
          <w:rFonts w:ascii="Tahoma" w:eastAsia="Times New Roman" w:hAnsi="Tahoma" w:cs="Tahoma"/>
          <w:sz w:val="20"/>
          <w:szCs w:val="20"/>
          <w:lang w:val="pl-PL"/>
        </w:rPr>
        <w:t>yści.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111" w:name="JEDN_1362_1_31"/>
      <w:bookmarkEnd w:id="111"/>
      <w:r>
        <w:rPr>
          <w:rFonts w:ascii="Tahoma" w:hAnsi="Tahoma" w:cs="Tahoma"/>
          <w:b/>
          <w:bCs/>
          <w:sz w:val="20"/>
          <w:szCs w:val="20"/>
          <w:lang w:val="pl-PL"/>
        </w:rPr>
        <w:t>Art. 13k.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12" w:name="PP_1362_1_170"/>
      <w:bookmarkEnd w:id="112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Za przejazd po drodze krajowej kierującemu pojazdem samochodowym, o którym mowa w art. 13 ust. 1 pkt 3, za który pobiera się opłatę elektroniczną: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1329853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bez uiszczenia tej opłaty - wymierza się karę pieniężną w wysokości 3 000 zł; </w:t>
      </w:r>
    </w:p>
    <w:p w:rsidR="00000000" w:rsidRDefault="00E74E8B">
      <w:pPr>
        <w:spacing w:before="0" w:beforeAutospacing="0" w:after="0" w:afterAutospacing="0"/>
        <w:divId w:val="8140252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be</w:t>
      </w:r>
      <w:r>
        <w:rPr>
          <w:rFonts w:ascii="Tahoma" w:eastAsia="Times New Roman" w:hAnsi="Tahoma" w:cs="Tahoma"/>
          <w:sz w:val="20"/>
          <w:szCs w:val="20"/>
          <w:lang w:val="pl-PL"/>
        </w:rPr>
        <w:t>z uiszczenia tej opłaty w pełnej wysokości - wymierza się karę pieniężną w wysokości 1 500 zł. </w:t>
      </w:r>
    </w:p>
    <w:p w:rsidR="00000000" w:rsidRDefault="00E74E8B">
      <w:pPr>
        <w:spacing w:before="0" w:beforeAutospacing="0" w:after="0" w:afterAutospacing="0"/>
        <w:ind w:firstLine="480"/>
        <w:divId w:val="16347463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Kierującemu pojazdem samochodowym, o którym mowa w art. 13 ust. 1 pkt 3, który narusza obowiązek określony w art. 13i: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2153903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 ust. 4a w: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8165302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pkt 1 - wymierz</w:t>
      </w:r>
      <w:r>
        <w:rPr>
          <w:rFonts w:ascii="Tahoma" w:eastAsia="Times New Roman" w:hAnsi="Tahoma" w:cs="Tahoma"/>
          <w:sz w:val="20"/>
          <w:szCs w:val="20"/>
          <w:lang w:val="pl-PL"/>
        </w:rPr>
        <w:t>a się karę pieniężną w wysokości 3 000 zł, </w:t>
      </w:r>
    </w:p>
    <w:p w:rsidR="00000000" w:rsidRDefault="00E74E8B">
      <w:pPr>
        <w:spacing w:before="0" w:beforeAutospacing="0" w:after="0" w:afterAutospacing="0"/>
        <w:ind w:firstLine="480"/>
        <w:divId w:val="75590238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 </w:t>
      </w:r>
      <w:r>
        <w:rPr>
          <w:rFonts w:ascii="Tahoma" w:eastAsia="Times New Roman" w:hAnsi="Tahoma" w:cs="Tahoma"/>
          <w:sz w:val="20"/>
          <w:szCs w:val="20"/>
          <w:lang w:val="pl-PL"/>
        </w:rPr>
        <w:t>pkt 2 - wymierza się karę pieniężną w wysokości 1 500 zł, </w:t>
      </w:r>
    </w:p>
    <w:p w:rsidR="00000000" w:rsidRDefault="00E74E8B">
      <w:pPr>
        <w:spacing w:before="0" w:beforeAutospacing="0" w:after="0" w:afterAutospacing="0"/>
        <w:ind w:firstLine="480"/>
        <w:divId w:val="8877618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 </w:t>
      </w:r>
      <w:r>
        <w:rPr>
          <w:rFonts w:ascii="Tahoma" w:eastAsia="Times New Roman" w:hAnsi="Tahoma" w:cs="Tahoma"/>
          <w:sz w:val="20"/>
          <w:szCs w:val="20"/>
          <w:lang w:val="pl-PL"/>
        </w:rPr>
        <w:t>pkt 3 - wymierza się karę pieniężną w wysokości 1 500 zł; </w:t>
      </w:r>
    </w:p>
    <w:p w:rsidR="00000000" w:rsidRDefault="00E74E8B">
      <w:pPr>
        <w:spacing w:before="0" w:beforeAutospacing="0" w:after="0" w:afterAutospacing="0"/>
        <w:ind w:firstLine="480"/>
        <w:divId w:val="16415011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ust. 4b - wymierza się karę pieniężną w wysokości 3 000 zł. </w:t>
      </w:r>
    </w:p>
    <w:p w:rsidR="00000000" w:rsidRDefault="00E74E8B">
      <w:pPr>
        <w:spacing w:before="0" w:beforeAutospacing="0" w:after="0" w:afterAutospacing="0"/>
        <w:ind w:firstLine="480"/>
        <w:divId w:val="2264578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Kar pieniężnych, o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których mowa w ust. 2, nie wymierza się, gdy kierujący uiścił w inny sposób opłatę elektroniczną. </w:t>
      </w:r>
    </w:p>
    <w:p w:rsidR="00000000" w:rsidRDefault="00E74E8B">
      <w:pPr>
        <w:spacing w:before="0" w:beforeAutospacing="0" w:after="0" w:afterAutospacing="0"/>
        <w:ind w:firstLine="480"/>
        <w:divId w:val="7002532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Kary pieniężne, o których mowa w ust. 1 i 2, nakładają, w drodze decyzji administracyjnej, uprawnieni do kontroli, o których mowa w art. 13l ust. 1. </w:t>
      </w:r>
    </w:p>
    <w:p w:rsidR="00000000" w:rsidRDefault="00E74E8B">
      <w:pPr>
        <w:spacing w:before="0" w:beforeAutospacing="0" w:after="0" w:afterAutospacing="0"/>
        <w:ind w:firstLine="480"/>
        <w:divId w:val="212090660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ecyzji, o której mowa w ust. 4, nadaje się rygor natychmiastowej wykonalności, z zastrzeżeniem ust. 6. </w:t>
      </w:r>
    </w:p>
    <w:p w:rsidR="00000000" w:rsidRDefault="00E74E8B">
      <w:pPr>
        <w:spacing w:before="0" w:beforeAutospacing="0" w:after="0" w:afterAutospacing="0"/>
        <w:ind w:firstLine="480"/>
        <w:divId w:val="1109074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Zobowiązany do uiszczenia kary pieniężnej, który kieruje pojazdem samochodowym, mający miejsce stałego zamieszkania w kraju, uiszcza tę karę w termin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ie do 21 dni od dnia jej nałożenia oraz jest obowiązany do niezwłocznego przekazania dowodu uiszczenia kary pieniężnej organowi, który ją nałożył. </w:t>
      </w:r>
    </w:p>
    <w:p w:rsidR="00000000" w:rsidRDefault="00E74E8B">
      <w:pPr>
        <w:spacing w:before="0" w:beforeAutospacing="0" w:after="0" w:afterAutospacing="0"/>
        <w:ind w:firstLine="480"/>
        <w:divId w:val="1011495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Do uiszczania kar pieniężnych, o których mowa w ust. 1 i 2, przepisy art. 13g ust. 5-7 oraz 9-12 stosuje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się odpowiednio. </w:t>
      </w:r>
    </w:p>
    <w:p w:rsidR="00000000" w:rsidRDefault="00E74E8B">
      <w:pPr>
        <w:spacing w:before="0" w:beforeAutospacing="0" w:after="0" w:afterAutospacing="0"/>
        <w:ind w:firstLine="480"/>
        <w:divId w:val="18700709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uwzględnienia odwołania, uiszczona kara pieniężna podlega zwrotowi z rachunku bankowego Generalnej Dyrekcji Dróg Krajowych i Autostrad, o którym mowa w art. 40a ust. 1, w terminie 14 dni od dnia uchylenia decyzji nakładając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ej karę.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113" w:name="JEDN_1362_1_32"/>
      <w:bookmarkEnd w:id="113"/>
      <w:r>
        <w:rPr>
          <w:rFonts w:ascii="Tahoma" w:hAnsi="Tahoma" w:cs="Tahoma"/>
          <w:b/>
          <w:bCs/>
          <w:sz w:val="20"/>
          <w:szCs w:val="20"/>
          <w:lang w:val="pl-PL"/>
        </w:rPr>
        <w:t>Art. 13l.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14" w:name="PP_1362_1_171"/>
      <w:bookmarkEnd w:id="114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Do kontroli prawidłowości uiszczenia opłaty elektronicznej, w tym kontroli używanego w pojeździe urządzenia, o którym mowa w art. 13i ust. 3, jeżeli jest ono wymagane, oraz nałożenia i pobierania kar pieniężnych, o których mowa w art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. 13k, są uprawnieni: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2094622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funkcjonariusze Policji; </w:t>
      </w:r>
    </w:p>
    <w:p w:rsidR="00000000" w:rsidRDefault="00E74E8B">
      <w:pPr>
        <w:spacing w:before="0" w:beforeAutospacing="0" w:after="0" w:afterAutospacing="0"/>
        <w:divId w:val="16198020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inspektorzy Inspekcji Transportu Drogowego; </w:t>
      </w:r>
    </w:p>
    <w:p w:rsidR="00000000" w:rsidRDefault="00E74E8B">
      <w:pPr>
        <w:spacing w:before="0" w:beforeAutospacing="0" w:after="0" w:afterAutospacing="0"/>
        <w:divId w:val="151575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naczelnicy urzędów celnych i dyrektorzy izb celnych; </w:t>
      </w:r>
    </w:p>
    <w:p w:rsidR="00000000" w:rsidRDefault="00E74E8B">
      <w:pPr>
        <w:spacing w:before="0" w:beforeAutospacing="0" w:after="0" w:afterAutospacing="0"/>
        <w:divId w:val="4571843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funkcjonariusze Straży Granicznej. </w:t>
      </w:r>
    </w:p>
    <w:p w:rsidR="00000000" w:rsidRDefault="00E74E8B">
      <w:pPr>
        <w:spacing w:before="0" w:beforeAutospacing="0" w:after="0" w:afterAutospacing="0"/>
        <w:ind w:firstLine="480"/>
        <w:divId w:val="1962826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Minister właściwy do spraw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transportu w porozumieniu z ministrem właściwym do spraw finansów publicznych oraz ministrem właściwym do spraw wewnętrznych określi, w drodze rozporządzenia, szczegółowy tryb, sposób i zakres kontroli, o której mowa w ust. 1, uwzględniając technologię wyk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orzystaną w systemie elektronicznego poboru opłat elektronicznych.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115" w:name="JEDN_1362_1_33"/>
      <w:bookmarkEnd w:id="115"/>
      <w:r>
        <w:rPr>
          <w:rFonts w:ascii="Tahoma" w:hAnsi="Tahoma" w:cs="Tahoma"/>
          <w:b/>
          <w:bCs/>
          <w:sz w:val="20"/>
          <w:szCs w:val="20"/>
          <w:lang w:val="pl-PL"/>
        </w:rPr>
        <w:t>Art. 14.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16" w:name="PP_1362_1_172"/>
      <w:bookmarkEnd w:id="116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117" w:name="JEDN_1362_1_34"/>
      <w:bookmarkEnd w:id="117"/>
      <w:r>
        <w:rPr>
          <w:rFonts w:ascii="Tahoma" w:hAnsi="Tahoma" w:cs="Tahoma"/>
          <w:b/>
          <w:bCs/>
          <w:sz w:val="20"/>
          <w:szCs w:val="20"/>
          <w:lang w:val="pl-PL"/>
        </w:rPr>
        <w:t>Art. 15.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18" w:name="PP_1362_1_181"/>
      <w:bookmarkEnd w:id="118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119" w:name="JEDN_1362_1_35"/>
      <w:bookmarkEnd w:id="119"/>
      <w:r>
        <w:rPr>
          <w:rFonts w:ascii="Tahoma" w:hAnsi="Tahoma" w:cs="Tahoma"/>
          <w:b/>
          <w:bCs/>
          <w:sz w:val="20"/>
          <w:szCs w:val="20"/>
          <w:lang w:val="pl-PL"/>
        </w:rPr>
        <w:t>Art. 16.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20" w:name="PP_1362_1_183"/>
      <w:bookmarkEnd w:id="120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Budowa lub przebudowa dróg publicznych spowodowana inwestycją niedrogową należy do inwestora tego przedsięwzięcia.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29749137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Szczegółowe warunki budowy lub przebudowy dróg, o których mowa w ust. 1, określa umowa między zarządcą drogi a inwestorem inwestycji niedrogowej.  </w:t>
      </w:r>
    </w:p>
    <w:p w:rsidR="00000000" w:rsidRDefault="00E74E8B">
      <w:pPr>
        <w:spacing w:before="0" w:beforeAutospacing="0" w:after="0" w:afterAutospacing="0"/>
        <w:ind w:firstLine="480"/>
        <w:divId w:val="7716264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21" w:name="PP_1362_1_184"/>
      <w:bookmarkEnd w:id="121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przypadku, w którym inwestycją niedrogową jest kanał technologiczny, umowa, o której mowa w ust. 2, moż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e przewidywać przekazanie zarządcy drogi kanału technologicznego, na warunkach uzgodnionych w umowie, z możliwością ustanowienia na rzecz przekazującego inwestora prawa do korzystania z części kanału. W takim przypadku do ustanowienia prawa na rzecz przeka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zującego inwestora postanowień art. 39 ust. 7-7f nie stosuje się. </w:t>
      </w:r>
    </w:p>
    <w:p w:rsidR="00000000" w:rsidRDefault="00E74E8B">
      <w:pPr>
        <w:spacing w:before="0" w:beforeAutospacing="0" w:after="0" w:afterAutospacing="0"/>
        <w:ind w:firstLine="480"/>
        <w:divId w:val="14710487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22" w:name="PP_1362_1_185"/>
      <w:bookmarkEnd w:id="122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Przekazywany kanał technologiczny, o którym mowa w ust. 3, powinien odpowiadać warunkom technicznym określonym w odrębnych przepisach, jak również warunkom określonym w decyzji, o której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mowa w art. 39 ust. 3. </w:t>
      </w:r>
    </w:p>
    <w:p w:rsidR="00000000" w:rsidRDefault="00E74E8B">
      <w:pPr>
        <w:spacing w:before="0" w:beforeAutospacing="0" w:after="0" w:afterAutospacing="0"/>
        <w:jc w:val="center"/>
        <w:divId w:val="1232040493"/>
        <w:rPr>
          <w:rFonts w:ascii="Tahoma" w:eastAsia="Times New Roman" w:hAnsi="Tahoma" w:cs="Tahoma"/>
          <w:sz w:val="20"/>
          <w:szCs w:val="20"/>
          <w:lang w:val="pl-PL"/>
        </w:rPr>
      </w:pPr>
      <w:bookmarkStart w:id="123" w:name="JEDN_1362_2_r"/>
      <w:bookmarkEnd w:id="123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Rozdział 1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a</w:t>
      </w:r>
      <w:bookmarkStart w:id="124" w:name="PP_1362_2_186"/>
      <w:bookmarkEnd w:id="124"/>
    </w:p>
    <w:p w:rsidR="00000000" w:rsidRDefault="00E74E8B">
      <w:pPr>
        <w:spacing w:before="0" w:beforeAutospacing="0" w:after="0" w:afterAutospacing="0"/>
        <w:jc w:val="center"/>
        <w:divId w:val="2010212908"/>
        <w:rPr>
          <w:rFonts w:ascii="Tahoma" w:eastAsia="Times New Roman" w:hAnsi="Tahoma" w:cs="Tahoma"/>
          <w:sz w:val="20"/>
          <w:szCs w:val="20"/>
          <w:lang w:val="pl-PL"/>
        </w:rPr>
      </w:pPr>
      <w:bookmarkStart w:id="125" w:name="JEDN_1362_3_r"/>
      <w:bookmarkEnd w:id="125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2</w:t>
      </w:r>
      <w:bookmarkStart w:id="126" w:name="PP_1362_3_188"/>
      <w:bookmarkEnd w:id="126"/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jc w:val="center"/>
        <w:divId w:val="1209875957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Administracja drogowa</w:t>
      </w:r>
      <w:bookmarkStart w:id="127" w:name="PP_1362_3_190"/>
      <w:bookmarkEnd w:id="127"/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128" w:name="JEDN_1362_3_10"/>
      <w:bookmarkEnd w:id="128"/>
      <w:r>
        <w:rPr>
          <w:rFonts w:ascii="Tahoma" w:hAnsi="Tahoma" w:cs="Tahoma"/>
          <w:b/>
          <w:bCs/>
          <w:sz w:val="20"/>
          <w:szCs w:val="20"/>
          <w:lang w:val="pl-PL"/>
        </w:rPr>
        <w:t>Art. 17.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29" w:name="PP_1362_3_218"/>
      <w:bookmarkEnd w:id="129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Do zakresu działania ministra właściwego do spraw transportu należy: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9604511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określanie kierunków rozwoju sieci drogowej;  </w:t>
      </w:r>
    </w:p>
    <w:p w:rsidR="00000000" w:rsidRDefault="00E74E8B">
      <w:pPr>
        <w:spacing w:before="0" w:beforeAutospacing="0" w:after="0" w:afterAutospacing="0"/>
        <w:divId w:val="191169415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30" w:name="PP_1362_3_219"/>
      <w:bookmarkEnd w:id="130"/>
      <w:r>
        <w:rPr>
          <w:rFonts w:ascii="Tahoma" w:eastAsia="Times New Roman" w:hAnsi="Tahoma" w:cs="Tahoma"/>
          <w:sz w:val="20"/>
          <w:szCs w:val="20"/>
          <w:lang w:val="pl-PL"/>
        </w:rPr>
        <w:t>wydawanie przepisów techniczno-budowlanych i ek</w:t>
      </w:r>
      <w:r>
        <w:rPr>
          <w:rFonts w:ascii="Tahoma" w:eastAsia="Times New Roman" w:hAnsi="Tahoma" w:cs="Tahoma"/>
          <w:sz w:val="20"/>
          <w:szCs w:val="20"/>
          <w:lang w:val="pl-PL"/>
        </w:rPr>
        <w:t>sploatacyjnych dotyczących dróg i drogowych obiektów inżynierskich; </w:t>
      </w:r>
    </w:p>
    <w:p w:rsidR="00000000" w:rsidRDefault="00E74E8B">
      <w:pPr>
        <w:spacing w:before="0" w:beforeAutospacing="0" w:after="0" w:afterAutospacing="0"/>
        <w:divId w:val="7008635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koordynacja działań w zakresie przygotowania dróg na potrzeby obrony państwa;  </w:t>
      </w:r>
    </w:p>
    <w:p w:rsidR="00000000" w:rsidRDefault="00E74E8B">
      <w:pPr>
        <w:spacing w:before="0" w:beforeAutospacing="0" w:after="0" w:afterAutospacing="0"/>
        <w:divId w:val="14528177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koordynacja działań na rzecz rozwiązywania problemów klęsk żywiołowych w zakresie dróg publicznych;  </w:t>
      </w:r>
    </w:p>
    <w:p w:rsidR="00000000" w:rsidRDefault="00E74E8B">
      <w:pPr>
        <w:spacing w:before="0" w:beforeAutospacing="0" w:after="0" w:afterAutospacing="0"/>
        <w:divId w:val="5493448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31" w:name="PP_1362_3_220"/>
      <w:bookmarkEnd w:id="131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E74E8B">
      <w:pPr>
        <w:spacing w:before="0" w:beforeAutospacing="0" w:after="0" w:afterAutospacing="0"/>
        <w:divId w:val="15425223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sprawowanie nadzoru nad Generalnym Dyrektorem Dróg Krajowych i Autostrad.  </w:t>
      </w:r>
    </w:p>
    <w:p w:rsidR="00000000" w:rsidRDefault="00E74E8B">
      <w:pPr>
        <w:spacing w:before="0" w:beforeAutospacing="0" w:after="0" w:afterAutospacing="0"/>
        <w:ind w:firstLine="480"/>
        <w:divId w:val="82046573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Minister właściwy do spraw transportu w porozumieniu z Ministrem Obrony Narodowej określa, w drodze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rozporządzenia, sposób koordynacji działań, o których mowa w ust. 1 pkt 3, uwzględniając w szczególności konieczność zapewnienia sprawnego współdziałania właściwych organów i instytucji w tym zakresie.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132" w:name="JEDN_1362_3_11"/>
      <w:bookmarkEnd w:id="132"/>
      <w:r>
        <w:rPr>
          <w:rFonts w:ascii="Tahoma" w:hAnsi="Tahoma" w:cs="Tahoma"/>
          <w:b/>
          <w:bCs/>
          <w:sz w:val="20"/>
          <w:szCs w:val="20"/>
          <w:lang w:val="pl-PL"/>
        </w:rPr>
        <w:t>Art. 18.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33" w:name="PP_1362_3_221"/>
      <w:bookmarkEnd w:id="133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Centralnym organem administracji rządowe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j właściwym w sprawach dróg krajowych jest Generalny Dyrektor Dróg Krajowych i Autostrad, do którego należy: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139369643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wykonywanie zadań zarządcy dróg krajowych;  </w:t>
      </w:r>
    </w:p>
    <w:p w:rsidR="00000000" w:rsidRDefault="00E74E8B">
      <w:pPr>
        <w:spacing w:before="0" w:beforeAutospacing="0" w:after="0" w:afterAutospacing="0"/>
        <w:divId w:val="5674223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realizacja budżetu państwa w zakresie dróg krajowych.  </w:t>
      </w:r>
    </w:p>
    <w:p w:rsidR="00000000" w:rsidRDefault="00E74E8B">
      <w:pPr>
        <w:spacing w:before="0" w:beforeAutospacing="0" w:after="0" w:afterAutospacing="0"/>
        <w:ind w:firstLine="480"/>
        <w:divId w:val="11651698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Do Generalnego Dyrektora Dróg Kraj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owych i Autostrad należy również: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3551086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współudział w realizacji polityki transportowej w zakresie dróg;  </w:t>
      </w:r>
    </w:p>
    <w:p w:rsidR="00000000" w:rsidRDefault="00E74E8B">
      <w:pPr>
        <w:spacing w:before="0" w:beforeAutospacing="0" w:after="0" w:afterAutospacing="0"/>
        <w:ind w:firstLine="480"/>
        <w:divId w:val="2494315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1a)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34" w:name="PP_1362_3_224"/>
      <w:bookmarkEnd w:id="134"/>
      <w:r>
        <w:rPr>
          <w:rFonts w:ascii="Tahoma" w:eastAsia="Times New Roman" w:hAnsi="Tahoma" w:cs="Tahoma"/>
          <w:sz w:val="20"/>
          <w:szCs w:val="20"/>
          <w:lang w:val="pl-PL"/>
        </w:rPr>
        <w:t>gromadzenie danych i sporządzanie informacji o sieci dróg publicznych;  </w:t>
      </w:r>
    </w:p>
    <w:p w:rsidR="00000000" w:rsidRDefault="00E74E8B">
      <w:pPr>
        <w:spacing w:before="0" w:beforeAutospacing="0" w:after="0" w:afterAutospacing="0"/>
        <w:ind w:firstLine="480"/>
        <w:divId w:val="11041514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nadzór nad przygotowaniem infrastruktury drogowej na potrzeby obrony </w:t>
      </w:r>
      <w:r>
        <w:rPr>
          <w:rFonts w:ascii="Tahoma" w:eastAsia="Times New Roman" w:hAnsi="Tahoma" w:cs="Tahoma"/>
          <w:sz w:val="20"/>
          <w:szCs w:val="20"/>
          <w:lang w:val="pl-PL"/>
        </w:rPr>
        <w:t>państwa;  </w:t>
      </w:r>
    </w:p>
    <w:p w:rsidR="00000000" w:rsidRDefault="00E74E8B">
      <w:pPr>
        <w:spacing w:before="0" w:beforeAutospacing="0" w:after="0" w:afterAutospacing="0"/>
        <w:ind w:firstLine="480"/>
        <w:divId w:val="4910692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35" w:name="PP_1362_3_225"/>
      <w:bookmarkEnd w:id="135"/>
      <w:r>
        <w:rPr>
          <w:rFonts w:ascii="Tahoma" w:eastAsia="Times New Roman" w:hAnsi="Tahoma" w:cs="Tahoma"/>
          <w:sz w:val="20"/>
          <w:szCs w:val="20"/>
          <w:lang w:val="pl-PL"/>
        </w:rPr>
        <w:t>wydawanie zezwoleń na jednorazowy przejazd w określonym czasie i po ustalonej trasie pojazdów nienormatywnych;  </w:t>
      </w:r>
    </w:p>
    <w:p w:rsidR="00000000" w:rsidRDefault="00E74E8B">
      <w:pPr>
        <w:spacing w:before="0" w:beforeAutospacing="0" w:after="0" w:afterAutospacing="0"/>
        <w:ind w:firstLine="480"/>
        <w:divId w:val="2439942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współpraca z administracjami drogowymi innych państw i organizacjami międzynarodowymi;  </w:t>
      </w:r>
    </w:p>
    <w:p w:rsidR="00000000" w:rsidRDefault="00E74E8B">
      <w:pPr>
        <w:spacing w:before="0" w:beforeAutospacing="0" w:after="0" w:afterAutospacing="0"/>
        <w:ind w:firstLine="480"/>
        <w:divId w:val="18516797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współpraca z organami samorządu te</w:t>
      </w:r>
      <w:r>
        <w:rPr>
          <w:rFonts w:ascii="Tahoma" w:eastAsia="Times New Roman" w:hAnsi="Tahoma" w:cs="Tahoma"/>
          <w:sz w:val="20"/>
          <w:szCs w:val="20"/>
          <w:lang w:val="pl-PL"/>
        </w:rPr>
        <w:t>rytorialnego w zakresie rozbudowy i utrzymania infrastruktury drogowej;  </w:t>
      </w:r>
    </w:p>
    <w:p w:rsidR="00000000" w:rsidRDefault="00E74E8B">
      <w:pPr>
        <w:spacing w:before="0" w:beforeAutospacing="0" w:after="0" w:afterAutospacing="0"/>
        <w:ind w:firstLine="480"/>
        <w:divId w:val="55732183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zarządzanie ruchem na drogach krajowych;  </w:t>
      </w:r>
    </w:p>
    <w:p w:rsidR="00000000" w:rsidRDefault="00E74E8B">
      <w:pPr>
        <w:spacing w:before="0" w:beforeAutospacing="0" w:after="0" w:afterAutospacing="0"/>
        <w:ind w:firstLine="480"/>
        <w:divId w:val="6379539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6a)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36" w:name="PP_1362_3_226"/>
      <w:bookmarkEnd w:id="136"/>
      <w:r>
        <w:rPr>
          <w:rFonts w:ascii="Tahoma" w:eastAsia="Times New Roman" w:hAnsi="Tahoma" w:cs="Tahoma"/>
          <w:sz w:val="20"/>
          <w:szCs w:val="20"/>
          <w:lang w:val="pl-PL"/>
        </w:rPr>
        <w:t>ochrona zabytków drogownictwa;  </w:t>
      </w:r>
    </w:p>
    <w:p w:rsidR="00000000" w:rsidRDefault="00E74E8B">
      <w:pPr>
        <w:spacing w:before="0" w:beforeAutospacing="0" w:after="0" w:afterAutospacing="0"/>
        <w:ind w:firstLine="480"/>
        <w:divId w:val="15003472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wykonywanie zadań związanych z przygotowywaniem i 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koordynowaniem budowy i eksploatacji albo wyłącznie eksploatacji, autostrad płatnych, w tym: 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778235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bookmarkStart w:id="137" w:name="PP_1362_3_227"/>
      <w:bookmarkEnd w:id="137"/>
      <w:r>
        <w:rPr>
          <w:rFonts w:ascii="Tahoma" w:eastAsia="Times New Roman" w:hAnsi="Tahoma" w:cs="Tahoma"/>
          <w:sz w:val="20"/>
          <w:szCs w:val="20"/>
          <w:lang w:val="pl-PL"/>
        </w:rPr>
        <w:t>prowadzenie prac studialnych dotyczących autostrad płatnych, przygotowywanie dokumentów wymaganych w postępowaniu w sprawie oceny oddziaływania na środowisko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- na etapie wydania decyzji o ustaleniu lokalizacji autostrady, o którym mowa w przepisach o ochronie środowiska,  </w:t>
      </w:r>
    </w:p>
    <w:p w:rsidR="00000000" w:rsidRDefault="00E74E8B">
      <w:pPr>
        <w:spacing w:before="0" w:beforeAutospacing="0" w:after="0" w:afterAutospacing="0"/>
        <w:ind w:firstLine="480"/>
        <w:divId w:val="15272819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współpraca z organami właściwymi w sprawach zagospodarowania przestrzennego, obrony narodowej, geodezji i gospodarki gruntami, ewidencji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gruntów i budynków, scalania i wymiany gruntów, melioracji wodnych, ochrony gruntów rolnych i leśnych, ochrony środowiska oraz ochrony zabytków,  </w:t>
      </w:r>
    </w:p>
    <w:p w:rsidR="00000000" w:rsidRDefault="00E74E8B">
      <w:pPr>
        <w:spacing w:before="0" w:beforeAutospacing="0" w:after="0" w:afterAutospacing="0"/>
        <w:ind w:firstLine="480"/>
        <w:divId w:val="4740342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nabywanie, w imieniu i na rzecz Skarbu Państwa, nieruchomości pod autostrady i gospodarowanie nimi w rama</w:t>
      </w:r>
      <w:r>
        <w:rPr>
          <w:rFonts w:ascii="Tahoma" w:eastAsia="Times New Roman" w:hAnsi="Tahoma" w:cs="Tahoma"/>
          <w:sz w:val="20"/>
          <w:szCs w:val="20"/>
          <w:lang w:val="pl-PL"/>
        </w:rPr>
        <w:t>ch posiadanego prawa do nieruchomości, </w:t>
      </w:r>
    </w:p>
    <w:p w:rsidR="00000000" w:rsidRDefault="00E74E8B">
      <w:pPr>
        <w:spacing w:before="0" w:beforeAutospacing="0" w:after="0" w:afterAutospacing="0"/>
        <w:ind w:firstLine="480"/>
        <w:divId w:val="7611451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opracowywanie projektów kryteriów oceny ofert w postępowaniu przetargowym i przeprowadzanie postępowań przetargowych,  </w:t>
      </w:r>
    </w:p>
    <w:p w:rsidR="00000000" w:rsidRDefault="00E74E8B">
      <w:pPr>
        <w:spacing w:before="0" w:beforeAutospacing="0" w:after="0" w:afterAutospacing="0"/>
        <w:ind w:firstLine="480"/>
        <w:divId w:val="20826751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38" w:name="PP_1362_3_228"/>
      <w:bookmarkEnd w:id="138"/>
    </w:p>
    <w:p w:rsidR="00000000" w:rsidRDefault="00E74E8B">
      <w:pPr>
        <w:spacing w:before="0" w:beforeAutospacing="0" w:after="0" w:afterAutospacing="0"/>
        <w:ind w:firstLine="480"/>
        <w:divId w:val="20584280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f) </w:t>
      </w:r>
      <w:r>
        <w:rPr>
          <w:rFonts w:ascii="Tahoma" w:eastAsia="Times New Roman" w:hAnsi="Tahoma" w:cs="Tahoma"/>
          <w:sz w:val="20"/>
          <w:szCs w:val="20"/>
          <w:lang w:val="pl-PL"/>
        </w:rPr>
        <w:t>uzgadnianie projektu budowlanego autostrady lub jej odcinka w zakresie zgodności z prz</w:t>
      </w:r>
      <w:r>
        <w:rPr>
          <w:rFonts w:ascii="Tahoma" w:eastAsia="Times New Roman" w:hAnsi="Tahoma" w:cs="Tahoma"/>
          <w:sz w:val="20"/>
          <w:szCs w:val="20"/>
          <w:lang w:val="pl-PL"/>
        </w:rPr>
        <w:t>episami techniczno-budowlanymi dotyczącymi autostrad płatnych,  </w:t>
      </w:r>
    </w:p>
    <w:p w:rsidR="00000000" w:rsidRDefault="00E74E8B">
      <w:pPr>
        <w:spacing w:before="0" w:beforeAutospacing="0" w:after="0" w:afterAutospacing="0"/>
        <w:ind w:firstLine="480"/>
        <w:divId w:val="11068479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g)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39" w:name="PP_1362_3_229"/>
      <w:bookmarkEnd w:id="139"/>
      <w:r>
        <w:rPr>
          <w:rFonts w:ascii="Tahoma" w:eastAsia="Times New Roman" w:hAnsi="Tahoma" w:cs="Tahoma"/>
          <w:sz w:val="20"/>
          <w:szCs w:val="20"/>
          <w:lang w:val="pl-PL"/>
        </w:rPr>
        <w:t>kontrola budowy i eksploatacji autostrady w zakresie przestrzegania warunków umowy o budowę i eksploatację albo wyłącznie eksploatację autostrady, </w:t>
      </w:r>
    </w:p>
    <w:p w:rsidR="00000000" w:rsidRDefault="00E74E8B">
      <w:pPr>
        <w:spacing w:before="0" w:beforeAutospacing="0" w:after="0" w:afterAutospacing="0"/>
        <w:ind w:firstLine="480"/>
        <w:divId w:val="128426711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h)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wykonywanie innych zadań, w sprawach </w:t>
      </w:r>
      <w:r>
        <w:rPr>
          <w:rFonts w:ascii="Tahoma" w:eastAsia="Times New Roman" w:hAnsi="Tahoma" w:cs="Tahoma"/>
          <w:sz w:val="20"/>
          <w:szCs w:val="20"/>
          <w:lang w:val="pl-PL"/>
        </w:rPr>
        <w:t>dotyczących autostrad, określonych przez ministra właściwego do spraw transportu; </w:t>
      </w:r>
    </w:p>
    <w:p w:rsidR="00000000" w:rsidRDefault="00E74E8B">
      <w:pPr>
        <w:spacing w:before="0" w:beforeAutospacing="0" w:after="0" w:afterAutospacing="0"/>
        <w:ind w:firstLine="480"/>
        <w:divId w:val="18174575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8)</w:t>
      </w:r>
      <w:r>
        <w:rPr>
          <w:b/>
          <w:bCs/>
          <w:lang w:val="pl-PL"/>
        </w:rPr>
        <w:t> </w:t>
      </w:r>
      <w:bookmarkStart w:id="140" w:name="PP_1362_3_230"/>
      <w:bookmarkEnd w:id="140"/>
      <w:r>
        <w:rPr>
          <w:rFonts w:ascii="Tahoma" w:eastAsia="Times New Roman" w:hAnsi="Tahoma" w:cs="Tahoma"/>
          <w:sz w:val="20"/>
          <w:szCs w:val="20"/>
          <w:lang w:val="pl-PL"/>
        </w:rPr>
        <w:t>pobieranie opłat za przejazd zgodnie z przepisami o autostradach płatnych oraz o Krajowym Funduszu Drogowym; </w:t>
      </w:r>
    </w:p>
    <w:p w:rsidR="00000000" w:rsidRDefault="00E74E8B">
      <w:pPr>
        <w:spacing w:before="0" w:beforeAutospacing="0" w:after="0" w:afterAutospacing="0"/>
        <w:ind w:firstLine="480"/>
        <w:divId w:val="157123543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8a)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41" w:name="PP_1362_3_231"/>
      <w:bookmarkEnd w:id="141"/>
      <w:r>
        <w:rPr>
          <w:rFonts w:ascii="Tahoma" w:eastAsia="Times New Roman" w:hAnsi="Tahoma" w:cs="Tahoma"/>
          <w:sz w:val="20"/>
          <w:szCs w:val="20"/>
          <w:lang w:val="pl-PL"/>
        </w:rPr>
        <w:t>pobieranie opłaty elektronicznej zgodnie z art. 13hb ust</w:t>
      </w:r>
      <w:r>
        <w:rPr>
          <w:rFonts w:ascii="Tahoma" w:eastAsia="Times New Roman" w:hAnsi="Tahoma" w:cs="Tahoma"/>
          <w:sz w:val="20"/>
          <w:szCs w:val="20"/>
          <w:lang w:val="pl-PL"/>
        </w:rPr>
        <w:t>. 1; </w:t>
      </w:r>
    </w:p>
    <w:p w:rsidR="00000000" w:rsidRDefault="00E74E8B">
      <w:pPr>
        <w:spacing w:before="0" w:beforeAutospacing="0" w:after="0" w:afterAutospacing="0"/>
        <w:ind w:firstLine="480"/>
        <w:divId w:val="17627962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42" w:name="PP_1362_3_232"/>
      <w:bookmarkEnd w:id="142"/>
      <w:r>
        <w:rPr>
          <w:rFonts w:ascii="Tahoma" w:eastAsia="Times New Roman" w:hAnsi="Tahoma" w:cs="Tahoma"/>
          <w:sz w:val="20"/>
          <w:szCs w:val="20"/>
          <w:lang w:val="pl-PL"/>
        </w:rPr>
        <w:t>podejmowanie działań mających na celu wprowadzenie systemów elektronicznego poboru opłat i szerokiego zastosowania tych systemów, w zakresie określonym w ustawie; </w:t>
      </w:r>
    </w:p>
    <w:p w:rsidR="00000000" w:rsidRDefault="00E74E8B">
      <w:pPr>
        <w:spacing w:before="0" w:beforeAutospacing="0" w:after="0" w:afterAutospacing="0"/>
        <w:ind w:firstLine="480"/>
        <w:divId w:val="2992648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43" w:name="PP_1362_3_234"/>
      <w:bookmarkEnd w:id="143"/>
      <w:r>
        <w:rPr>
          <w:rFonts w:ascii="Tahoma" w:eastAsia="Times New Roman" w:hAnsi="Tahoma" w:cs="Tahoma"/>
          <w:sz w:val="20"/>
          <w:szCs w:val="20"/>
          <w:lang w:val="pl-PL"/>
        </w:rPr>
        <w:t xml:space="preserve">wykonywanie zadań wynikających z ustawy z dnia 12 stycznia 2007 r. o drogowych </w:t>
      </w:r>
      <w:r>
        <w:rPr>
          <w:rFonts w:ascii="Tahoma" w:eastAsia="Times New Roman" w:hAnsi="Tahoma" w:cs="Tahoma"/>
          <w:sz w:val="20"/>
          <w:szCs w:val="20"/>
          <w:lang w:val="pl-PL"/>
        </w:rPr>
        <w:t>spółkach specjalnego przeznaczenia oraz umowy zawartej w trybie art. 6 ust. 1 tej ustawy. </w:t>
      </w:r>
    </w:p>
    <w:p w:rsidR="00000000" w:rsidRDefault="00E74E8B">
      <w:pPr>
        <w:spacing w:before="0" w:beforeAutospacing="0" w:after="0" w:afterAutospacing="0"/>
        <w:ind w:firstLine="480"/>
        <w:divId w:val="174445328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bookmarkStart w:id="144" w:name="PP_1362_3_235"/>
      <w:bookmarkEnd w:id="144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Generalnego Dyrektora Dróg Krajowych i Autostrad powołuje Prezes Rady Ministrów, spośród osób wyłonionych w drodze otwartego i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konkurencyjnego naboru, na wniosek ministra właściwego do spraw transportu. Prezes Rady Ministrów odwołuje Generalnego Dyrektora Dróg Krajowych i Autostrad. </w:t>
      </w:r>
    </w:p>
    <w:p w:rsidR="00000000" w:rsidRDefault="00E74E8B">
      <w:pPr>
        <w:spacing w:before="0" w:beforeAutospacing="0" w:after="0" w:afterAutospacing="0"/>
        <w:ind w:firstLine="480"/>
        <w:divId w:val="10865409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45" w:name="PP_1362_3_238"/>
      <w:bookmarkEnd w:id="145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transportu na wniosek Generalnego Dyrektora Dróg Krajowych i Autostr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ad powołuje zastępców Generalnego Dyrektora Dróg Krajowych i Autostrad spośród osób wyłonionych w drodze otwartego i konkurencyjnego naboru. Minister właściwy do spraw transportu odwołuje zastępców Generalnego Dyrektora Dróg Krajowych i Autostrad. </w:t>
      </w:r>
    </w:p>
    <w:p w:rsidR="00000000" w:rsidRDefault="00E74E8B">
      <w:pPr>
        <w:spacing w:before="0" w:beforeAutospacing="0" w:after="0" w:afterAutospacing="0"/>
        <w:ind w:firstLine="480"/>
        <w:divId w:val="4815793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46" w:name="PP_1362_3_240"/>
      <w:bookmarkEnd w:id="14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Stan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owisko Generalnego Dyrektora Dróg Krajowych i Autostrad może zajmować osoba, która: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9052600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posiada tytuł zawodowy magistra lub równorzędny; </w:t>
      </w:r>
    </w:p>
    <w:p w:rsidR="00000000" w:rsidRDefault="00E74E8B">
      <w:pPr>
        <w:spacing w:before="0" w:beforeAutospacing="0" w:after="0" w:afterAutospacing="0"/>
        <w:ind w:firstLine="480"/>
        <w:divId w:val="81684096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jest obywatelem polskim; </w:t>
      </w:r>
    </w:p>
    <w:p w:rsidR="00000000" w:rsidRDefault="00E74E8B">
      <w:pPr>
        <w:spacing w:before="0" w:beforeAutospacing="0" w:after="0" w:afterAutospacing="0"/>
        <w:ind w:firstLine="480"/>
        <w:divId w:val="5786368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korzysta z pełni praw publicznych; </w:t>
      </w:r>
    </w:p>
    <w:p w:rsidR="00000000" w:rsidRDefault="00E74E8B">
      <w:pPr>
        <w:spacing w:before="0" w:beforeAutospacing="0" w:after="0" w:afterAutospacing="0"/>
        <w:ind w:firstLine="480"/>
        <w:divId w:val="77112720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nie była skazana prawomocnym wyrokiem za umyśl</w:t>
      </w:r>
      <w:r>
        <w:rPr>
          <w:rFonts w:ascii="Tahoma" w:eastAsia="Times New Roman" w:hAnsi="Tahoma" w:cs="Tahoma"/>
          <w:sz w:val="20"/>
          <w:szCs w:val="20"/>
          <w:lang w:val="pl-PL"/>
        </w:rPr>
        <w:t>ne przestępstwo lub umyślne przestępstwo skarbowe; </w:t>
      </w:r>
    </w:p>
    <w:p w:rsidR="00000000" w:rsidRDefault="00E74E8B">
      <w:pPr>
        <w:spacing w:before="0" w:beforeAutospacing="0" w:after="0" w:afterAutospacing="0"/>
        <w:ind w:firstLine="480"/>
        <w:divId w:val="18669468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posiada kompetencje kierownicze; </w:t>
      </w:r>
    </w:p>
    <w:p w:rsidR="00000000" w:rsidRDefault="00E74E8B">
      <w:pPr>
        <w:spacing w:before="0" w:beforeAutospacing="0" w:after="0" w:afterAutospacing="0"/>
        <w:ind w:firstLine="480"/>
        <w:divId w:val="106078688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posiada co najmniej 6-letni staż pracy, w tym co najmniej 3-letni staż pracy na stanowisku kierowniczym; </w:t>
      </w:r>
    </w:p>
    <w:p w:rsidR="00000000" w:rsidRDefault="00E74E8B">
      <w:pPr>
        <w:spacing w:before="0" w:beforeAutospacing="0" w:after="0" w:afterAutospacing="0"/>
        <w:ind w:firstLine="480"/>
        <w:divId w:val="1333747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posiada wykształcenie i wiedzę z zakresu spraw należący</w:t>
      </w:r>
      <w:r>
        <w:rPr>
          <w:rFonts w:ascii="Tahoma" w:eastAsia="Times New Roman" w:hAnsi="Tahoma" w:cs="Tahoma"/>
          <w:sz w:val="20"/>
          <w:szCs w:val="20"/>
          <w:lang w:val="pl-PL"/>
        </w:rPr>
        <w:t>ch do właściwości Generalnego Dyrektora Dróg Krajowych i Autostrad. </w:t>
      </w:r>
    </w:p>
    <w:p w:rsidR="00000000" w:rsidRDefault="00E74E8B">
      <w:pPr>
        <w:spacing w:before="0" w:beforeAutospacing="0" w:after="0" w:afterAutospacing="0"/>
        <w:ind w:firstLine="480"/>
        <w:divId w:val="126098877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6.</w:t>
      </w:r>
      <w:r>
        <w:rPr>
          <w:b/>
          <w:bCs/>
          <w:lang w:val="pl-PL"/>
        </w:rPr>
        <w:t> </w:t>
      </w:r>
      <w:bookmarkStart w:id="147" w:name="PP_1362_3_241"/>
      <w:bookmarkEnd w:id="147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Informację o naborze na stanowisko Generalnego Dyrektora Dróg Krajowych i Autostrad ogłasza się przez umieszczenie ogłoszenia w miejscu powszechnie dostępnym w siedzibie urzędu oraz w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Biuletynie Informacji Publicznej urzędu i Biuletynie Informacji Publicznej Kancelarii Prezesa Rady Ministrów. Ogłoszenie powinno zawierać: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2185133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nazwę i adres urzędu; </w:t>
      </w:r>
    </w:p>
    <w:p w:rsidR="00000000" w:rsidRDefault="00E74E8B">
      <w:pPr>
        <w:spacing w:before="0" w:beforeAutospacing="0" w:after="0" w:afterAutospacing="0"/>
        <w:ind w:firstLine="480"/>
        <w:divId w:val="69569079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określenie stanowiska; </w:t>
      </w:r>
    </w:p>
    <w:p w:rsidR="00000000" w:rsidRDefault="00E74E8B">
      <w:pPr>
        <w:spacing w:before="0" w:beforeAutospacing="0" w:after="0" w:afterAutospacing="0"/>
        <w:ind w:firstLine="480"/>
        <w:divId w:val="191516525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wymagania związane ze stanowiskiem wynikające z przepisów </w:t>
      </w:r>
      <w:r>
        <w:rPr>
          <w:rFonts w:ascii="Tahoma" w:eastAsia="Times New Roman" w:hAnsi="Tahoma" w:cs="Tahoma"/>
          <w:sz w:val="20"/>
          <w:szCs w:val="20"/>
          <w:lang w:val="pl-PL"/>
        </w:rPr>
        <w:t>prawa; </w:t>
      </w:r>
    </w:p>
    <w:p w:rsidR="00000000" w:rsidRDefault="00E74E8B">
      <w:pPr>
        <w:spacing w:before="0" w:beforeAutospacing="0" w:after="0" w:afterAutospacing="0"/>
        <w:ind w:firstLine="480"/>
        <w:divId w:val="14820426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zakres zadań wykonywanych na stanowisku; </w:t>
      </w:r>
    </w:p>
    <w:p w:rsidR="00000000" w:rsidRDefault="00E74E8B">
      <w:pPr>
        <w:spacing w:before="0" w:beforeAutospacing="0" w:after="0" w:afterAutospacing="0"/>
        <w:ind w:firstLine="480"/>
        <w:divId w:val="13948184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wskazanie wymaganych dokumentów; </w:t>
      </w:r>
    </w:p>
    <w:p w:rsidR="00000000" w:rsidRDefault="00E74E8B">
      <w:pPr>
        <w:spacing w:before="0" w:beforeAutospacing="0" w:after="0" w:afterAutospacing="0"/>
        <w:ind w:firstLine="480"/>
        <w:divId w:val="17375114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termin i miejsce składania dokumentów; </w:t>
      </w:r>
    </w:p>
    <w:p w:rsidR="00000000" w:rsidRDefault="00E74E8B">
      <w:pPr>
        <w:spacing w:before="0" w:beforeAutospacing="0" w:after="0" w:afterAutospacing="0"/>
        <w:ind w:firstLine="480"/>
        <w:divId w:val="3714247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informację o metodach i technikach naboru. </w:t>
      </w:r>
    </w:p>
    <w:p w:rsidR="00000000" w:rsidRDefault="00E74E8B">
      <w:pPr>
        <w:spacing w:before="0" w:beforeAutospacing="0" w:after="0" w:afterAutospacing="0"/>
        <w:ind w:firstLine="480"/>
        <w:divId w:val="99106434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7.</w:t>
      </w:r>
      <w:r>
        <w:rPr>
          <w:b/>
          <w:bCs/>
          <w:lang w:val="pl-PL"/>
        </w:rPr>
        <w:t> </w:t>
      </w:r>
      <w:bookmarkStart w:id="148" w:name="PP_1362_3_242"/>
      <w:bookmarkEnd w:id="148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Termin, o którym mowa w ust. 6 pkt 6, nie może być krótszy niż 10 dni od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dnia opublikowania ogłoszenia w Biuletynie Informacji Publicznej Kancelarii Prezesa Rady Ministrów. </w:t>
      </w:r>
    </w:p>
    <w:p w:rsidR="00000000" w:rsidRDefault="00E74E8B">
      <w:pPr>
        <w:spacing w:before="0" w:beforeAutospacing="0" w:after="0" w:afterAutospacing="0"/>
        <w:ind w:firstLine="480"/>
        <w:divId w:val="6357678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49" w:name="PP_1362_3_243"/>
      <w:bookmarkEnd w:id="149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Nabór na stanowisko Generalnego Dyrektora Dróg Krajowych i Autostrad przeprowadza zespół, powołany przez ministra właściwego do spraw transportu, licząc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y co najmniej 3 osoby, których wiedza i doświadczenie dają rękojmię wyłonienia najlepszych kandydatów. W toku naboru ocenia się doświadczenie zawodowe kandydata, wiedzę niezbędną do wykonywania zadań na stanowisku, na które jest przeprowadzany nabór, oraz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kompetencje kierownicze. </w:t>
      </w:r>
    </w:p>
    <w:p w:rsidR="00000000" w:rsidRDefault="00E74E8B">
      <w:pPr>
        <w:spacing w:before="0" w:beforeAutospacing="0" w:after="0" w:afterAutospacing="0"/>
        <w:ind w:firstLine="480"/>
        <w:divId w:val="15993666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50" w:name="PP_1362_3_244"/>
      <w:bookmarkEnd w:id="150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Ocena wiedzy i kompetencji kierowniczych, o których mowa w ust. 8, może być dokonana na zlecenie zespołu przez osobę niebędącą członkiem zespołu, która posiada odpowiednie kwalifikacje do dokonania tej oceny. </w:t>
      </w:r>
    </w:p>
    <w:p w:rsidR="00000000" w:rsidRDefault="00E74E8B">
      <w:pPr>
        <w:spacing w:before="0" w:beforeAutospacing="0" w:after="0" w:afterAutospacing="0"/>
        <w:ind w:firstLine="480"/>
        <w:divId w:val="115752799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51" w:name="PP_1362_3_245"/>
      <w:bookmarkEnd w:id="151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Członek zespo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łu oraz osoba, o której mowa w ust. 9, mają obowiązek zachowania w tajemnicy informacji dotyczących osób ubiegających się o stanowisko, uzyskanych w trakcie naboru. </w:t>
      </w:r>
    </w:p>
    <w:p w:rsidR="00000000" w:rsidRDefault="00E74E8B">
      <w:pPr>
        <w:spacing w:before="0" w:beforeAutospacing="0" w:after="0" w:afterAutospacing="0"/>
        <w:ind w:firstLine="480"/>
        <w:divId w:val="192394883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52" w:name="PP_1362_3_246"/>
      <w:bookmarkEnd w:id="152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toku naboru zespół wyłania nie więcej niż 3 kandydatów, których przedstawia ministro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wi właściwemu do spraw transportu. </w:t>
      </w:r>
    </w:p>
    <w:p w:rsidR="00000000" w:rsidRDefault="00E74E8B">
      <w:pPr>
        <w:spacing w:before="0" w:beforeAutospacing="0" w:after="0" w:afterAutospacing="0"/>
        <w:ind w:firstLine="480"/>
        <w:divId w:val="1891524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53" w:name="PP_1362_3_247"/>
      <w:bookmarkEnd w:id="153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 przeprowadzonego naboru zespół sporządza protokół zawierający: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7531163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nazwę i adres urzędu; </w:t>
      </w:r>
    </w:p>
    <w:p w:rsidR="00000000" w:rsidRDefault="00E74E8B">
      <w:pPr>
        <w:spacing w:before="0" w:beforeAutospacing="0" w:after="0" w:afterAutospacing="0"/>
        <w:ind w:firstLine="480"/>
        <w:divId w:val="17043585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określenie stanowiska, na które był prowadzony nabór, oraz liczbę kandydatów; </w:t>
      </w:r>
    </w:p>
    <w:p w:rsidR="00000000" w:rsidRDefault="00E74E8B">
      <w:pPr>
        <w:spacing w:before="0" w:beforeAutospacing="0" w:after="0" w:afterAutospacing="0"/>
        <w:ind w:firstLine="480"/>
        <w:divId w:val="11944659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imiona, nazwiska i adresy nie więcej n</w:t>
      </w:r>
      <w:r>
        <w:rPr>
          <w:rFonts w:ascii="Tahoma" w:eastAsia="Times New Roman" w:hAnsi="Tahoma" w:cs="Tahoma"/>
          <w:sz w:val="20"/>
          <w:szCs w:val="20"/>
          <w:lang w:val="pl-PL"/>
        </w:rPr>
        <w:t>iż 3 najlepszych kandydatów uszeregowanych według poziomu spełniania przez nich wymagań określonych w ogłoszeniu o naborze; </w:t>
      </w:r>
    </w:p>
    <w:p w:rsidR="00000000" w:rsidRDefault="00E74E8B">
      <w:pPr>
        <w:spacing w:before="0" w:beforeAutospacing="0" w:after="0" w:afterAutospacing="0"/>
        <w:ind w:firstLine="480"/>
        <w:divId w:val="182026798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informację o zastosowanych metodach i technikach naboru; </w:t>
      </w:r>
    </w:p>
    <w:p w:rsidR="00000000" w:rsidRDefault="00E74E8B">
      <w:pPr>
        <w:spacing w:before="0" w:beforeAutospacing="0" w:after="0" w:afterAutospacing="0"/>
        <w:ind w:firstLine="480"/>
        <w:divId w:val="17325790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uzasadnienie dokonanego wyboru albo powody niewyłonienia kandydata;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</w:p>
    <w:p w:rsidR="00000000" w:rsidRDefault="00E74E8B">
      <w:pPr>
        <w:spacing w:before="0" w:beforeAutospacing="0" w:after="0" w:afterAutospacing="0"/>
        <w:ind w:firstLine="480"/>
        <w:divId w:val="11478910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skład zespołu. </w:t>
      </w:r>
    </w:p>
    <w:p w:rsidR="00000000" w:rsidRDefault="00E74E8B">
      <w:pPr>
        <w:spacing w:before="0" w:beforeAutospacing="0" w:after="0" w:afterAutospacing="0"/>
        <w:ind w:firstLine="480"/>
        <w:divId w:val="18507527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13.</w:t>
      </w:r>
      <w:r>
        <w:rPr>
          <w:b/>
          <w:bCs/>
          <w:lang w:val="pl-PL"/>
        </w:rPr>
        <w:t> </w:t>
      </w:r>
      <w:bookmarkStart w:id="154" w:name="PP_1362_3_248"/>
      <w:bookmarkEnd w:id="154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Wynik naboru ogłasza się niezwłocznie przez umieszczenie informacji w Biuletynie Informacji Publicznej urzędu i Biuletynie Informacji Publicznej Kancelarii Prezesa Rady Ministrów. Informacja o wyniku naboru zawiera: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6569590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nazwę i ad</w:t>
      </w:r>
      <w:r>
        <w:rPr>
          <w:rFonts w:ascii="Tahoma" w:eastAsia="Times New Roman" w:hAnsi="Tahoma" w:cs="Tahoma"/>
          <w:sz w:val="20"/>
          <w:szCs w:val="20"/>
          <w:lang w:val="pl-PL"/>
        </w:rPr>
        <w:t>res urzędu; </w:t>
      </w:r>
    </w:p>
    <w:p w:rsidR="00000000" w:rsidRDefault="00E74E8B">
      <w:pPr>
        <w:spacing w:before="0" w:beforeAutospacing="0" w:after="0" w:afterAutospacing="0"/>
        <w:ind w:firstLine="480"/>
        <w:divId w:val="185568267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określenie stanowiska, na które był prowadzony nabór; </w:t>
      </w:r>
    </w:p>
    <w:p w:rsidR="00000000" w:rsidRDefault="00E74E8B">
      <w:pPr>
        <w:spacing w:before="0" w:beforeAutospacing="0" w:after="0" w:afterAutospacing="0"/>
        <w:ind w:firstLine="480"/>
        <w:divId w:val="3062505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imiona, nazwiska wybranych kandydatów oraz ich miejsca zamieszkania w rozumieniu przepisów Kodeksu cywilnego albo informację o niewyłonieniu kandydata. </w:t>
      </w:r>
    </w:p>
    <w:p w:rsidR="00000000" w:rsidRDefault="00E74E8B">
      <w:pPr>
        <w:spacing w:before="0" w:beforeAutospacing="0" w:after="0" w:afterAutospacing="0"/>
        <w:ind w:firstLine="480"/>
        <w:divId w:val="21473075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14.</w:t>
      </w:r>
      <w:r>
        <w:rPr>
          <w:b/>
          <w:bCs/>
          <w:lang w:val="pl-PL"/>
        </w:rPr>
        <w:t> </w:t>
      </w:r>
      <w:bookmarkStart w:id="155" w:name="PP_1362_3_249"/>
      <w:bookmarkEnd w:id="155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Umieszczenie w Biuletynie Informacji Publicznej Kancelarii Prezesa Rady Ministrów ogłoszenia o naborze oraz o wyniku tego naboru jest bezpłatne. </w:t>
      </w:r>
    </w:p>
    <w:p w:rsidR="00000000" w:rsidRDefault="00E74E8B">
      <w:pPr>
        <w:spacing w:before="0" w:beforeAutospacing="0" w:after="0" w:afterAutospacing="0"/>
        <w:ind w:firstLine="480"/>
        <w:divId w:val="19407955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56" w:name="PP_1362_3_250"/>
      <w:bookmarkEnd w:id="15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Zespół przeprowadzający nabór na stanowiska, o których mowa w ust. 4, powołuje Generalny Dyrektor Dróg Kra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jowych i Autostrad. </w:t>
      </w:r>
    </w:p>
    <w:p w:rsidR="00000000" w:rsidRDefault="00E74E8B">
      <w:pPr>
        <w:spacing w:before="0" w:beforeAutospacing="0" w:after="0" w:afterAutospacing="0"/>
        <w:ind w:firstLine="480"/>
        <w:divId w:val="9160628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57" w:name="PP_1362_3_251"/>
      <w:bookmarkEnd w:id="157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Do sposobu przeprowadzania naboru na stanowiska, o których mowa w ust. 4, stosuje się odpowiednio ust. 5-14.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158" w:name="JEDN_1362_3_12"/>
      <w:bookmarkEnd w:id="158"/>
      <w:r>
        <w:rPr>
          <w:rFonts w:ascii="Tahoma" w:hAnsi="Tahoma" w:cs="Tahoma"/>
          <w:b/>
          <w:bCs/>
          <w:sz w:val="20"/>
          <w:szCs w:val="20"/>
          <w:lang w:val="pl-PL"/>
        </w:rPr>
        <w:t>Art. 18a.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59" w:name="PP_1362_3_252"/>
      <w:bookmarkEnd w:id="159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Generalny Dyrektor Dróg Krajowych i Autostrad realizuje swoje zadania przy pomocy Generalnej Dyrekcji Dróg K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rajowych i Autostrad. Generalna Dyrekcja Dróg Krajowych i Autostrad wykonuje również zadania zarządu dróg krajowych.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0912014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bookmarkStart w:id="160" w:name="PP_1362_3_253"/>
      <w:bookmarkEnd w:id="160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skład Generalnej Dyrekcji Dróg Krajowych i Autostrad wchodzą, z zastrzeżeniem ust. 3a, oddziały w województwach. </w:t>
      </w:r>
    </w:p>
    <w:p w:rsidR="00000000" w:rsidRDefault="00E74E8B">
      <w:pPr>
        <w:spacing w:before="0" w:beforeAutospacing="0" w:after="0" w:afterAutospacing="0"/>
        <w:ind w:firstLine="480"/>
        <w:divId w:val="6963523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61" w:name="PP_1362_3_254"/>
      <w:bookmarkEnd w:id="161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Obszar działan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ia oddziału pokrywa się, z zastrzeżeniem ust. 3a, z obszarem województwa. </w:t>
      </w:r>
    </w:p>
    <w:p w:rsidR="00000000" w:rsidRDefault="00E74E8B">
      <w:pPr>
        <w:spacing w:before="0" w:beforeAutospacing="0" w:after="0" w:afterAutospacing="0"/>
        <w:ind w:firstLine="480"/>
        <w:divId w:val="1149116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62" w:name="PP_1362_3_255"/>
      <w:bookmarkEnd w:id="162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transportu, na wniosek Generalnego Dyrektora Dróg Krajowych i Autostrad, w drodze zarządzenia, może tworzyć oddziały regionalne realizujące zadania Ge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neralnego Dyrektora Dróg Krajowych i Autostrad w zakresie poszczególnych autostrad i dróg ekspresowych, przy czym oddziały te prowadzą działalność na obszarze większym niż jedno województwo. </w:t>
      </w:r>
    </w:p>
    <w:p w:rsidR="00000000" w:rsidRDefault="00E74E8B">
      <w:pPr>
        <w:spacing w:before="0" w:beforeAutospacing="0" w:after="0" w:afterAutospacing="0"/>
        <w:ind w:firstLine="480"/>
        <w:divId w:val="9350154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Generalny Dyrektor Dróg Krajowych i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Autostrad powołuje i odwołuje dyrektorów oddziałów Generalnej Dyrekcji Dróg Krajowych i Autostrad.  </w:t>
      </w:r>
    </w:p>
    <w:p w:rsidR="00000000" w:rsidRDefault="00E74E8B">
      <w:pPr>
        <w:spacing w:before="0" w:beforeAutospacing="0" w:after="0" w:afterAutospacing="0"/>
        <w:ind w:firstLine="480"/>
        <w:divId w:val="20657896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Generalny Dyrektor Dróg Krajowych i Autostrad może upoważnić pracowników Generalnej Dyrekcji Dróg Krajowych i Autostrad do załatwiania określonych spraw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w jego imieniu w ustalonym zakresie, w szczególności do wydawania decyzji administracyjnych.  </w:t>
      </w:r>
    </w:p>
    <w:p w:rsidR="00000000" w:rsidRDefault="00E74E8B">
      <w:pPr>
        <w:spacing w:before="0" w:beforeAutospacing="0" w:after="0" w:afterAutospacing="0"/>
        <w:ind w:firstLine="480"/>
        <w:divId w:val="10254051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transportu, w drodze zarządzenia, nadaje Generalnej Dyrekcji Dróg Krajowych i Autostrad statut, określający jej wewnętrzną organiz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ację.  </w:t>
      </w:r>
    </w:p>
    <w:p w:rsidR="00000000" w:rsidRDefault="00E74E8B">
      <w:pPr>
        <w:spacing w:before="0" w:beforeAutospacing="0" w:after="0" w:afterAutospacing="0"/>
        <w:ind w:firstLine="480"/>
        <w:divId w:val="9862815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63" w:name="PP_1362_3_256"/>
      <w:bookmarkEnd w:id="163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transportu określi, w drodze rozporządzenia, tryb sporządzania informacji oraz gromadzenia i udostępniania danych o sieci dróg publicznych, obiektach mostowych, tunelach oraz promach, uwzględniając potrzebę zapewnienia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ich jednolitości i kompletności. </w:t>
      </w:r>
    </w:p>
    <w:p w:rsidR="00000000" w:rsidRDefault="00E74E8B">
      <w:pPr>
        <w:spacing w:before="0" w:beforeAutospacing="0" w:after="0" w:afterAutospacing="0"/>
        <w:ind w:firstLine="480"/>
        <w:divId w:val="120628520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64" w:name="PP_1362_3_257"/>
      <w:bookmarkEnd w:id="164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Generalna Dyrekcja Dróg Krajowych i Autostrad otrzymuje środki, ustalane corocznie w ustawie budżetowej, na związane z budową autostrad prace studialne i dokumentacyjne, przejęcie nieruchomości i gospodarowanie nimi, 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dszkodowania, należności z tytułu ochrony gruntów leśnych, prace scaleniowe i wymienne, przeprowadzanie ratowniczych badań archeologicznych i badań ekologicznych oraz opracowywanie ich wyników.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165" w:name="JEDN_1362_3_13"/>
      <w:bookmarkEnd w:id="165"/>
      <w:r>
        <w:rPr>
          <w:rFonts w:ascii="Tahoma" w:hAnsi="Tahoma" w:cs="Tahoma"/>
          <w:b/>
          <w:bCs/>
          <w:sz w:val="20"/>
          <w:szCs w:val="20"/>
          <w:lang w:val="pl-PL"/>
        </w:rPr>
        <w:t>Art. 19.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66" w:name="PP_1362_3_258"/>
      <w:bookmarkEnd w:id="166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67" w:name="PP_1362_3_259"/>
      <w:bookmarkEnd w:id="167"/>
      <w:r>
        <w:rPr>
          <w:rStyle w:val="akapitdomyslny1"/>
          <w:rFonts w:ascii="Tahoma" w:hAnsi="Tahoma" w:cs="Tahoma"/>
          <w:sz w:val="20"/>
          <w:szCs w:val="20"/>
          <w:lang w:val="pl-PL"/>
        </w:rPr>
        <w:t>Organ administracji rządowej lub jednostki samorz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ądu terytorialnego, do którego właściwości należą sprawy z zakresu planowania, budowy, przebudowy, remontu, utrzymania i ochrony dróg, jest zarządcą drogi.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5440529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bookmarkStart w:id="168" w:name="PP_1362_3_260"/>
      <w:bookmarkEnd w:id="168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Zarządcami dróg, z zastrzeżeniem ust. 3, 5 i 8, są dla dróg: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63413798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krajowych - Generalny Dyrekt</w:t>
      </w:r>
      <w:r>
        <w:rPr>
          <w:rFonts w:ascii="Tahoma" w:eastAsia="Times New Roman" w:hAnsi="Tahoma" w:cs="Tahoma"/>
          <w:sz w:val="20"/>
          <w:szCs w:val="20"/>
          <w:lang w:val="pl-PL"/>
        </w:rPr>
        <w:t>or Dróg Krajowych i Autostrad; </w:t>
      </w:r>
    </w:p>
    <w:p w:rsidR="00000000" w:rsidRDefault="00E74E8B">
      <w:pPr>
        <w:spacing w:before="0" w:beforeAutospacing="0" w:after="0" w:afterAutospacing="0"/>
        <w:ind w:firstLine="480"/>
        <w:divId w:val="9242656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 </w:t>
      </w:r>
      <w:r>
        <w:rPr>
          <w:rFonts w:ascii="Tahoma" w:eastAsia="Times New Roman" w:hAnsi="Tahoma" w:cs="Tahoma"/>
          <w:sz w:val="20"/>
          <w:szCs w:val="20"/>
          <w:lang w:val="pl-PL"/>
        </w:rPr>
        <w:t>wojewódzkich - zarząd województwa; </w:t>
      </w:r>
    </w:p>
    <w:p w:rsidR="00000000" w:rsidRDefault="00E74E8B">
      <w:pPr>
        <w:spacing w:before="0" w:beforeAutospacing="0" w:after="0" w:afterAutospacing="0"/>
        <w:ind w:firstLine="480"/>
        <w:divId w:val="8594687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 </w:t>
      </w:r>
      <w:r>
        <w:rPr>
          <w:rFonts w:ascii="Tahoma" w:eastAsia="Times New Roman" w:hAnsi="Tahoma" w:cs="Tahoma"/>
          <w:sz w:val="20"/>
          <w:szCs w:val="20"/>
          <w:lang w:val="pl-PL"/>
        </w:rPr>
        <w:t>powiatowych - zarząd powiatu; </w:t>
      </w:r>
    </w:p>
    <w:p w:rsidR="00000000" w:rsidRDefault="00E74E8B">
      <w:pPr>
        <w:spacing w:before="0" w:beforeAutospacing="0" w:after="0" w:afterAutospacing="0"/>
        <w:ind w:firstLine="480"/>
        <w:divId w:val="12340077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 </w:t>
      </w:r>
      <w:r>
        <w:rPr>
          <w:rFonts w:ascii="Tahoma" w:eastAsia="Times New Roman" w:hAnsi="Tahoma" w:cs="Tahoma"/>
          <w:sz w:val="20"/>
          <w:szCs w:val="20"/>
          <w:lang w:val="pl-PL"/>
        </w:rPr>
        <w:t>gminnych - wójt (burmistrz, prezydent miasta). </w:t>
      </w:r>
    </w:p>
    <w:p w:rsidR="00000000" w:rsidRDefault="00E74E8B">
      <w:pPr>
        <w:spacing w:before="0" w:beforeAutospacing="0" w:after="0" w:afterAutospacing="0"/>
        <w:ind w:firstLine="480"/>
        <w:divId w:val="19647984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bookmarkStart w:id="169" w:name="PP_1362_3_265"/>
      <w:bookmarkEnd w:id="169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Generalny Dyrektor Dróg Krajowych i Autostrad jest zarządcą autostrady wybudowanej na zasadach ok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reślonych w ustawie do czasu przekazania jej, w drodze porozumienia, spółce, z którą zawarto umowę o budowę i eksploatację albo wyłącznie eksploatację autostrady. Spółka pełni funkcję zarządcy autostrady płatnej na warunkach określonych w umowie o budowę i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eksploatację albo wyłącznie eksploatację autostrady, z wyjątkiem zadań, o których mowa w art. 20 pkt 1, 8 i 17, które wykonuje Generalny Dyrektor Dróg Krajowych i Autostrad. </w:t>
      </w:r>
    </w:p>
    <w:p w:rsidR="00000000" w:rsidRDefault="00E74E8B">
      <w:pPr>
        <w:spacing w:before="0" w:beforeAutospacing="0" w:after="0" w:afterAutospacing="0"/>
        <w:ind w:firstLine="480"/>
        <w:divId w:val="11292827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70" w:name="PP_1362_3_268"/>
      <w:bookmarkEnd w:id="170"/>
    </w:p>
    <w:p w:rsidR="00000000" w:rsidRDefault="00E74E8B">
      <w:pPr>
        <w:spacing w:before="0" w:beforeAutospacing="0" w:after="0" w:afterAutospacing="0"/>
        <w:ind w:firstLine="480"/>
        <w:divId w:val="8603579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71" w:name="PP_1362_3_270"/>
      <w:bookmarkEnd w:id="171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Zarządzanie drogami publicznymi może być przekazywane między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zarządcami w trybie porozumienia, regulującego w szczególności wzajemne rozliczenia finansowe.  </w:t>
      </w:r>
    </w:p>
    <w:p w:rsidR="00000000" w:rsidRDefault="00E74E8B">
      <w:pPr>
        <w:spacing w:before="0" w:beforeAutospacing="0" w:after="0" w:afterAutospacing="0"/>
        <w:ind w:firstLine="480"/>
        <w:divId w:val="7446492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72" w:name="PP_1362_3_271"/>
      <w:bookmarkEnd w:id="172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granicach miast na prawach powiatu zarządcą wszystkich dróg publicznych, z wyjątkiem autostrad i dróg ekspresowych, jest prezydent miasta. </w:t>
      </w:r>
    </w:p>
    <w:p w:rsidR="00000000" w:rsidRDefault="00E74E8B">
      <w:pPr>
        <w:spacing w:before="0" w:beforeAutospacing="0" w:after="0" w:afterAutospacing="0"/>
        <w:ind w:firstLine="480"/>
        <w:divId w:val="20575118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73" w:name="PP_1362_3_272"/>
      <w:bookmarkEnd w:id="173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E74E8B">
      <w:pPr>
        <w:spacing w:before="0" w:beforeAutospacing="0" w:after="0" w:afterAutospacing="0"/>
        <w:ind w:firstLine="480"/>
        <w:divId w:val="11164897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74" w:name="PP_1362_3_274"/>
      <w:bookmarkEnd w:id="174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zawarcia umowy o partnerstwie publiczno-prywatnym zadania zarządcy, o których mowa w art. 20 pkt 3-5, 7, 11-13 oraz 15 i 16, może wykonywać partner prywatny. </w:t>
      </w:r>
    </w:p>
    <w:p w:rsidR="00000000" w:rsidRDefault="00E74E8B">
      <w:pPr>
        <w:spacing w:before="0" w:beforeAutospacing="0" w:after="0" w:afterAutospacing="0"/>
        <w:ind w:firstLine="480"/>
        <w:divId w:val="90911776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75" w:name="PP_1362_3_275"/>
      <w:bookmarkEnd w:id="175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Drogowa spółka specjalnego przeznaczenia pełni funkcję zarządcy drogi krajowej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na zasadach określonych w ustawie z dnia 12 stycznia 2007 r. o drogowych spółkach specjalnego przeznaczenia oraz umowie, o której mowa w art. 6 ust. 1 tej ustawy.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176" w:name="JEDN_1362_3_14"/>
      <w:bookmarkEnd w:id="176"/>
      <w:r>
        <w:rPr>
          <w:rFonts w:ascii="Tahoma" w:hAnsi="Tahoma" w:cs="Tahoma"/>
          <w:b/>
          <w:bCs/>
          <w:sz w:val="20"/>
          <w:szCs w:val="20"/>
          <w:lang w:val="pl-PL"/>
        </w:rPr>
        <w:t>Art. 20.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Do zarządcy drogi należy w szczególności: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8156821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bookmarkStart w:id="177" w:name="PP_1362_3_276"/>
      <w:bookmarkEnd w:id="177"/>
      <w:r>
        <w:rPr>
          <w:rFonts w:ascii="Tahoma" w:eastAsia="Times New Roman" w:hAnsi="Tahoma" w:cs="Tahoma"/>
          <w:sz w:val="20"/>
          <w:szCs w:val="20"/>
          <w:lang w:val="pl-PL"/>
        </w:rPr>
        <w:t>opracowywanie projektów planów rozw</w:t>
      </w:r>
      <w:r>
        <w:rPr>
          <w:rFonts w:ascii="Tahoma" w:eastAsia="Times New Roman" w:hAnsi="Tahoma" w:cs="Tahoma"/>
          <w:sz w:val="20"/>
          <w:szCs w:val="20"/>
          <w:lang w:val="pl-PL"/>
        </w:rPr>
        <w:t>oju sieci drogowej oraz bieżące informowanie o tych planach organów właściwych do sporządzania miejscowych planów zagospodarowania przestrzennego;  </w:t>
      </w:r>
    </w:p>
    <w:p w:rsidR="00000000" w:rsidRDefault="00E74E8B">
      <w:pPr>
        <w:spacing w:before="0" w:beforeAutospacing="0" w:after="0" w:afterAutospacing="0"/>
        <w:divId w:val="19971090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78" w:name="PP_1362_3_277"/>
      <w:bookmarkEnd w:id="178"/>
      <w:r>
        <w:rPr>
          <w:rFonts w:ascii="Tahoma" w:eastAsia="Times New Roman" w:hAnsi="Tahoma" w:cs="Tahoma"/>
          <w:sz w:val="20"/>
          <w:szCs w:val="20"/>
          <w:lang w:val="pl-PL"/>
        </w:rPr>
        <w:t xml:space="preserve">opracowywanie projektów planów finansowania budowy, przebudowy, remontu, utrzymania i ochrony dróg oraz </w:t>
      </w:r>
      <w:r>
        <w:rPr>
          <w:rFonts w:ascii="Tahoma" w:eastAsia="Times New Roman" w:hAnsi="Tahoma" w:cs="Tahoma"/>
          <w:sz w:val="20"/>
          <w:szCs w:val="20"/>
          <w:lang w:val="pl-PL"/>
        </w:rPr>
        <w:t>drogowych obiektów inżynierskich; </w:t>
      </w:r>
    </w:p>
    <w:p w:rsidR="00000000" w:rsidRDefault="00E74E8B">
      <w:pPr>
        <w:spacing w:before="0" w:beforeAutospacing="0" w:after="0" w:afterAutospacing="0"/>
        <w:divId w:val="2554072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pełnienie funkcji inwestora; </w:t>
      </w:r>
    </w:p>
    <w:p w:rsidR="00000000" w:rsidRDefault="00E74E8B">
      <w:pPr>
        <w:spacing w:before="0" w:beforeAutospacing="0" w:after="0" w:afterAutospacing="0"/>
        <w:divId w:val="18720658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79" w:name="PP_1362_3_278"/>
      <w:bookmarkEnd w:id="179"/>
      <w:r>
        <w:rPr>
          <w:rFonts w:ascii="Tahoma" w:eastAsia="Times New Roman" w:hAnsi="Tahoma" w:cs="Tahoma"/>
          <w:sz w:val="20"/>
          <w:szCs w:val="20"/>
          <w:lang w:val="pl-PL"/>
        </w:rPr>
        <w:t>utrzymanie nawierzchni drogi, chodników, drogowych obiektów inżynierskich, urządzeń zabezpieczających ruch i innych urządzeń związanych z drogą, z wyjątkiem części pasa drogowego, o któ</w:t>
      </w:r>
      <w:r>
        <w:rPr>
          <w:rFonts w:ascii="Tahoma" w:eastAsia="Times New Roman" w:hAnsi="Tahoma" w:cs="Tahoma"/>
          <w:sz w:val="20"/>
          <w:szCs w:val="20"/>
          <w:lang w:val="pl-PL"/>
        </w:rPr>
        <w:t>rych mowa w art. 20f pkt 2. </w:t>
      </w:r>
    </w:p>
    <w:p w:rsidR="00000000" w:rsidRDefault="00E74E8B">
      <w:pPr>
        <w:spacing w:before="0" w:beforeAutospacing="0" w:after="0" w:afterAutospacing="0"/>
        <w:divId w:val="18275463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realizacja zadań w zakresie inżynierii ruchu; </w:t>
      </w:r>
    </w:p>
    <w:p w:rsidR="00000000" w:rsidRDefault="00E74E8B">
      <w:pPr>
        <w:spacing w:before="0" w:beforeAutospacing="0" w:after="0" w:afterAutospacing="0"/>
        <w:divId w:val="671172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przygotowanie infrastruktury drogowej dla potrzeb obronnych oraz wykonywanie innych zadań na rzecz obronności kraju; </w:t>
      </w:r>
    </w:p>
    <w:p w:rsidR="00000000" w:rsidRDefault="00E74E8B">
      <w:pPr>
        <w:spacing w:before="0" w:beforeAutospacing="0" w:after="0" w:afterAutospacing="0"/>
        <w:divId w:val="16852072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koordynacja robót w pasie drogowym; </w:t>
      </w:r>
    </w:p>
    <w:p w:rsidR="00000000" w:rsidRDefault="00E74E8B">
      <w:pPr>
        <w:spacing w:before="0" w:beforeAutospacing="0" w:after="0" w:afterAutospacing="0"/>
        <w:divId w:val="2196306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80" w:name="PP_1362_3_280"/>
      <w:bookmarkEnd w:id="180"/>
      <w:r>
        <w:rPr>
          <w:rFonts w:ascii="Tahoma" w:eastAsia="Times New Roman" w:hAnsi="Tahoma" w:cs="Tahoma"/>
          <w:sz w:val="20"/>
          <w:szCs w:val="20"/>
          <w:lang w:val="pl-PL"/>
        </w:rPr>
        <w:t xml:space="preserve">wydawanie </w:t>
      </w:r>
      <w:r>
        <w:rPr>
          <w:rFonts w:ascii="Tahoma" w:eastAsia="Times New Roman" w:hAnsi="Tahoma" w:cs="Tahoma"/>
          <w:sz w:val="20"/>
          <w:szCs w:val="20"/>
          <w:lang w:val="pl-PL"/>
        </w:rPr>
        <w:t>zezwoleń na zajęcie pasa drogowego i zjazdy z dróg oraz pobieranie opłat i kar pieniężnych; </w:t>
      </w:r>
    </w:p>
    <w:p w:rsidR="00000000" w:rsidRDefault="00E74E8B">
      <w:pPr>
        <w:spacing w:before="0" w:beforeAutospacing="0" w:after="0" w:afterAutospacing="0"/>
        <w:divId w:val="10077486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81" w:name="PP_1362_3_281"/>
      <w:bookmarkEnd w:id="181"/>
      <w:r>
        <w:rPr>
          <w:rFonts w:ascii="Tahoma" w:eastAsia="Times New Roman" w:hAnsi="Tahoma" w:cs="Tahoma"/>
          <w:sz w:val="20"/>
          <w:szCs w:val="20"/>
          <w:lang w:val="pl-PL"/>
        </w:rPr>
        <w:t>prowadzenie ewidencji dróg, obiektów mostowych, tuneli, przepustów i promów oraz udostępnianie ich na żądanie uprawnionym organom;  </w:t>
      </w:r>
    </w:p>
    <w:p w:rsidR="00000000" w:rsidRDefault="00E74E8B">
      <w:pPr>
        <w:spacing w:before="0" w:beforeAutospacing="0" w:after="0" w:afterAutospacing="0"/>
        <w:divId w:val="2943312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9a)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82" w:name="PP_1362_3_282"/>
      <w:bookmarkEnd w:id="182"/>
      <w:r>
        <w:rPr>
          <w:rFonts w:ascii="Tahoma" w:eastAsia="Times New Roman" w:hAnsi="Tahoma" w:cs="Tahoma"/>
          <w:sz w:val="20"/>
          <w:szCs w:val="20"/>
          <w:lang w:val="pl-PL"/>
        </w:rPr>
        <w:t>sporządzanie informacji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o drogach publicznych oraz przekazywanie ich Generalnemu Dyrektorowi Dróg Krajowych i Autostrad;  </w:t>
      </w:r>
    </w:p>
    <w:p w:rsidR="00000000" w:rsidRDefault="00E74E8B">
      <w:pPr>
        <w:spacing w:before="0" w:beforeAutospacing="0" w:after="0" w:afterAutospacing="0"/>
        <w:divId w:val="5695098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83" w:name="PP_1362_3_283"/>
      <w:bookmarkEnd w:id="183"/>
      <w:r>
        <w:rPr>
          <w:rFonts w:ascii="Tahoma" w:eastAsia="Times New Roman" w:hAnsi="Tahoma" w:cs="Tahoma"/>
          <w:sz w:val="20"/>
          <w:szCs w:val="20"/>
          <w:lang w:val="pl-PL"/>
        </w:rPr>
        <w:t>przeprowadzanie okresowych kontroli stanu dróg i drogowych obiektów inżynierskich oraz przepraw promowych, ze szczególnym uwzględnieniem ich wpływu na s</w:t>
      </w:r>
      <w:r>
        <w:rPr>
          <w:rFonts w:ascii="Tahoma" w:eastAsia="Times New Roman" w:hAnsi="Tahoma" w:cs="Tahoma"/>
          <w:sz w:val="20"/>
          <w:szCs w:val="20"/>
          <w:lang w:val="pl-PL"/>
        </w:rPr>
        <w:t>tan bezpieczeństwa ruchu drogowego;  </w:t>
      </w:r>
    </w:p>
    <w:p w:rsidR="00000000" w:rsidRDefault="00E74E8B">
      <w:pPr>
        <w:spacing w:before="0" w:beforeAutospacing="0" w:after="0" w:afterAutospacing="0"/>
        <w:divId w:val="15558470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wykonywanie robót interwencyjnych, robót utrzymaniowych i zabezpieczających; </w:t>
      </w:r>
    </w:p>
    <w:p w:rsidR="00000000" w:rsidRDefault="00E74E8B">
      <w:pPr>
        <w:spacing w:before="0" w:beforeAutospacing="0" w:after="0" w:afterAutospacing="0"/>
        <w:divId w:val="14857792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przeciwdziałanie niszczeniu dróg przez ich użytkowników; </w:t>
      </w:r>
    </w:p>
    <w:p w:rsidR="00000000" w:rsidRDefault="00E74E8B">
      <w:pPr>
        <w:spacing w:before="0" w:beforeAutospacing="0" w:after="0" w:afterAutospacing="0"/>
        <w:divId w:val="3377370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przeciwdziałanie niekorzystnym przeobrażeniom środowiska mogącym powst</w:t>
      </w:r>
      <w:r>
        <w:rPr>
          <w:rFonts w:ascii="Tahoma" w:eastAsia="Times New Roman" w:hAnsi="Tahoma" w:cs="Tahoma"/>
          <w:sz w:val="20"/>
          <w:szCs w:val="20"/>
          <w:lang w:val="pl-PL"/>
        </w:rPr>
        <w:t>ać lub powstającym w następstwie budowy lub utrzymania dróg; </w:t>
      </w:r>
    </w:p>
    <w:p w:rsidR="00000000" w:rsidRDefault="00E74E8B">
      <w:pPr>
        <w:spacing w:before="0" w:beforeAutospacing="0" w:after="0" w:afterAutospacing="0"/>
        <w:divId w:val="12794158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84" w:name="PP_1362_3_284"/>
      <w:bookmarkEnd w:id="184"/>
      <w:r>
        <w:rPr>
          <w:rFonts w:ascii="Tahoma" w:eastAsia="Times New Roman" w:hAnsi="Tahoma" w:cs="Tahoma"/>
          <w:sz w:val="20"/>
          <w:szCs w:val="20"/>
          <w:lang w:val="pl-PL"/>
        </w:rPr>
        <w:t>wprowadzanie ograniczeń lub zamykanie dróg i drogowych obiektów inżynierskich dla ruchu oraz wyznaczanie objazdów drogami różnej kategorii, gdy występuje bezpośrednie zagrożenie bezpieczeńst</w:t>
      </w:r>
      <w:r>
        <w:rPr>
          <w:rFonts w:ascii="Tahoma" w:eastAsia="Times New Roman" w:hAnsi="Tahoma" w:cs="Tahoma"/>
          <w:sz w:val="20"/>
          <w:szCs w:val="20"/>
          <w:lang w:val="pl-PL"/>
        </w:rPr>
        <w:t>wa osób lub mienia;  </w:t>
      </w:r>
    </w:p>
    <w:p w:rsidR="00000000" w:rsidRDefault="00E74E8B">
      <w:pPr>
        <w:spacing w:before="0" w:beforeAutospacing="0" w:after="0" w:afterAutospacing="0"/>
        <w:divId w:val="50995256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dokonywanie okresowych pomiarów ruchu drogowego; </w:t>
      </w:r>
    </w:p>
    <w:p w:rsidR="00000000" w:rsidRDefault="00E74E8B">
      <w:pPr>
        <w:spacing w:before="0" w:beforeAutospacing="0" w:after="0" w:afterAutospacing="0"/>
        <w:divId w:val="8146401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85" w:name="PP_1362_3_285"/>
      <w:bookmarkEnd w:id="185"/>
      <w:r>
        <w:rPr>
          <w:rFonts w:ascii="Tahoma" w:eastAsia="Times New Roman" w:hAnsi="Tahoma" w:cs="Tahoma"/>
          <w:sz w:val="20"/>
          <w:szCs w:val="20"/>
          <w:lang w:val="pl-PL"/>
        </w:rPr>
        <w:t>utrzymywanie zieleni przydrożnej, w tym sadzenie i usuwanie drzew oraz krzewów;  </w:t>
      </w:r>
    </w:p>
    <w:p w:rsidR="00000000" w:rsidRDefault="00E74E8B">
      <w:pPr>
        <w:spacing w:before="0" w:beforeAutospacing="0" w:after="0" w:afterAutospacing="0"/>
        <w:divId w:val="19008960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86" w:name="PP_1362_3_287"/>
      <w:bookmarkEnd w:id="186"/>
      <w:r>
        <w:rPr>
          <w:rFonts w:ascii="Tahoma" w:eastAsia="Times New Roman" w:hAnsi="Tahoma" w:cs="Tahoma"/>
          <w:sz w:val="20"/>
          <w:szCs w:val="20"/>
          <w:lang w:val="pl-PL"/>
        </w:rPr>
        <w:t xml:space="preserve">nabywanie nieruchomości pod pasy drogowe dróg publicznych i gospodarowanie nimi w ramach </w:t>
      </w:r>
      <w:r>
        <w:rPr>
          <w:rFonts w:ascii="Tahoma" w:eastAsia="Times New Roman" w:hAnsi="Tahoma" w:cs="Tahoma"/>
          <w:sz w:val="20"/>
          <w:szCs w:val="20"/>
          <w:lang w:val="pl-PL"/>
        </w:rPr>
        <w:t>posiadanego prawa do tych nieruchomości;  </w:t>
      </w:r>
    </w:p>
    <w:p w:rsidR="00000000" w:rsidRDefault="00E74E8B">
      <w:pPr>
        <w:spacing w:before="0" w:beforeAutospacing="0" w:after="0" w:afterAutospacing="0"/>
        <w:divId w:val="17238649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87" w:name="PP_1362_3_288"/>
      <w:bookmarkEnd w:id="187"/>
      <w:r>
        <w:rPr>
          <w:rFonts w:ascii="Tahoma" w:eastAsia="Times New Roman" w:hAnsi="Tahoma" w:cs="Tahoma"/>
          <w:sz w:val="20"/>
          <w:szCs w:val="20"/>
          <w:lang w:val="pl-PL"/>
        </w:rPr>
        <w:t>nabywanie nieruchomości innych niż wymienione w pkt 17 na potrzeby zarządzania drogami i gospodarowanie nimi w ramach posiadanego do nich prawa;  </w:t>
      </w:r>
    </w:p>
    <w:p w:rsidR="00000000" w:rsidRDefault="00E74E8B">
      <w:pPr>
        <w:spacing w:before="0" w:beforeAutospacing="0" w:after="0" w:afterAutospacing="0"/>
        <w:divId w:val="182701448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88" w:name="PP_1362_3_289"/>
      <w:bookmarkEnd w:id="188"/>
      <w:r>
        <w:rPr>
          <w:rFonts w:ascii="Tahoma" w:eastAsia="Times New Roman" w:hAnsi="Tahoma" w:cs="Tahoma"/>
          <w:sz w:val="20"/>
          <w:szCs w:val="20"/>
          <w:lang w:val="pl-PL"/>
        </w:rPr>
        <w:t>zarządzanie i utrzymywanie kanałów technologicznych i pobi</w:t>
      </w:r>
      <w:r>
        <w:rPr>
          <w:rFonts w:ascii="Tahoma" w:eastAsia="Times New Roman" w:hAnsi="Tahoma" w:cs="Tahoma"/>
          <w:sz w:val="20"/>
          <w:szCs w:val="20"/>
          <w:lang w:val="pl-PL"/>
        </w:rPr>
        <w:t>eranie opłat, o których mowa w art. 39 ust. 7.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189" w:name="JEDN_1362_3_15"/>
      <w:bookmarkEnd w:id="189"/>
      <w:r>
        <w:rPr>
          <w:rFonts w:ascii="Tahoma" w:hAnsi="Tahoma" w:cs="Tahoma"/>
          <w:b/>
          <w:bCs/>
          <w:sz w:val="20"/>
          <w:szCs w:val="20"/>
          <w:lang w:val="pl-PL"/>
        </w:rPr>
        <w:t>Art. 20a.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90" w:name="PP_1362_3_290"/>
      <w:bookmarkEnd w:id="190"/>
      <w:r>
        <w:rPr>
          <w:rStyle w:val="akapitdomyslny1"/>
          <w:rFonts w:ascii="Tahoma" w:hAnsi="Tahoma" w:cs="Tahoma"/>
          <w:sz w:val="20"/>
          <w:szCs w:val="20"/>
          <w:lang w:val="pl-PL"/>
        </w:rPr>
        <w:t>Do zarządcy drogi, o którym mowa w art. 19 ust. 2 pkt 1 i 2, należy ponadto budowa, przebudowa, remont i utrzymanie: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15205807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parkingów przeznaczonych dla postoju pojazdów wykonujących przewozy drogowe,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wynikającego z konieczności przestrzegania przepisów o czasie prowadzenia pojazdów oraz przepisów o ograniczeniach i zakazach ruchu drogowego; </w:t>
      </w:r>
    </w:p>
    <w:p w:rsidR="00000000" w:rsidRDefault="00E74E8B">
      <w:pPr>
        <w:spacing w:before="0" w:beforeAutospacing="0" w:after="0" w:afterAutospacing="0"/>
        <w:divId w:val="52837396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miejsc wykonywania kontroli ruchu i transportu drogowego, przeznaczonych w szczególności do ważenia pojazdów</w:t>
      </w:r>
      <w:r>
        <w:rPr>
          <w:rFonts w:ascii="Tahoma" w:eastAsia="Times New Roman" w:hAnsi="Tahoma" w:cs="Tahoma"/>
          <w:sz w:val="20"/>
          <w:szCs w:val="20"/>
          <w:lang w:val="pl-PL"/>
        </w:rPr>
        <w:t>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191" w:name="JEDN_1362_3_16"/>
      <w:bookmarkEnd w:id="191"/>
      <w:r>
        <w:rPr>
          <w:rFonts w:ascii="Tahoma" w:hAnsi="Tahoma" w:cs="Tahoma"/>
          <w:b/>
          <w:bCs/>
          <w:sz w:val="20"/>
          <w:szCs w:val="20"/>
          <w:lang w:val="pl-PL"/>
        </w:rPr>
        <w:t>Art. 20b.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92" w:name="PP_1362_3_291"/>
      <w:bookmarkEnd w:id="192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Do zarządcy drogi należy ponadto instalacja w pasie drogowym stacjonarnych urządzeń rejestrujących, o których mowa w art. 2 pkt 59 ustawy z dnia 20 czerwca 1997 r. - Prawo o ruchu drogowym (Dz. U. z 2005 r. Nr 108, poz. 908, z późn. zm.), o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budów na te urządzenia, ich usuwanie oraz utrzymanie zewnętrznej infrastruktury dla zainstalowanych urządzeń.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495735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Zarządcy dróg instalują lub usuwają stacjonarne urządzenia rejestrujące lub obudowy na te urządzenia na wniosek Głównego Inspektora Transport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 Drogowego lub z inicjatywy własnej, za zgodą Głównego Inspektora Transportu Drogowego. </w:t>
      </w:r>
    </w:p>
    <w:p w:rsidR="00000000" w:rsidRDefault="00E74E8B">
      <w:pPr>
        <w:spacing w:before="0" w:beforeAutospacing="0" w:after="0" w:afterAutospacing="0"/>
        <w:ind w:firstLine="480"/>
        <w:divId w:val="11662840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Zadania, o których mowa w ust. 1, są finansowane przez zarządcę drogi. </w:t>
      </w:r>
    </w:p>
    <w:p w:rsidR="00000000" w:rsidRDefault="00E74E8B">
      <w:pPr>
        <w:spacing w:before="0" w:beforeAutospacing="0" w:after="0" w:afterAutospacing="0"/>
        <w:ind w:firstLine="480"/>
        <w:divId w:val="3612475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dróg zarządzanych przez Generalnego Dyrektora Dróg Krajowych i Autostrad obo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wiązki, o których mowa w ust. 1-3, wykonuje Główny Inspektor Transportu Drogowego. </w:t>
      </w:r>
    </w:p>
    <w:p w:rsidR="00000000" w:rsidRDefault="00E74E8B">
      <w:pPr>
        <w:spacing w:before="0" w:beforeAutospacing="0" w:after="0" w:afterAutospacing="0"/>
        <w:ind w:firstLine="480"/>
        <w:divId w:val="20638226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Przepisy ust. 1-3 o zarządcy drogi stosuje się odpowiednio do straży gminnych (miejskich) w przypadku urządzeń rejestrujących eksploatowanych przez te straże. </w:t>
      </w:r>
    </w:p>
    <w:p w:rsidR="00000000" w:rsidRDefault="00E74E8B">
      <w:pPr>
        <w:spacing w:before="0" w:beforeAutospacing="0" w:after="0" w:afterAutospacing="0"/>
        <w:ind w:firstLine="480"/>
        <w:divId w:val="11693734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pasi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e drogowym dróg publicznych zabrania się instalowania, usuwania, a także eksploatowania (bieżącej obsługi) urządzeń rejestrujących lub obudów na te urządzenia przez podmioty inne niż zarządcy dróg, Policja, Inspekcja Transportu Drogowego oraz straże gminne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(miejskie). </w:t>
      </w:r>
    </w:p>
    <w:p w:rsidR="00000000" w:rsidRDefault="00E74E8B">
      <w:pPr>
        <w:spacing w:before="0" w:beforeAutospacing="0" w:after="0" w:afterAutospacing="0"/>
        <w:ind w:firstLine="480"/>
        <w:divId w:val="3393512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193" w:name="PP_1362_3_292"/>
      <w:bookmarkEnd w:id="193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Zarządcy dróg, Policja, Inspekcja Transportu Drogowego oraz straże gminne (miejskie) mogą zlecać w swoim imieniu innym podmiotom: instalację, usunięcie a także obsługę techniczną obejmującą naprawę, remont i wymianę urządzeń rejestrujących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oraz obudów na te urządzenia.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194" w:name="JEDN_1362_3_17"/>
      <w:bookmarkEnd w:id="194"/>
      <w:r>
        <w:rPr>
          <w:rFonts w:ascii="Tahoma" w:hAnsi="Tahoma" w:cs="Tahoma"/>
          <w:b/>
          <w:bCs/>
          <w:sz w:val="20"/>
          <w:szCs w:val="20"/>
          <w:lang w:val="pl-PL"/>
        </w:rPr>
        <w:t>Art. 20c.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95" w:name="PP_1362_3_293"/>
      <w:bookmarkEnd w:id="195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196" w:name="PP_1362_3_294"/>
      <w:bookmarkEnd w:id="196"/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Zapewnienie funkcjonowania stacjonarnych urządzeń rejestrujących oraz obudów na te urządzenia, polegające w szczególności na: zakupie, utrzymaniu i naprawie oraz wynikające z ich bieżącej eksploatacji i obsługi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tym również import danych zarejestrowanych przez te urządzenia oraz montaż urządzeń w zainstalowanych obudowach, należy odpowiednio do: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105715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Inspekcji Transportu Drogowego - w przypadku urządzeń zainstalowanych przez Inspekcję Transportu Drogowego lub za</w:t>
      </w:r>
      <w:r>
        <w:rPr>
          <w:rFonts w:ascii="Tahoma" w:eastAsia="Times New Roman" w:hAnsi="Tahoma" w:cs="Tahoma"/>
          <w:sz w:val="20"/>
          <w:szCs w:val="20"/>
          <w:lang w:val="pl-PL"/>
        </w:rPr>
        <w:t>rządcę drogi działającego na wniosek Głównego Inspektora Transportu Drogowego oraz w przypadku obudów urządzeń rejestrujących należących do Policji; </w:t>
      </w:r>
    </w:p>
    <w:p w:rsidR="00000000" w:rsidRDefault="00E74E8B">
      <w:pPr>
        <w:spacing w:before="0" w:beforeAutospacing="0" w:after="0" w:afterAutospacing="0"/>
        <w:divId w:val="8832520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jednostki samorządu terytorialnego lub straży gminnej (miejskiej) - w pozostałych przypadkach. </w:t>
      </w:r>
    </w:p>
    <w:p w:rsidR="00000000" w:rsidRDefault="00E74E8B">
      <w:pPr>
        <w:spacing w:before="0" w:beforeAutospacing="0" w:after="0" w:afterAutospacing="0"/>
        <w:ind w:firstLine="480"/>
        <w:divId w:val="17422134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Zadania, o których mowa w ust. 1, są finansowane odpowiednio przez: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210557096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Inspekcję Transportu Drogowego z budżetu państwa z części, której dysponentem jest minister właściwy do spraw transportu - w przypadku urządzeń określonych w ust. 1 pkt 1; </w:t>
      </w:r>
    </w:p>
    <w:p w:rsidR="00000000" w:rsidRDefault="00E74E8B">
      <w:pPr>
        <w:spacing w:before="0" w:beforeAutospacing="0" w:after="0" w:afterAutospacing="0"/>
        <w:ind w:firstLine="480"/>
        <w:divId w:val="18788533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właściw</w:t>
      </w:r>
      <w:r>
        <w:rPr>
          <w:rFonts w:ascii="Tahoma" w:eastAsia="Times New Roman" w:hAnsi="Tahoma" w:cs="Tahoma"/>
          <w:sz w:val="20"/>
          <w:szCs w:val="20"/>
          <w:lang w:val="pl-PL"/>
        </w:rPr>
        <w:t>e jednostki samorządu terytorialnego - w przypadku urządzeń określonych w ust. 1 pkt 2.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197" w:name="JEDN_1362_3_18"/>
      <w:bookmarkEnd w:id="197"/>
      <w:r>
        <w:rPr>
          <w:b/>
          <w:bCs/>
          <w:lang w:val="pl-PL"/>
        </w:rPr>
        <w:t>Art. 20d.</w:t>
      </w:r>
      <w:r>
        <w:rPr>
          <w:b/>
          <w:bCs/>
          <w:lang w:val="pl-PL"/>
        </w:rPr>
        <w:t> </w:t>
      </w:r>
      <w:bookmarkStart w:id="198" w:name="PP_1362_3_295"/>
      <w:bookmarkEnd w:id="198"/>
      <w:r>
        <w:rPr>
          <w:rStyle w:val="akapitdomyslny1"/>
          <w:rFonts w:ascii="Tahoma" w:hAnsi="Tahoma" w:cs="Tahoma"/>
          <w:sz w:val="20"/>
          <w:szCs w:val="20"/>
          <w:lang w:val="pl-PL"/>
        </w:rPr>
        <w:t>Dochody uzyskane z grzywien nałożonych za naruszenia przepisów ruchu drogowego ujawnione za pomocą urządzeń rejestrujących, jednostki samorządu terytorialneg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 przeznaczają w całości na finansowanie: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46708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zadań inwestycyjnych, modernizacyjnych lub remontowych związanych z siecią drogową; </w:t>
      </w:r>
    </w:p>
    <w:p w:rsidR="00000000" w:rsidRDefault="00E74E8B">
      <w:pPr>
        <w:spacing w:before="0" w:beforeAutospacing="0" w:after="0" w:afterAutospacing="0"/>
        <w:divId w:val="21136197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utrzymania i funkcjonowania infrastruktury oraz urządzeń </w:t>
      </w:r>
      <w:r>
        <w:rPr>
          <w:rFonts w:ascii="Tahoma" w:eastAsia="Times New Roman" w:hAnsi="Tahoma" w:cs="Tahoma"/>
          <w:sz w:val="20"/>
          <w:szCs w:val="20"/>
          <w:lang w:val="pl-PL"/>
        </w:rPr>
        <w:t>drogowych, w tym na budowę, przebudowę, remont, utrzymanie i ochronę dróg oraz drogowych obiektów inżynierskich; </w:t>
      </w:r>
    </w:p>
    <w:p w:rsidR="00000000" w:rsidRDefault="00E74E8B">
      <w:pPr>
        <w:spacing w:before="0" w:beforeAutospacing="0" w:after="0" w:afterAutospacing="0"/>
        <w:divId w:val="4928353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poprawy bezpieczeństwa ruchu drogowego, w tym popularyzację przepisów ruchu drogowego, działalność edukacyjną oraz współpracę w tym zakresi</w:t>
      </w:r>
      <w:r>
        <w:rPr>
          <w:rFonts w:ascii="Tahoma" w:eastAsia="Times New Roman" w:hAnsi="Tahoma" w:cs="Tahoma"/>
          <w:sz w:val="20"/>
          <w:szCs w:val="20"/>
          <w:lang w:val="pl-PL"/>
        </w:rPr>
        <w:t>e z właściwymi organizacjami społecznymi i instytucjami pozarządowymi.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199" w:name="JEDN_1362_3_19"/>
      <w:bookmarkEnd w:id="199"/>
      <w:r>
        <w:rPr>
          <w:rFonts w:ascii="Tahoma" w:hAnsi="Tahoma" w:cs="Tahoma"/>
          <w:b/>
          <w:bCs/>
          <w:sz w:val="20"/>
          <w:szCs w:val="20"/>
          <w:lang w:val="pl-PL"/>
        </w:rPr>
        <w:t>Art. 20e.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00" w:name="PP_1362_3_296"/>
      <w:bookmarkEnd w:id="200"/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Przepisów art. 40 ust. 1 i 3 nie stosuje się do zajęcia pasa drogowego przez Inspekcję Transportu Drogowego w związku z wykonywaniem zadań określonych w art. 20b ust. 4 oraz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art. 20c ust. 1 pkt 1.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01" w:name="JEDN_1362_3_20"/>
      <w:bookmarkEnd w:id="201"/>
      <w:r>
        <w:rPr>
          <w:rFonts w:ascii="Tahoma" w:hAnsi="Tahoma" w:cs="Tahoma"/>
          <w:b/>
          <w:bCs/>
          <w:sz w:val="20"/>
          <w:szCs w:val="20"/>
          <w:lang w:val="pl-PL"/>
        </w:rPr>
        <w:t>Art. 20f.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02" w:name="PP_1362_3_297"/>
      <w:bookmarkEnd w:id="202"/>
      <w:r>
        <w:rPr>
          <w:rStyle w:val="akapitdomyslny1"/>
          <w:rFonts w:ascii="Tahoma" w:hAnsi="Tahoma" w:cs="Tahoma"/>
          <w:sz w:val="20"/>
          <w:szCs w:val="20"/>
          <w:lang w:val="pl-PL"/>
        </w:rPr>
        <w:t>Zarządca drogi, o którym mowa w art. 19 ust. 2, jest obowiązany: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2921034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uwzględniać uchwały rady gminy, w których dla zaspokojenia potrzeb mieszkańców wskazane zostaną wstępne miejsca lokalizacji nowych przystanków komunikac</w:t>
      </w:r>
      <w:r>
        <w:rPr>
          <w:rFonts w:ascii="Tahoma" w:eastAsia="Times New Roman" w:hAnsi="Tahoma" w:cs="Tahoma"/>
          <w:sz w:val="20"/>
          <w:szCs w:val="20"/>
          <w:lang w:val="pl-PL"/>
        </w:rPr>
        <w:t>yjnych; o ostatecznej lokalizacji takiego przystanku decyduje zarządca drogi, uwzględniając charakter drogi oraz warunki bezpieczeństwa ruchu drogowego; </w:t>
      </w:r>
    </w:p>
    <w:p w:rsidR="00000000" w:rsidRDefault="00E74E8B">
      <w:pPr>
        <w:spacing w:before="0" w:beforeAutospacing="0" w:after="0" w:afterAutospacing="0"/>
        <w:divId w:val="1291751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udostępnić nieodpłatnie gminie na jej wniosek część pasa drogowego w celu budowy, przebudowy i remo</w:t>
      </w:r>
      <w:r>
        <w:rPr>
          <w:rFonts w:ascii="Tahoma" w:eastAsia="Times New Roman" w:hAnsi="Tahoma" w:cs="Tahoma"/>
          <w:sz w:val="20"/>
          <w:szCs w:val="20"/>
          <w:lang w:val="pl-PL"/>
        </w:rPr>
        <w:t>ntu wiat przystankowych lub innych urządzeń służących do obsługi podróżnych.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03" w:name="JEDN_1362_3_21"/>
      <w:bookmarkEnd w:id="203"/>
      <w:r>
        <w:rPr>
          <w:rFonts w:ascii="Tahoma" w:hAnsi="Tahoma" w:cs="Tahoma"/>
          <w:b/>
          <w:bCs/>
          <w:sz w:val="20"/>
          <w:szCs w:val="20"/>
          <w:lang w:val="pl-PL"/>
        </w:rPr>
        <w:t>Art. 21.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04" w:name="PP_1362_3_298"/>
      <w:bookmarkEnd w:id="204"/>
      <w:r>
        <w:rPr>
          <w:rStyle w:val="akapitdomyslny1"/>
          <w:rFonts w:ascii="Tahoma" w:hAnsi="Tahoma" w:cs="Tahoma"/>
          <w:sz w:val="20"/>
          <w:szCs w:val="20"/>
          <w:lang w:val="pl-PL"/>
        </w:rPr>
        <w:t>Zarządca drogi, o którym mowa w art. 19 ust. 2 pkt 2-4 i ust. 5, może wykonywać swoje obowiązki przy pomocy jednostki organizacyjnej będącej zarządem drogi, utworzone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j odpowiednio przez sejmik województwa, radę powiatu lub radę gminy. Jeżeli jednostka taka nie została utworzona, zadania zarządu drogi wykonuje zarządca.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2476141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1a. </w:t>
      </w:r>
      <w:bookmarkStart w:id="205" w:name="PP_1362_3_300"/>
      <w:bookmarkEnd w:id="205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Zarządca drogi może upoważnić pracowników odpowiednio: urzędu marszałkowskiego, starostwa, urz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ędu miasta lub gminy albo pracowników jednostki organizacyjnej będącej zarządem drogi, do załatwiania spraw w jego imieniu, w ustalonym zakresie, a w szczególności do wydawania decyzji administracyjnych.  </w:t>
      </w:r>
    </w:p>
    <w:p w:rsidR="00000000" w:rsidRDefault="00E74E8B">
      <w:pPr>
        <w:spacing w:before="0" w:beforeAutospacing="0" w:after="0" w:afterAutospacing="0"/>
        <w:ind w:firstLine="480"/>
        <w:divId w:val="18517520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06" w:name="PP_1362_3_302"/>
      <w:bookmarkEnd w:id="20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Zarządy dróg mają prawo do: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05154083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wstępu na gru</w:t>
      </w:r>
      <w:r>
        <w:rPr>
          <w:rFonts w:ascii="Tahoma" w:eastAsia="Times New Roman" w:hAnsi="Tahoma" w:cs="Tahoma"/>
          <w:sz w:val="20"/>
          <w:szCs w:val="20"/>
          <w:lang w:val="pl-PL"/>
        </w:rPr>
        <w:t>nty przyległe do pasa drogowego, jeżeli jest to niezbędne do wykonywania czynności związanych z utrzymaniem i ochroną dróg;  </w:t>
      </w:r>
    </w:p>
    <w:p w:rsidR="00000000" w:rsidRDefault="00E74E8B">
      <w:pPr>
        <w:spacing w:before="0" w:beforeAutospacing="0" w:after="0" w:afterAutospacing="0"/>
        <w:ind w:firstLine="480"/>
        <w:divId w:val="139234497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urządzania czasowego przejazdu przez grunty przyległe do pasa drogowego w razie przerwy w komunikacji na drodze;  </w:t>
      </w:r>
    </w:p>
    <w:p w:rsidR="00000000" w:rsidRDefault="00E74E8B">
      <w:pPr>
        <w:spacing w:before="0" w:beforeAutospacing="0" w:after="0" w:afterAutospacing="0"/>
        <w:ind w:firstLine="480"/>
        <w:divId w:val="11182938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ustawiani</w:t>
      </w:r>
      <w:r>
        <w:rPr>
          <w:rFonts w:ascii="Tahoma" w:eastAsia="Times New Roman" w:hAnsi="Tahoma" w:cs="Tahoma"/>
          <w:sz w:val="20"/>
          <w:szCs w:val="20"/>
          <w:lang w:val="pl-PL"/>
        </w:rPr>
        <w:t>a na gruntach przyległych do pasa drogowego zasłon przeciwśnieżnych.  </w:t>
      </w:r>
    </w:p>
    <w:p w:rsidR="00000000" w:rsidRDefault="00E74E8B">
      <w:pPr>
        <w:spacing w:before="0" w:beforeAutospacing="0" w:after="0" w:afterAutospacing="0"/>
        <w:ind w:firstLine="480"/>
        <w:divId w:val="13352626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Właścicielom lub użytkownikom gruntów, którzy ponieśli szkody w wyniku czynności wymienionych w ust. 2, przysługuje odszkodowanie na zasadach określonych w przepisach o gospodarce ni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eruchomościami.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07" w:name="JEDN_1362_3_22"/>
      <w:bookmarkEnd w:id="207"/>
      <w:r>
        <w:rPr>
          <w:rFonts w:ascii="Tahoma" w:hAnsi="Tahoma" w:cs="Tahoma"/>
          <w:b/>
          <w:bCs/>
          <w:sz w:val="20"/>
          <w:szCs w:val="20"/>
          <w:lang w:val="pl-PL"/>
        </w:rPr>
        <w:t>Art. 22.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Zarząd drogi sprawuje nieodpłatny trwały zarząd gruntami w pasie drogowym.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3704555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bookmarkStart w:id="208" w:name="PP_1362_3_303"/>
      <w:bookmarkEnd w:id="208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Grunty, o których mowa w ust. 1, zarząd drogi może oddawać w najem, dzierżawę albo je użyczać, w drodze umowy, na cele związane z potrzebami zarząd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zania drogami lub potrzebami ruchu drogowego, a także na cele związane z potrzebami obsługi użytkowników ruchu. Zarząd drogi może pobierać z tytułu najmu lub dzierżawy opłaty w wysokości ustalonej w umowie. Przepisów art. 43 ust. 2 pkt 3 i art. 85 ust. 1 u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stawy z dnia 21 sierpnia 1997 r. o gospodarce nieruchomościami (Dz. U. z 2004 r. Nr 261, poz. 2603, z późn. zm.</w:t>
      </w:r>
      <w:bookmarkStart w:id="209" w:name="PP_1362_3_309"/>
      <w:bookmarkEnd w:id="209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) nie stosuje się. </w:t>
      </w:r>
    </w:p>
    <w:p w:rsidR="00000000" w:rsidRDefault="00E74E8B">
      <w:pPr>
        <w:spacing w:before="0" w:beforeAutospacing="0" w:after="0" w:afterAutospacing="0"/>
        <w:ind w:firstLine="480"/>
        <w:divId w:val="21327410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10" w:name="PP_1362_3_310"/>
      <w:bookmarkEnd w:id="210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zawarcia umowy o partnerstwie publiczno-prywatnym partner prywatny może otrzymać w najem, dzierżawę albo użyc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zenie nieruchomości leżące w pasie drogowym, w celu wykonywania działalności gospodarczej. </w:t>
      </w:r>
    </w:p>
    <w:p w:rsidR="00000000" w:rsidRDefault="00E74E8B">
      <w:pPr>
        <w:spacing w:before="0" w:beforeAutospacing="0" w:after="0" w:afterAutospacing="0"/>
        <w:ind w:firstLine="480"/>
        <w:divId w:val="14779937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2b.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11" w:name="PP_1362_3_311"/>
      <w:bookmarkEnd w:id="211"/>
    </w:p>
    <w:p w:rsidR="00000000" w:rsidRDefault="00E74E8B">
      <w:pPr>
        <w:spacing w:before="0" w:beforeAutospacing="0" w:after="0" w:afterAutospacing="0"/>
        <w:ind w:firstLine="480"/>
        <w:divId w:val="12256794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12" w:name="PP_1362_3_313"/>
      <w:bookmarkEnd w:id="212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nabywania gruntów przeznaczonych pod pas drogowy zarząd drogi może wystąpić z wnioskiem o dokonanie podziału lub scalenia i podziału nieruchomoś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ci, zgodnie z przepisami o gospodarce nieruchomościami lub przepisami o scalaniu gruntów.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13" w:name="JEDN_1362_3_23"/>
      <w:bookmarkEnd w:id="213"/>
      <w:r>
        <w:rPr>
          <w:rFonts w:ascii="Tahoma" w:hAnsi="Tahoma" w:cs="Tahoma"/>
          <w:b/>
          <w:bCs/>
          <w:sz w:val="20"/>
          <w:szCs w:val="20"/>
          <w:lang w:val="pl-PL"/>
        </w:rPr>
        <w:t>Art. 23.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14" w:name="PP_1362_3_314"/>
      <w:bookmarkEnd w:id="214"/>
      <w:r>
        <w:rPr>
          <w:rStyle w:val="akapitdomyslny1"/>
          <w:rFonts w:ascii="Tahoma" w:hAnsi="Tahoma" w:cs="Tahoma"/>
          <w:sz w:val="20"/>
          <w:szCs w:val="20"/>
          <w:lang w:val="pl-PL"/>
        </w:rPr>
        <w:t>(wygasł)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15" w:name="JEDN_1362_3_24"/>
      <w:bookmarkEnd w:id="215"/>
      <w:r>
        <w:rPr>
          <w:rFonts w:ascii="Tahoma" w:hAnsi="Tahoma" w:cs="Tahoma"/>
          <w:b/>
          <w:bCs/>
          <w:sz w:val="20"/>
          <w:szCs w:val="20"/>
          <w:lang w:val="pl-PL"/>
        </w:rPr>
        <w:t>Art. 23a.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16" w:name="PP_1362_3_315"/>
      <w:bookmarkEnd w:id="216"/>
      <w:r>
        <w:rPr>
          <w:rStyle w:val="akapitdomyslny1"/>
          <w:rFonts w:ascii="Tahoma" w:hAnsi="Tahoma" w:cs="Tahoma"/>
          <w:sz w:val="20"/>
          <w:szCs w:val="20"/>
          <w:lang w:val="pl-PL"/>
        </w:rPr>
        <w:t>(wygasł)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17" w:name="JEDN_1362_3_25"/>
      <w:bookmarkEnd w:id="217"/>
      <w:r>
        <w:rPr>
          <w:rFonts w:ascii="Tahoma" w:hAnsi="Tahoma" w:cs="Tahoma"/>
          <w:b/>
          <w:bCs/>
          <w:sz w:val="20"/>
          <w:szCs w:val="20"/>
          <w:lang w:val="pl-PL"/>
        </w:rPr>
        <w:t>Art. 23b.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18" w:name="PP_1362_3_316"/>
      <w:bookmarkEnd w:id="218"/>
      <w:r>
        <w:rPr>
          <w:rStyle w:val="akapitdomyslny1"/>
          <w:rFonts w:ascii="Tahoma" w:hAnsi="Tahoma" w:cs="Tahoma"/>
          <w:sz w:val="20"/>
          <w:szCs w:val="20"/>
          <w:lang w:val="pl-PL"/>
        </w:rPr>
        <w:t>(wygasł)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19" w:name="JEDN_1362_3_26"/>
      <w:bookmarkEnd w:id="219"/>
      <w:r>
        <w:rPr>
          <w:rFonts w:ascii="Tahoma" w:hAnsi="Tahoma" w:cs="Tahoma"/>
          <w:b/>
          <w:bCs/>
          <w:sz w:val="20"/>
          <w:szCs w:val="20"/>
          <w:lang w:val="pl-PL"/>
        </w:rPr>
        <w:t>Art. 24.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20" w:name="PP_1362_3_317"/>
      <w:bookmarkEnd w:id="220"/>
      <w:r>
        <w:rPr>
          <w:rStyle w:val="akapitdomyslny1"/>
          <w:rFonts w:ascii="Tahoma" w:hAnsi="Tahoma" w:cs="Tahoma"/>
          <w:sz w:val="20"/>
          <w:szCs w:val="20"/>
          <w:lang w:val="pl-PL"/>
        </w:rPr>
        <w:t>(wygasł)</w:t>
      </w:r>
    </w:p>
    <w:p w:rsidR="00000000" w:rsidRDefault="00E74E8B">
      <w:pPr>
        <w:spacing w:before="0" w:beforeAutospacing="0" w:after="0" w:afterAutospacing="0"/>
        <w:jc w:val="center"/>
        <w:divId w:val="2007396712"/>
        <w:rPr>
          <w:rFonts w:ascii="Tahoma" w:eastAsia="Times New Roman" w:hAnsi="Tahoma" w:cs="Tahoma"/>
          <w:sz w:val="20"/>
          <w:szCs w:val="20"/>
          <w:lang w:val="pl-PL"/>
        </w:rPr>
      </w:pPr>
      <w:bookmarkStart w:id="221" w:name="JEDN_1362_4_r"/>
      <w:bookmarkEnd w:id="221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Rozdział 2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a</w:t>
      </w:r>
      <w:bookmarkStart w:id="222" w:name="PP_1362_4_318"/>
      <w:bookmarkEnd w:id="222"/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pStyle w:val="akapitlewyblock"/>
        <w:jc w:val="center"/>
        <w:divId w:val="576286801"/>
        <w:rPr>
          <w:rFonts w:ascii="Tahoma" w:hAnsi="Tahoma" w:cs="Tahoma"/>
          <w:b/>
          <w:bCs/>
          <w:sz w:val="27"/>
          <w:szCs w:val="27"/>
          <w:lang w:val="pl-PL"/>
        </w:rPr>
      </w:pPr>
      <w:r>
        <w:rPr>
          <w:rFonts w:ascii="Tahoma" w:hAnsi="Tahoma" w:cs="Tahoma"/>
          <w:b/>
          <w:bCs/>
          <w:sz w:val="27"/>
          <w:szCs w:val="27"/>
          <w:lang w:val="pl-PL"/>
        </w:rPr>
        <w:t>Zarządzanie tunelami położonymi w transeuropejskiej sieci drogowej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23" w:name="JEDN_1362_4_0"/>
      <w:bookmarkEnd w:id="223"/>
      <w:r>
        <w:rPr>
          <w:rFonts w:ascii="Tahoma" w:hAnsi="Tahoma" w:cs="Tahoma"/>
          <w:b/>
          <w:bCs/>
          <w:sz w:val="20"/>
          <w:szCs w:val="20"/>
          <w:lang w:val="pl-PL"/>
        </w:rPr>
        <w:t>Art. 24a.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Zarządzanie tunelem położonym w transeuropejskiej sieci drogowej, będącym na etapie projektowania, budowy lub w użytkowaniu, o długości powyżej 500 m należy do zarządcy drogi, zwanego dalej </w:t>
      </w:r>
      <w:r>
        <w:rPr>
          <w:rStyle w:val="akapitdomyslny1"/>
          <w:rFonts w:ascii="Tahoma" w:hAnsi="Tahoma" w:cs="Tahoma"/>
          <w:i/>
          <w:iCs/>
          <w:sz w:val="20"/>
          <w:szCs w:val="20"/>
          <w:lang w:val="pl-PL"/>
        </w:rPr>
        <w:t>„zarządzającym tunelem”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, o ile umowy międzynarodowe nie stanowi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ą inaczej.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0820234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Do długości tunelu, o którym mowa w ust. 1, stosuje się przepis art. 13d ust. 2 ustawy. </w:t>
      </w:r>
    </w:p>
    <w:p w:rsidR="00000000" w:rsidRDefault="00E74E8B">
      <w:pPr>
        <w:spacing w:before="0" w:beforeAutospacing="0" w:after="0" w:afterAutospacing="0"/>
        <w:ind w:firstLine="480"/>
        <w:divId w:val="6251627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Do obowiązków zarządzającego tunelem należy w szczególności: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4808535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sporządzanie dokumentacji bezpieczeństwa tunelu, o której mowa w art. 24d ust. 1, </w:t>
      </w:r>
      <w:r>
        <w:rPr>
          <w:rFonts w:ascii="Tahoma" w:eastAsia="Times New Roman" w:hAnsi="Tahoma" w:cs="Tahoma"/>
          <w:sz w:val="20"/>
          <w:szCs w:val="20"/>
          <w:lang w:val="pl-PL"/>
        </w:rPr>
        <w:t>i jej aktualizowanie; </w:t>
      </w:r>
    </w:p>
    <w:p w:rsidR="00000000" w:rsidRDefault="00E74E8B">
      <w:pPr>
        <w:spacing w:before="0" w:beforeAutospacing="0" w:after="0" w:afterAutospacing="0"/>
        <w:ind w:firstLine="480"/>
        <w:divId w:val="14984255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sporządzanie sprawozdań z każdego pożaru oraz wypadku, w którym są ranni lub zabici albo naruszona została konstrukcja tunelu, który wydarzył się w tunelu, i przekazywanie ich w terminie 2 tygodni od wystąpienia pożaru lub wypadku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do wojewody, urzędnika zabezpieczenia, służb ratowniczych i Policji; </w:t>
      </w:r>
    </w:p>
    <w:p w:rsidR="00000000" w:rsidRDefault="00E74E8B">
      <w:pPr>
        <w:spacing w:before="0" w:beforeAutospacing="0" w:after="0" w:afterAutospacing="0"/>
        <w:ind w:firstLine="480"/>
        <w:divId w:val="6097025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organizowanie szkoleń i ćwiczeń, o których mowa w art. 24e ust. 1 i 2, dla pracowników zarządzającego tunelem, służb ratowniczych i Policji we współpracy z urzędnikiem zabezpieczenia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oraz Policją; </w:t>
      </w:r>
    </w:p>
    <w:p w:rsidR="00000000" w:rsidRDefault="00E74E8B">
      <w:pPr>
        <w:spacing w:before="0" w:beforeAutospacing="0" w:after="0" w:afterAutospacing="0"/>
        <w:ind w:firstLine="480"/>
        <w:divId w:val="9505550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przygotowywanie planów bezpieczeństwa określających zasady postępowania w razie pożaru, wypadku, awarii technicznej lub katastrofy budowlanej.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24" w:name="JEDN_1362_4_1"/>
      <w:bookmarkEnd w:id="224"/>
      <w:r>
        <w:rPr>
          <w:b/>
          <w:bCs/>
          <w:lang w:val="pl-PL"/>
        </w:rPr>
        <w:t>Art. 24b.</w:t>
      </w:r>
      <w:r>
        <w:rPr>
          <w:b/>
          <w:bCs/>
          <w:lang w:val="pl-PL"/>
        </w:rPr>
        <w:t> </w:t>
      </w:r>
      <w:r>
        <w:rPr>
          <w:b/>
          <w:bCs/>
          <w:lang w:val="pl-PL"/>
        </w:rPr>
        <w:t>1.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Wojewoda sprawuje nadzór nad zapewnieniem bezpieczeństwa tunelu, w szczególności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przez: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8370439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wydawanie pozwolenia na użytkowanie tunelu; </w:t>
      </w:r>
    </w:p>
    <w:p w:rsidR="00000000" w:rsidRDefault="00E74E8B">
      <w:pPr>
        <w:spacing w:before="0" w:beforeAutospacing="0" w:after="0" w:afterAutospacing="0"/>
        <w:divId w:val="15071621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wyłączanie z użytkowania lub ograniczenie użytkowania tunelu, jeżeli nie są spełnione wymagania bezpieczeństwa; </w:t>
      </w:r>
    </w:p>
    <w:p w:rsidR="00000000" w:rsidRDefault="00E74E8B">
      <w:pPr>
        <w:spacing w:before="0" w:beforeAutospacing="0" w:after="0" w:afterAutospacing="0"/>
        <w:divId w:val="39525029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określanie warunków umożliwiających wznowienie użytkowania tunelu; </w:t>
      </w:r>
    </w:p>
    <w:p w:rsidR="00000000" w:rsidRDefault="00E74E8B">
      <w:pPr>
        <w:spacing w:before="0" w:beforeAutospacing="0" w:after="0" w:afterAutospacing="0"/>
        <w:divId w:val="182616298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przeprowadzanie regularnych badań i kontroli tunelu oraz opracowywanie odnośnych wymagań bezpieczeństwa; </w:t>
      </w:r>
    </w:p>
    <w:p w:rsidR="00000000" w:rsidRDefault="00E74E8B">
      <w:pPr>
        <w:spacing w:before="0" w:beforeAutospacing="0" w:after="0" w:afterAutospacing="0"/>
        <w:divId w:val="169341628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kontrolę umieszczania w siedzibie urzędnika zabezpieczenia planów bezpieczeństwa, o których mowa w art. 24a ust. 3 pkt 4; </w:t>
      </w:r>
    </w:p>
    <w:p w:rsidR="00000000" w:rsidRDefault="00E74E8B">
      <w:pPr>
        <w:spacing w:before="0" w:beforeAutospacing="0" w:after="0" w:afterAutospacing="0"/>
        <w:divId w:val="6290194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określanie procedury </w:t>
      </w:r>
      <w:r>
        <w:rPr>
          <w:rFonts w:ascii="Tahoma" w:eastAsia="Times New Roman" w:hAnsi="Tahoma" w:cs="Tahoma"/>
          <w:sz w:val="20"/>
          <w:szCs w:val="20"/>
          <w:lang w:val="pl-PL"/>
        </w:rPr>
        <w:t>natychmiastowego zamknięcia tunelu w razie wypadku, w którym są ranni lub zabici albo naruszona została konstrukcja tunelu, katastrofy budowlanej lub awarii technicznej; </w:t>
      </w:r>
    </w:p>
    <w:p w:rsidR="00000000" w:rsidRDefault="00E74E8B">
      <w:pPr>
        <w:spacing w:before="0" w:beforeAutospacing="0" w:after="0" w:afterAutospacing="0"/>
        <w:divId w:val="16833596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kontrolę wprowadzania działań niezbędnych do zwiększenia bezpieczeństwa tunelu; </w:t>
      </w:r>
    </w:p>
    <w:p w:rsidR="00000000" w:rsidRDefault="00E74E8B">
      <w:pPr>
        <w:spacing w:before="0" w:beforeAutospacing="0" w:after="0" w:afterAutospacing="0"/>
        <w:divId w:val="546648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przeprowadzanie w tunelu, co najmniej raz na 5 lat, kontroli spełniania wymagań bezpieczeństwa; </w:t>
      </w:r>
    </w:p>
    <w:p w:rsidR="00000000" w:rsidRDefault="00E74E8B">
      <w:pPr>
        <w:spacing w:before="0" w:beforeAutospacing="0" w:after="0" w:afterAutospacing="0"/>
        <w:divId w:val="3493805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powiadamianie uczestników ćwiczeń, o których mowa w art. 24e ust. 1 i 2, o ich terminie, miejscu przeprowadzenia oraz obowiązku wzięcia w nich udziału. </w:t>
      </w:r>
    </w:p>
    <w:p w:rsidR="00000000" w:rsidRDefault="00E74E8B">
      <w:pPr>
        <w:spacing w:before="0" w:beforeAutospacing="0" w:after="0" w:afterAutospacing="0"/>
        <w:ind w:firstLine="480"/>
        <w:divId w:val="4549076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</w:t>
      </w:r>
      <w:r>
        <w:rPr>
          <w:b/>
          <w:bCs/>
          <w:lang w:val="pl-PL"/>
        </w:rPr>
        <w:t>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W przypadku stwierdzenia, na podstawie sprawozdania, o którym mowa w art. 24a ust. 3 pkt 2, że tunel nie spełnia wymagań bezpieczeństwa, wojewoda powiadamia zarządzającego tunelem i urzędnika zabezpieczenia o konieczności podjęcia działań zwiększających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bezpieczeństwo tunelu. </w:t>
      </w:r>
    </w:p>
    <w:p w:rsidR="00000000" w:rsidRDefault="00E74E8B">
      <w:pPr>
        <w:spacing w:before="0" w:beforeAutospacing="0" w:after="0" w:afterAutospacing="0"/>
        <w:ind w:firstLine="480"/>
        <w:divId w:val="14329664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sytuacji, o której mowa w ust. 2, wojewoda określa warunki użytkowania tunelu lub ponownego otwarcia tunelu, które będą stosowane do czasu wprowadzenia środków zaradczych lub innych ograniczeń. </w:t>
      </w:r>
    </w:p>
    <w:p w:rsidR="00000000" w:rsidRDefault="00E74E8B">
      <w:pPr>
        <w:spacing w:before="0" w:beforeAutospacing="0" w:after="0" w:afterAutospacing="0"/>
        <w:ind w:firstLine="480"/>
        <w:divId w:val="3876092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sytuacji, gdy tunel nie spe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łnia wymagań bezpieczeństwa, a podjęte środki zaradcze obejmują zasadniczą zmianę konstrukcji tunelu lub sposobu jego użytkowania, wojewoda przeprowadza analizę ryzyka dla danego tunelu. </w:t>
      </w:r>
    </w:p>
    <w:p w:rsidR="00000000" w:rsidRDefault="00E74E8B">
      <w:pPr>
        <w:spacing w:before="0" w:beforeAutospacing="0" w:after="0" w:afterAutospacing="0"/>
        <w:ind w:firstLine="480"/>
        <w:divId w:val="13238530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Opracowując analizę ryzyka, o której mowa w ust. 4, bierze się po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 uwagę wszystkie czynniki projektowe, warunki ruchu, mające wpływ na bezpieczeństwo, charakterystykę ruchu drogowego, długość danego tunelu i jego geometrię, a także dobowe natężenie ruchu przejeżdżających samochodów ciężarowych.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25" w:name="JEDN_1362_4_2"/>
      <w:bookmarkEnd w:id="225"/>
      <w:r>
        <w:rPr>
          <w:rFonts w:ascii="Tahoma" w:hAnsi="Tahoma" w:cs="Tahoma"/>
          <w:b/>
          <w:bCs/>
          <w:sz w:val="20"/>
          <w:szCs w:val="20"/>
          <w:lang w:val="pl-PL"/>
        </w:rPr>
        <w:t>Art. 24c.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Dla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tunelu, o którym mowa w art. 24a ust. 1, zarządzający tunelem, w uzgodnieniu z wojewodą, powołuje urzędnika zabezpieczenia.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4290372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Urzędnik zabezpieczenia jest niezależny w zakresie wykonywania swoich obowiązków, wynikających z ust. 3, i może wykonywać swoje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zadania w odniesieniu do kilku tuneli położonych na obszarze działania zarządzającego tunelem. </w:t>
      </w:r>
    </w:p>
    <w:p w:rsidR="00000000" w:rsidRDefault="00E74E8B">
      <w:pPr>
        <w:spacing w:before="0" w:beforeAutospacing="0" w:after="0" w:afterAutospacing="0"/>
        <w:ind w:firstLine="480"/>
        <w:divId w:val="4650467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Do obowiązków urzędnika zabezpieczenia należy w szczególności: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6883672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koordynacja współpracy zarządzającego tunelem ze służbami ratowniczymi i Policją; </w:t>
      </w:r>
    </w:p>
    <w:p w:rsidR="00000000" w:rsidRDefault="00E74E8B">
      <w:pPr>
        <w:spacing w:before="0" w:beforeAutospacing="0" w:after="0" w:afterAutospacing="0"/>
        <w:ind w:firstLine="480"/>
        <w:divId w:val="9399871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ud</w:t>
      </w:r>
      <w:r>
        <w:rPr>
          <w:rFonts w:ascii="Tahoma" w:eastAsia="Times New Roman" w:hAnsi="Tahoma" w:cs="Tahoma"/>
          <w:sz w:val="20"/>
          <w:szCs w:val="20"/>
          <w:lang w:val="pl-PL"/>
        </w:rPr>
        <w:t>ział w przygotowaniu planów bezpieczeństwa, o których mowa w art. 24a ust. 3 pkt 4; </w:t>
      </w:r>
    </w:p>
    <w:p w:rsidR="00000000" w:rsidRDefault="00E74E8B">
      <w:pPr>
        <w:spacing w:before="0" w:beforeAutospacing="0" w:after="0" w:afterAutospacing="0"/>
        <w:ind w:firstLine="480"/>
        <w:divId w:val="2468867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udział w planowaniu, wdrażaniu i ocenie działań podejmowanych w razie wypadku, w którym są ranni lub zabici albo naruszona została konstrukcja tunelu, lub w razie katas</w:t>
      </w:r>
      <w:r>
        <w:rPr>
          <w:rFonts w:ascii="Tahoma" w:eastAsia="Times New Roman" w:hAnsi="Tahoma" w:cs="Tahoma"/>
          <w:sz w:val="20"/>
          <w:szCs w:val="20"/>
          <w:lang w:val="pl-PL"/>
        </w:rPr>
        <w:t>trofy budowlanej; </w:t>
      </w:r>
    </w:p>
    <w:p w:rsidR="00000000" w:rsidRDefault="00E74E8B">
      <w:pPr>
        <w:spacing w:before="0" w:beforeAutospacing="0" w:after="0" w:afterAutospacing="0"/>
        <w:ind w:firstLine="480"/>
        <w:divId w:val="10469491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kontrola przeszkolenia pracowników zarządzającego tunelem oraz udział w organizowaniu ćwiczeń, o których mowa w art. 24e ust. 1 i 2; </w:t>
      </w:r>
    </w:p>
    <w:p w:rsidR="00000000" w:rsidRDefault="00E74E8B">
      <w:pPr>
        <w:spacing w:before="0" w:beforeAutospacing="0" w:after="0" w:afterAutospacing="0"/>
        <w:ind w:firstLine="480"/>
        <w:divId w:val="21046438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wspólna ze służbami ratowniczymi i Policją ocena ćwiczeń, o których mowa w art. 24e ust. 1 i 2, s</w:t>
      </w:r>
      <w:r>
        <w:rPr>
          <w:rFonts w:ascii="Tahoma" w:eastAsia="Times New Roman" w:hAnsi="Tahoma" w:cs="Tahoma"/>
          <w:sz w:val="20"/>
          <w:szCs w:val="20"/>
          <w:lang w:val="pl-PL"/>
        </w:rPr>
        <w:t>porządzanie sprawozdania zawierającego wnioski z przeprowadzonych ćwiczeń oraz wnioski dotyczące oceny stanu bezpieczeństwa tunelu; </w:t>
      </w:r>
    </w:p>
    <w:p w:rsidR="00000000" w:rsidRDefault="00E74E8B">
      <w:pPr>
        <w:spacing w:before="0" w:beforeAutospacing="0" w:after="0" w:afterAutospacing="0"/>
        <w:ind w:firstLine="480"/>
        <w:divId w:val="18846345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wydawanie opinii w sprawach oddawania tunelu do użytkowania, polegające w szczególności na opiniowaniu dokumentacji bezp</w:t>
      </w:r>
      <w:r>
        <w:rPr>
          <w:rFonts w:ascii="Tahoma" w:eastAsia="Times New Roman" w:hAnsi="Tahoma" w:cs="Tahoma"/>
          <w:sz w:val="20"/>
          <w:szCs w:val="20"/>
          <w:lang w:val="pl-PL"/>
        </w:rPr>
        <w:t>ieczeństwa; </w:t>
      </w:r>
    </w:p>
    <w:p w:rsidR="00000000" w:rsidRDefault="00E74E8B">
      <w:pPr>
        <w:spacing w:before="0" w:beforeAutospacing="0" w:after="0" w:afterAutospacing="0"/>
        <w:ind w:firstLine="480"/>
        <w:divId w:val="115946498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kontrola prawidłowości utrzymania tuneli; </w:t>
      </w:r>
    </w:p>
    <w:p w:rsidR="00000000" w:rsidRDefault="00E74E8B">
      <w:pPr>
        <w:spacing w:before="0" w:beforeAutospacing="0" w:after="0" w:afterAutospacing="0"/>
        <w:ind w:firstLine="480"/>
        <w:divId w:val="10690416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współdziałanie z właściwymi służbami w ocenie każdego wypadku, w którym są ranni lub zabici albo naruszona została konstrukcja tunelu, lub też katastrofy budowlanej tunelu.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26" w:name="JEDN_1362_4_3"/>
      <w:bookmarkEnd w:id="226"/>
      <w:r>
        <w:rPr>
          <w:b/>
          <w:bCs/>
          <w:lang w:val="pl-PL"/>
        </w:rPr>
        <w:t>Art. 24d.</w:t>
      </w:r>
      <w:r>
        <w:rPr>
          <w:b/>
          <w:bCs/>
          <w:lang w:val="pl-PL"/>
        </w:rPr>
        <w:t> </w:t>
      </w:r>
      <w:r>
        <w:rPr>
          <w:b/>
          <w:bCs/>
          <w:lang w:val="pl-PL"/>
        </w:rPr>
        <w:t>1.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Zarządz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ający tunelem, sporządzając dokumentację bezpieczeństwa, określa środki zapobiegawcze i ochronne oraz reagowania na potencjalne zdarzenia, konieczne dla zapewnienia bezpieczeństwa uczestników ruchu drogowego w tunelu, uwzględniając strukturę ruchu drogoweg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 i inne uwarunkowania związane z konstrukcją i otoczeniem tunelu.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3574388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Dokumentacja bezpieczeństwa stanowi integralną część dokumentacji tunelu, gromadzonej przez zarządzającego tunelem w związku z procesem inwestycyjnym oraz użytkowaniem tunelu. </w:t>
      </w:r>
    </w:p>
    <w:p w:rsidR="00000000" w:rsidRDefault="00E74E8B">
      <w:pPr>
        <w:spacing w:before="0" w:beforeAutospacing="0" w:after="0" w:afterAutospacing="0"/>
        <w:ind w:firstLine="480"/>
        <w:divId w:val="20231265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transportu określi, w drodze rozporządzenia, elementy oraz tryb postępowania z dokumentacją bezpieczeństwa, o której mowa w ust. 1, mając na względzie poszczególne etapy procesu inwestycyjnego oraz etap użytkowania tunelu.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27" w:name="JEDN_1362_4_4"/>
      <w:bookmarkEnd w:id="227"/>
      <w:r>
        <w:rPr>
          <w:rFonts w:ascii="Tahoma" w:hAnsi="Tahoma" w:cs="Tahoma"/>
          <w:b/>
          <w:bCs/>
          <w:sz w:val="20"/>
          <w:szCs w:val="20"/>
          <w:lang w:val="pl-PL"/>
        </w:rPr>
        <w:t xml:space="preserve">Art. </w:t>
      </w:r>
      <w:r>
        <w:rPr>
          <w:rFonts w:ascii="Tahoma" w:hAnsi="Tahoma" w:cs="Tahoma"/>
          <w:b/>
          <w:bCs/>
          <w:sz w:val="20"/>
          <w:szCs w:val="20"/>
          <w:lang w:val="pl-PL"/>
        </w:rPr>
        <w:t>24e.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Ćwiczenia częściowe dla pracowników zarządzającego tunelem, służb ratowniczych i Policji organizuje się raz w roku.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6707140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Ćwiczenia w pełnym zakresie są przeprowadzane w każdym tunelu przynajmniej raz na 4 lata. </w:t>
      </w:r>
    </w:p>
    <w:p w:rsidR="00000000" w:rsidRDefault="00E74E8B">
      <w:pPr>
        <w:spacing w:before="0" w:beforeAutospacing="0" w:after="0" w:afterAutospacing="0"/>
        <w:ind w:firstLine="480"/>
        <w:divId w:val="13614680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Urzędnik zabezpieczenia przekazuj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e wojewodzie sprawozdanie, o którym mowa w art. 24c ust. 3 pkt 5. </w:t>
      </w:r>
    </w:p>
    <w:p w:rsidR="00000000" w:rsidRDefault="00E74E8B">
      <w:pPr>
        <w:spacing w:before="0" w:beforeAutospacing="0" w:after="0" w:afterAutospacing="0"/>
        <w:ind w:firstLine="480"/>
        <w:divId w:val="19688566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Minister właściwy do spraw wewnętrznych i minister właściwy do spraw transportu określą, w drodze rozporządzenia, zakres ćwiczeń dla rodzajów ćwiczeń, o których mowa w ust. 1 i 2, mając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na uwadze potrzeby zapewnienia bezpieczeństwa ruchu drogowego w tunelu.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28" w:name="JEDN_1362_4_5"/>
      <w:bookmarkEnd w:id="228"/>
      <w:r>
        <w:rPr>
          <w:rFonts w:ascii="Tahoma" w:hAnsi="Tahoma" w:cs="Tahoma"/>
          <w:b/>
          <w:bCs/>
          <w:sz w:val="20"/>
          <w:szCs w:val="20"/>
          <w:lang w:val="pl-PL"/>
        </w:rPr>
        <w:t>Art. 24f.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Wojewoda w trybie art. 9 ustawy z dnia 7 lipca 1994 r. - Prawo budowlane, na wniosek zarządzającego tunelem, może udzielić odstępstwa od wymagań zawartych w przepisach te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chniczno-budowlanych, dotyczących warunków bezpieczeństwa w tunelu w przypadku możliwości zastosowania rozwiązań technicznych o wyższych parametrach bezpieczeństwa.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6522476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transportu ocenia zasadność wniosku, a w przypadku pozytywn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ej oceny przekazuje go Komisji Europejskiej. </w:t>
      </w:r>
    </w:p>
    <w:p w:rsidR="00000000" w:rsidRDefault="00E74E8B">
      <w:pPr>
        <w:spacing w:before="0" w:beforeAutospacing="0" w:after="0" w:afterAutospacing="0"/>
        <w:ind w:firstLine="480"/>
        <w:divId w:val="5680796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Jeżeli w terminie 3 miesięcy od dnia przekazania wniosku Komisji Europejskiej, Komisja nie zgłosi sprzeciwu na odstępstwo, minister właściwy do spraw transportu upoważnia wojewodę do udzielenia zgody na odst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ępstwo. W przypadku sprzeciwu Komisji upoważnienie do udzielenia zgody na odstępstwo nie może być udzielone.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29" w:name="JEDN_1362_4_6"/>
      <w:bookmarkEnd w:id="229"/>
      <w:r>
        <w:rPr>
          <w:rFonts w:ascii="Tahoma" w:hAnsi="Tahoma" w:cs="Tahoma"/>
          <w:b/>
          <w:bCs/>
          <w:sz w:val="20"/>
          <w:szCs w:val="20"/>
          <w:lang w:val="pl-PL"/>
        </w:rPr>
        <w:t>Art. 24g.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30" w:name="PP_1362_4_319"/>
      <w:bookmarkEnd w:id="230"/>
      <w:r>
        <w:rPr>
          <w:rStyle w:val="akapitdomyslny1"/>
          <w:rFonts w:ascii="Tahoma" w:hAnsi="Tahoma" w:cs="Tahoma"/>
          <w:sz w:val="20"/>
          <w:szCs w:val="20"/>
          <w:lang w:val="pl-PL"/>
        </w:rPr>
        <w:t>Zarządzający tunelem jest obowiązany przekazywać Generalnemu Dyrektorowi Dróg Krajowych i Autostrad sprawozdania, o których mowa w ar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t. 24a ust. 3 pkt 2, co 2 lata, w terminie do dnia 30 kwietnia roku następnego po upływie dwuletniego okresu objętego sprawozdaniem.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1220685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bookmarkStart w:id="231" w:name="PP_1362_4_320"/>
      <w:bookmarkEnd w:id="231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Generalny Dyrektor Dróg Krajowych i Autostrad przekazuje, co 2 lata, Komisji Europejskiej zbiorczą informację z otrzym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anych sprawozdań, o których mowa w ust. 1, ze wskazaniem częstotliwości i przyczyn pożarów oraz wypadków, w terminie do dnia 30 września roku następnego po upływie dwuletniego okresu objętego sprawozdaniem. </w:t>
      </w:r>
    </w:p>
    <w:p w:rsidR="00000000" w:rsidRDefault="00E74E8B">
      <w:pPr>
        <w:spacing w:before="0" w:beforeAutospacing="0" w:after="0" w:afterAutospacing="0"/>
        <w:ind w:firstLine="480"/>
        <w:divId w:val="1602009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Zbiorcza informacja, o której mowa w ust. 2,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zawiera ocenę pożarów i wypadków w tunelach i informacje na temat rzeczywistej roli i skuteczności urządzeń i środków bezpieczeństwa. </w:t>
      </w:r>
    </w:p>
    <w:p w:rsidR="00000000" w:rsidRDefault="00E74E8B">
      <w:pPr>
        <w:spacing w:before="0" w:beforeAutospacing="0" w:after="0" w:afterAutospacing="0"/>
        <w:jc w:val="center"/>
        <w:divId w:val="881290437"/>
        <w:rPr>
          <w:rFonts w:ascii="Tahoma" w:eastAsia="Times New Roman" w:hAnsi="Tahoma" w:cs="Tahoma"/>
          <w:sz w:val="20"/>
          <w:szCs w:val="20"/>
          <w:lang w:val="pl-PL"/>
        </w:rPr>
      </w:pPr>
      <w:bookmarkStart w:id="232" w:name="JEDN_1362_5_r"/>
      <w:bookmarkEnd w:id="232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jc w:val="center"/>
        <w:divId w:val="541787524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Skrzyżowania dróg z innymi drogami komunikacji lądowej i powietrznej oraz liniowymi urządzeniami technicznym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i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33" w:name="JEDN_1362_5_0"/>
      <w:bookmarkEnd w:id="233"/>
      <w:r>
        <w:rPr>
          <w:rFonts w:ascii="Tahoma" w:hAnsi="Tahoma" w:cs="Tahoma"/>
          <w:b/>
          <w:bCs/>
          <w:sz w:val="20"/>
          <w:szCs w:val="20"/>
          <w:lang w:val="pl-PL"/>
        </w:rPr>
        <w:t>Art. 25.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34" w:name="PP_1362_5_321"/>
      <w:bookmarkEnd w:id="234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Budowa, przebudowa, remont, utrzymanie i ochrona skrzyżowań dróg różnej kategorii, wraz z drogowymi obiektami inżynierskimi w pasie drogowym oraz urządzeniami bezpieczeństwa i organizacji ruchu, związanymi z funkcjonowaniem tego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skrzyżowania, należy do zarządcy drogi właściwego dla drogi wyższej kategorii.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66612780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Koszt budowy lub przebudowy skrzyżowania, o którym mowa w ust. 1, wraz z koniecznymi drogowymi obiektami inżynierskimi w pasie drogowym oraz urządzeniami bezpieczeństwa i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organizacji ruchu, związanymi z funkcjonowaniem tego skrzyżowania, ponosi zarządca drogi, który wystąpił z inicjatywą budowy lub przebudowy takiego skrzyżowania.  </w:t>
      </w:r>
    </w:p>
    <w:p w:rsidR="00000000" w:rsidRDefault="00E74E8B">
      <w:pPr>
        <w:spacing w:before="0" w:beforeAutospacing="0" w:after="0" w:afterAutospacing="0"/>
        <w:ind w:firstLine="480"/>
        <w:divId w:val="6284393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Budowa, przebudowa, remont, utrzymanie i ochrona skrzyżowania autostrady lub drogi ekspre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sowej z innymi drogami publicznymi, wraz z drogowymi obiektami inżynierskimi w pasie drogowym oraz urządzeniami bezpieczeństwa i organizacji ruchu, związanymi z funkcjonowaniem tego skrzyżowania, należy do zarządcy autostrady lub drogi ekspresowej.  </w:t>
      </w:r>
    </w:p>
    <w:p w:rsidR="00000000" w:rsidRDefault="00E74E8B">
      <w:pPr>
        <w:spacing w:before="0" w:beforeAutospacing="0" w:after="0" w:afterAutospacing="0"/>
        <w:ind w:firstLine="480"/>
        <w:divId w:val="6056497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Ko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szt budowy lub przebudowy skrzyżowania, o którym mowa w ust. 3, wraz z koniecznymi drogowymi obiektami inżynierskimi w pasie drogowym oraz urządzeniami bezpieczeństwa i organizacji ruchu, związanymi z funkcjonowaniem tego skrzyżowania, ponosi zarządca drog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i, który wystąpił z inicjatywą budowy lub przebudowy takiego skrzyżowania.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35" w:name="JEDN_1362_5_1"/>
      <w:bookmarkEnd w:id="235"/>
      <w:r>
        <w:rPr>
          <w:rFonts w:ascii="Tahoma" w:hAnsi="Tahoma" w:cs="Tahoma"/>
          <w:b/>
          <w:bCs/>
          <w:sz w:val="20"/>
          <w:szCs w:val="20"/>
          <w:lang w:val="pl-PL"/>
        </w:rPr>
        <w:t>Art. 26.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36" w:name="PP_1362_5_322"/>
      <w:bookmarkEnd w:id="236"/>
      <w:r>
        <w:rPr>
          <w:rStyle w:val="akapitdomyslny1"/>
          <w:rFonts w:ascii="Tahoma" w:hAnsi="Tahoma" w:cs="Tahoma"/>
          <w:sz w:val="20"/>
          <w:szCs w:val="20"/>
          <w:lang w:val="pl-PL"/>
        </w:rPr>
        <w:t>Budowa, przebudowa, remont, utrzymanie i ochrona budowli brzegowych przepraw promowych zlokalizowanych w ciągu drogi wraz z urządzeniami i instalacjami oraz jednostkami p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rzeprawowymi (promami) należy do zarządcy tej drogi.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37" w:name="JEDN_1362_5_2"/>
      <w:bookmarkEnd w:id="237"/>
      <w:r>
        <w:rPr>
          <w:rFonts w:ascii="Tahoma" w:hAnsi="Tahoma" w:cs="Tahoma"/>
          <w:b/>
          <w:bCs/>
          <w:sz w:val="20"/>
          <w:szCs w:val="20"/>
          <w:lang w:val="pl-PL"/>
        </w:rPr>
        <w:t>Art. 27.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38" w:name="PP_1362_5_324"/>
      <w:bookmarkEnd w:id="238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39" w:name="JEDN_1362_5_3"/>
      <w:bookmarkEnd w:id="239"/>
      <w:r>
        <w:rPr>
          <w:rFonts w:ascii="Tahoma" w:hAnsi="Tahoma" w:cs="Tahoma"/>
          <w:b/>
          <w:bCs/>
          <w:sz w:val="20"/>
          <w:szCs w:val="20"/>
          <w:lang w:val="pl-PL"/>
        </w:rPr>
        <w:t>Art. 28.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40" w:name="PP_1362_5_325"/>
      <w:bookmarkEnd w:id="240"/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Budowa, przebudowa, remont, utrzymanie i ochrona skrzyżowań dróg z liniami kolejowymi w poziomie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szyn, wraz z zaporami, urządzeniami sygnalizacyjnymi, znakami kolejowymi, jak również nawierzchnią drogową w obszarze między rogatkami, a w przypadku ich braku - w odległości 4 m od skrajnych szyn, należy do zarządu kolei.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6599183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Do zarządów kolei należy ró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wnież: 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E74E8B">
      <w:pPr>
        <w:spacing w:before="0" w:beforeAutospacing="0" w:after="0" w:afterAutospacing="0"/>
        <w:ind w:firstLine="480"/>
        <w:divId w:val="4984260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konserwacja znajdującej się nad skrajnią kolejową dolnej części konstrukcji wiaduktów drogowych, łącznie z urządzeniami zabezpieczającymi;  </w:t>
      </w:r>
    </w:p>
    <w:p w:rsidR="00000000" w:rsidRDefault="00E74E8B">
      <w:pPr>
        <w:spacing w:before="0" w:beforeAutospacing="0" w:after="0" w:afterAutospacing="0"/>
        <w:ind w:firstLine="480"/>
        <w:divId w:val="977216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 </w:t>
      </w:r>
      <w:r>
        <w:rPr>
          <w:rFonts w:ascii="Tahoma" w:eastAsia="Times New Roman" w:hAnsi="Tahoma" w:cs="Tahoma"/>
          <w:sz w:val="20"/>
          <w:szCs w:val="20"/>
          <w:lang w:val="pl-PL"/>
        </w:rPr>
        <w:t>budowa i utrzymanie urządzeń odwadniających wiadukty kolejowe nad drogami, łącznie z urządzeniami o</w:t>
      </w:r>
      <w:r>
        <w:rPr>
          <w:rFonts w:ascii="Tahoma" w:eastAsia="Times New Roman" w:hAnsi="Tahoma" w:cs="Tahoma"/>
          <w:sz w:val="20"/>
          <w:szCs w:val="20"/>
          <w:lang w:val="pl-PL"/>
        </w:rPr>
        <w:t>dprowadzającymi wodę poza koronę drogi;  </w:t>
      </w:r>
    </w:p>
    <w:p w:rsidR="00000000" w:rsidRDefault="00E74E8B">
      <w:pPr>
        <w:spacing w:before="0" w:beforeAutospacing="0" w:after="0" w:afterAutospacing="0"/>
        <w:ind w:firstLine="480"/>
        <w:divId w:val="18046155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 </w:t>
      </w:r>
      <w:r>
        <w:rPr>
          <w:rFonts w:ascii="Tahoma" w:eastAsia="Times New Roman" w:hAnsi="Tahoma" w:cs="Tahoma"/>
          <w:sz w:val="20"/>
          <w:szCs w:val="20"/>
          <w:lang w:val="pl-PL"/>
        </w:rPr>
        <w:t>budowa skrzyżowań dróg z torami kolejowymi w różnych poziomach w razie budowy nowej lub zmiany trasy istniejącej linii kolejowej, zwiększenia ilości torów, elektryfikacji linii, zwiększenia szybkości lub częstot</w:t>
      </w:r>
      <w:r>
        <w:rPr>
          <w:rFonts w:ascii="Tahoma" w:eastAsia="Times New Roman" w:hAnsi="Tahoma" w:cs="Tahoma"/>
          <w:sz w:val="20"/>
          <w:szCs w:val="20"/>
          <w:lang w:val="pl-PL"/>
        </w:rPr>
        <w:t>liwości ruchu pociągów.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41" w:name="JEDN_1362_5_4"/>
      <w:bookmarkEnd w:id="241"/>
      <w:r>
        <w:rPr>
          <w:b/>
          <w:bCs/>
          <w:lang w:val="pl-PL"/>
        </w:rPr>
        <w:t>Art. 28a.</w:t>
      </w:r>
      <w:r>
        <w:rPr>
          <w:b/>
          <w:bCs/>
          <w:lang w:val="pl-PL"/>
        </w:rPr>
        <w:t> </w:t>
      </w:r>
      <w:bookmarkStart w:id="242" w:name="PP_1362_5_326"/>
      <w:bookmarkEnd w:id="242"/>
      <w:r>
        <w:rPr>
          <w:b/>
          <w:bCs/>
          <w:lang w:val="pl-PL"/>
        </w:rPr>
        <w:t>1.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Budowa, przebudowa, remont, utrzymanie i ochrona torowiska tramwajowego umieszczonego w pasie drogowym należy do podmiotu zarządzającego torowiskiem tramwajowym.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348758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Podmiot zarządzający torowiskiem tramwajowym, o kt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órym mowa w ust. 1, uzgadnia z zarządcą drogi warunki wykonania robót na terenie tego torowiska.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43" w:name="JEDN_1362_5_5"/>
      <w:bookmarkEnd w:id="243"/>
      <w:r>
        <w:rPr>
          <w:rFonts w:ascii="Tahoma" w:hAnsi="Tahoma" w:cs="Tahoma"/>
          <w:b/>
          <w:bCs/>
          <w:sz w:val="20"/>
          <w:szCs w:val="20"/>
          <w:lang w:val="pl-PL"/>
        </w:rPr>
        <w:t>Art. 29.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44" w:name="PP_1362_5_327"/>
      <w:bookmarkEnd w:id="244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Budowa lub przebudowa zjazdu należy do właściciela lub użytkownika nieruchomości przyległych do drogi, po uzyskaniu, w drodze decyzji administracy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jnej, zezwolenia zarządcy drogi na lokalizację zjazdu lub przebudowę zjazdu, z zastrzeżeniem ust. 2.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67811819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budowy lub przebudowy drogi budowa lub przebudowa zjazdów dotychczas istniejących należy do zarządcy drogi. </w:t>
      </w:r>
    </w:p>
    <w:p w:rsidR="00000000" w:rsidRDefault="00E74E8B">
      <w:pPr>
        <w:spacing w:before="0" w:beforeAutospacing="0" w:after="0" w:afterAutospacing="0"/>
        <w:ind w:firstLine="480"/>
        <w:divId w:val="21315427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Zezwolenie na lokalizację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zjazdu, o którym mowa w ust. 1, wydaje się na czas nieokreślony, z zastrzeżeniem ust. 5. W zezwoleniu na lokalizację zjazdu określa się miejsce lokalizacji zjazdu i jego parametry techniczne, a w zezwoleniu na przebudowę zjazdu - jego parametry techniczne,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a także zamieszcza się, w przypadku obu zezwoleń, pouczenie o obowiązku: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1769645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uzyskania przed rozpoczęciem prac budowlanych pozwolenia na budowę, a w przypadku przebudowy zjazdu dokonania zgłoszenia budowy albo wykonania robót budowlanych oraz uzyskania z</w:t>
      </w:r>
      <w:r>
        <w:rPr>
          <w:rFonts w:ascii="Tahoma" w:eastAsia="Times New Roman" w:hAnsi="Tahoma" w:cs="Tahoma"/>
          <w:sz w:val="20"/>
          <w:szCs w:val="20"/>
          <w:lang w:val="pl-PL"/>
        </w:rPr>
        <w:t>ezwolenia zarządcy drogi na prowadzenie robót w pasie drogowym; </w:t>
      </w:r>
    </w:p>
    <w:p w:rsidR="00000000" w:rsidRDefault="00E74E8B">
      <w:pPr>
        <w:spacing w:before="0" w:beforeAutospacing="0" w:after="0" w:afterAutospacing="0"/>
        <w:ind w:firstLine="480"/>
        <w:divId w:val="11176034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uzgodnienia z zarządcą drogi, przed uzyskaniem pozwolenia na budowę, projektu budowlanego zjazdu. </w:t>
      </w:r>
    </w:p>
    <w:p w:rsidR="00000000" w:rsidRDefault="00E74E8B">
      <w:pPr>
        <w:spacing w:before="0" w:beforeAutospacing="0" w:after="0" w:afterAutospacing="0"/>
        <w:ind w:firstLine="480"/>
        <w:divId w:val="12398221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Ze względu na wymogi wynikające z warunków technicznych, jakim powinny odpowiadać drog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i publiczne, zarządca drogi może odmówić wydania zezwolenia na lokalizację zjazdu lub jego przebudowę albo wydać zezwolenie na lokalizację zjazdu na czas określony. </w:t>
      </w:r>
    </w:p>
    <w:p w:rsidR="00000000" w:rsidRDefault="00E74E8B">
      <w:pPr>
        <w:spacing w:before="0" w:beforeAutospacing="0" w:after="0" w:afterAutospacing="0"/>
        <w:ind w:firstLine="480"/>
        <w:divId w:val="20555034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Decyzja o wydaniu zezwolenia na lokalizację zjazdu, o którym mowa w ust. 1, wygasa, jeż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eli w ciągu 3 lat od jego wydania zjazd nie został wybudowany.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45" w:name="JEDN_1362_5_6"/>
      <w:bookmarkEnd w:id="245"/>
      <w:r>
        <w:rPr>
          <w:rFonts w:ascii="Tahoma" w:hAnsi="Tahoma" w:cs="Tahoma"/>
          <w:b/>
          <w:bCs/>
          <w:sz w:val="20"/>
          <w:szCs w:val="20"/>
          <w:lang w:val="pl-PL"/>
        </w:rPr>
        <w:t>Art. 29a.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46" w:name="PP_1362_5_329"/>
      <w:bookmarkEnd w:id="246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Za wybudowanie lub przebudowę zjazdu: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divId w:val="9087341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bez zezwolenia zarządcy drogi,  </w:t>
      </w:r>
    </w:p>
    <w:p w:rsidR="00000000" w:rsidRDefault="00E74E8B">
      <w:pPr>
        <w:spacing w:before="0" w:beforeAutospacing="0" w:after="0" w:afterAutospacing="0"/>
        <w:divId w:val="7072941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47" w:name="PP_1362_5_330"/>
      <w:bookmarkEnd w:id="247"/>
      <w:r>
        <w:rPr>
          <w:rFonts w:ascii="Tahoma" w:eastAsia="Times New Roman" w:hAnsi="Tahoma" w:cs="Tahoma"/>
          <w:sz w:val="20"/>
          <w:szCs w:val="20"/>
          <w:lang w:val="pl-PL"/>
        </w:rPr>
        <w:t>o powierzchni większej niż określona w zatwierdzonym projekcie budowlanym zjazdu </w:t>
      </w:r>
    </w:p>
    <w:p w:rsidR="00000000" w:rsidRDefault="00E74E8B">
      <w:pPr>
        <w:spacing w:before="0" w:beforeAutospacing="0" w:after="0" w:afterAutospacing="0"/>
        <w:divId w:val="14079959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 xml:space="preserve">- zarządca drogi wymierza, w drodze decyzji administracyjnej, karę pieniężną w wysokości 10-krotności opłaty ustalanej zgodnie z art. 40 ust. 4. </w:t>
      </w: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623589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Karę, o której mowa w ust. 1, zarządca drogi wymierza również za użytkowanie zjazdu po terminie określony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 w zezwoleniu zarządcy drogi.  </w:t>
      </w:r>
    </w:p>
    <w:p w:rsidR="00000000" w:rsidRDefault="00E74E8B">
      <w:pPr>
        <w:spacing w:before="0" w:beforeAutospacing="0" w:after="0" w:afterAutospacing="0"/>
        <w:ind w:firstLine="480"/>
        <w:divId w:val="6595005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Termin płatności kary, o której mowa w ust. 1, wynosi 14 dni od dnia, w którym decyzja ustalająca jej wysokość stała się ostateczna.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48" w:name="JEDN_1362_5_7"/>
      <w:bookmarkEnd w:id="248"/>
      <w:r>
        <w:rPr>
          <w:rFonts w:ascii="Tahoma" w:hAnsi="Tahoma" w:cs="Tahoma"/>
          <w:b/>
          <w:bCs/>
          <w:sz w:val="20"/>
          <w:szCs w:val="20"/>
          <w:lang w:val="pl-PL"/>
        </w:rPr>
        <w:t>Art. 30.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49" w:name="PP_1362_5_331"/>
      <w:bookmarkEnd w:id="249"/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Utrzymywanie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zjazdów, łącznie ze znajdującymi się pod nimi przepustami, należy do właścicieli lub użytkowników gruntów przyległych do drogi.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50" w:name="JEDN_1362_5_8"/>
      <w:bookmarkEnd w:id="250"/>
      <w:r>
        <w:rPr>
          <w:rFonts w:ascii="Tahoma" w:hAnsi="Tahoma" w:cs="Tahoma"/>
          <w:b/>
          <w:bCs/>
          <w:sz w:val="20"/>
          <w:szCs w:val="20"/>
          <w:lang w:val="pl-PL"/>
        </w:rPr>
        <w:t>Art. 31.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51" w:name="PP_1362_5_332"/>
      <w:bookmarkEnd w:id="251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52" w:name="JEDN_1362_5_9"/>
      <w:bookmarkEnd w:id="252"/>
      <w:r>
        <w:rPr>
          <w:rFonts w:ascii="Tahoma" w:hAnsi="Tahoma" w:cs="Tahoma"/>
          <w:b/>
          <w:bCs/>
          <w:sz w:val="20"/>
          <w:szCs w:val="20"/>
          <w:lang w:val="pl-PL"/>
        </w:rPr>
        <w:t>Art. 32.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53" w:name="PP_1362_5_333"/>
      <w:bookmarkEnd w:id="253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przypadku gdy budowa lub przebudowa drogi w miejscu jej przecięcia się z inną drogą transpo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rtu lądowego - z wyjątkiem skrzyżowania z linią kolejową w poziomie szyn, o którym mowa w art. 28 ust. 1 - wodnego, korytarzem powietrznym w strefie lotniska lub urządzeniem typu liniowego (w szczególności linią energetyczną lub telekomunikacyjną, rurociąg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iem, taśmociągiem) powoduje naruszenie tych obiektów lub urządzeń albo konieczność zmian dotychczasowego ich stanu, przywrócenie poprzedniego stanu lub dokonanie zmiany należy do zarządcy drogi, z zastrzeżeniem ust. 2-4.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212816124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Koszty przyłączy do urządzeń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liniowych w granicach pasa drogowego, z zastrzeżeniem ust. 4, pokrywa w całości zarządca drogi, a poza tymi granicami właściciel lub użytkownik urządzeń.  </w:t>
      </w:r>
    </w:p>
    <w:p w:rsidR="00000000" w:rsidRDefault="00E74E8B">
      <w:pPr>
        <w:spacing w:before="0" w:beforeAutospacing="0" w:after="0" w:afterAutospacing="0"/>
        <w:ind w:firstLine="480"/>
        <w:divId w:val="17163916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Koszty przełożenia urządzeń liniowych w pasie drogowym, wynikające z naruszenia lub konieczności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zmian stanu dotychczasowego urządzenia liniowego, w wysokości odpowiadającej wartości tych urządzeń i przy zachowaniu dotychczasowych właściwości użytkowych i parametrów technicznych, z zastrzeżeniem ust. 4, pokrywa zarządca drogi.  </w:t>
      </w:r>
    </w:p>
    <w:p w:rsidR="00000000" w:rsidRDefault="00E74E8B">
      <w:pPr>
        <w:spacing w:before="0" w:beforeAutospacing="0" w:after="0" w:afterAutospacing="0"/>
        <w:ind w:firstLine="480"/>
        <w:divId w:val="3262040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Jeżeli w wyniku uzg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odnień zarządcy drogi z zainteresowaną stroną zostaną wprowadzone ulepszenia urządzeń, koszty tych ulepszeń pokrywa odpowiednio ich właściciel lub użytkownik.  </w:t>
      </w:r>
    </w:p>
    <w:p w:rsidR="00000000" w:rsidRDefault="00E74E8B">
      <w:pPr>
        <w:spacing w:before="0" w:beforeAutospacing="0" w:after="0" w:afterAutospacing="0"/>
        <w:ind w:firstLine="480"/>
        <w:divId w:val="211065558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Przekazanie przez zarządcę drogi urządzeń, o których mowa w ust. 2-4, wykonanych w pasie dro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gowym, osobie uprawnionej następuje nieodpłatnie, na podstawie protokołu zdawczo-odbiorczego.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54" w:name="JEDN_1362_5_10"/>
      <w:bookmarkEnd w:id="254"/>
      <w:r>
        <w:rPr>
          <w:rFonts w:ascii="Tahoma" w:hAnsi="Tahoma" w:cs="Tahoma"/>
          <w:b/>
          <w:bCs/>
          <w:sz w:val="20"/>
          <w:szCs w:val="20"/>
          <w:lang w:val="pl-PL"/>
        </w:rPr>
        <w:t>Art. 33.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55" w:name="PP_1362_5_334"/>
      <w:bookmarkEnd w:id="255"/>
      <w:r>
        <w:rPr>
          <w:rStyle w:val="akapitdomyslny1"/>
          <w:rFonts w:ascii="Tahoma" w:hAnsi="Tahoma" w:cs="Tahoma"/>
          <w:sz w:val="20"/>
          <w:szCs w:val="20"/>
          <w:lang w:val="pl-PL"/>
        </w:rPr>
        <w:t>Wykonanie skrzyżowań nowo budowanych lub przebudowywanych obiektów, o których mowa w art. 32 ust. 1, oraz linii kolejowych, powodujące naruszenie stanu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istniejącej drogi lub konieczność dokonania zmian elementów drogi, należy do inwestora zlecającego budowę lub przebudowę tych obiektów.  </w:t>
      </w:r>
    </w:p>
    <w:p w:rsidR="00000000" w:rsidRDefault="00E74E8B">
      <w:pPr>
        <w:spacing w:before="0" w:beforeAutospacing="0" w:after="0" w:afterAutospacing="0"/>
        <w:jc w:val="center"/>
        <w:divId w:val="1014768910"/>
        <w:rPr>
          <w:rFonts w:ascii="Tahoma" w:eastAsia="Times New Roman" w:hAnsi="Tahoma" w:cs="Tahoma"/>
          <w:sz w:val="20"/>
          <w:szCs w:val="20"/>
          <w:lang w:val="pl-PL"/>
        </w:rPr>
      </w:pPr>
      <w:bookmarkStart w:id="256" w:name="JEDN_1362_6_r"/>
      <w:bookmarkEnd w:id="256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4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jc w:val="center"/>
        <w:divId w:val="350955161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Pas drogowy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57" w:name="JEDN_1362_6_0"/>
      <w:bookmarkEnd w:id="257"/>
      <w:r>
        <w:rPr>
          <w:rFonts w:ascii="Tahoma" w:hAnsi="Tahoma" w:cs="Tahoma"/>
          <w:b/>
          <w:bCs/>
          <w:sz w:val="20"/>
          <w:szCs w:val="20"/>
          <w:lang w:val="pl-PL"/>
        </w:rPr>
        <w:t>Art. 34.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58" w:name="PP_1362_6_335"/>
      <w:bookmarkEnd w:id="258"/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Odległość granicy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pasa drogowego od zewnętrznej krawędzi wykopu, nasypu, rowu lub od innych urządzeń wymienionych w art. 4 pkt 1 i 2 powinna wynosić co najmniej 0,75 m, a dla autostrad i dróg ekspresowych - co najmniej 2 m.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59" w:name="JEDN_1362_6_1"/>
      <w:bookmarkEnd w:id="259"/>
      <w:r>
        <w:rPr>
          <w:rFonts w:ascii="Tahoma" w:hAnsi="Tahoma" w:cs="Tahoma"/>
          <w:b/>
          <w:bCs/>
          <w:sz w:val="20"/>
          <w:szCs w:val="20"/>
          <w:lang w:val="pl-PL"/>
        </w:rPr>
        <w:t>Art. 35.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60" w:name="PP_1362_6_336"/>
      <w:bookmarkEnd w:id="260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Zarządca drogi sporządza i weryfikuje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okresowo plany rozwoju sieci drogowej i przekazuje je, niezwłocznie po sporządzeniu, organom właściwym w sprawie sporządzania planu zagospodarowania przestrzennego.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936650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planach zagospodarowania przestrzennego województwa i miejscowych planach zagospod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arowania przestrzennego przeznacza się pod przyszłą budowę dróg pas terenu o szerokości uwzględniającej ochronę użytkowników dróg i terenu przyległego przed wzajemnym niekorzystnym oddziaływaniem.  </w:t>
      </w:r>
    </w:p>
    <w:p w:rsidR="00000000" w:rsidRDefault="00E74E8B">
      <w:pPr>
        <w:spacing w:before="0" w:beforeAutospacing="0" w:after="0" w:afterAutospacing="0"/>
        <w:ind w:firstLine="480"/>
        <w:divId w:val="1010734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Zmianę zagospodarowania terenu przyległego do pasa dro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gowego, w szczególności polegającą na budowie obiektu budowlanego lub wykonaniu innych robót budowlanych, a także zmianę sposobu użytkowania obiektu budowlanego lub jego części, zarządca drogi uzgadnia w zakresie możliwości włączenia do drogi ruchu drogowe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go spowodowanego tą zmianą.  </w:t>
      </w:r>
    </w:p>
    <w:p w:rsidR="00000000" w:rsidRDefault="00E74E8B">
      <w:pPr>
        <w:spacing w:before="0" w:beforeAutospacing="0" w:after="0" w:afterAutospacing="0"/>
        <w:ind w:firstLine="480"/>
        <w:divId w:val="1521137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W pasie terenu, o którym mowa w ust. 2, mogą być wznoszone tylko tymczasowe obiekty budowlane oraz urządzenia budowlane związane z obiektami budowlanymi. Ich usunięcie w wypadku budowy drogi następuje na koszt właściciela,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bez odszkodowania. </w:t>
      </w:r>
    </w:p>
    <w:p w:rsidR="00000000" w:rsidRDefault="00E74E8B">
      <w:pPr>
        <w:spacing w:before="0" w:beforeAutospacing="0" w:after="0" w:afterAutospacing="0"/>
        <w:ind w:firstLine="480"/>
        <w:divId w:val="83978178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Nieruchomości położone w pasie, o którym mowa w ust. 2, stanowiące własność Skarbu Państwa, przeznaczone pod przyszłą budowę drogi, nie mogą być zbyte bez zgody właściwego zarządcy drogi.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61" w:name="JEDN_1362_6_2"/>
      <w:bookmarkEnd w:id="261"/>
      <w:r>
        <w:rPr>
          <w:rFonts w:ascii="Tahoma" w:hAnsi="Tahoma" w:cs="Tahoma"/>
          <w:b/>
          <w:bCs/>
          <w:sz w:val="20"/>
          <w:szCs w:val="20"/>
          <w:lang w:val="pl-PL"/>
        </w:rPr>
        <w:t>Art. 36.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62" w:name="PP_1362_6_339"/>
      <w:bookmarkEnd w:id="262"/>
      <w:r>
        <w:rPr>
          <w:rStyle w:val="akapitdomyslny1"/>
          <w:rFonts w:ascii="Tahoma" w:hAnsi="Tahoma" w:cs="Tahoma"/>
          <w:sz w:val="20"/>
          <w:szCs w:val="20"/>
          <w:lang w:val="pl-PL"/>
        </w:rPr>
        <w:t>W przypadku zajęcia pasa drogowego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bez zezwolenia zarządcy drogi lub niezgodnie z warunkami podanymi w tym zezwoleniu właściwy zarządca drogi orzeka, w drodze decyzji administracyjnej, o jego przywróceniu do stanu poprzedniego. Przepisu tego nie stosuje się w przypadku zajęcia pasa drogowe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go bez zezwolenia zarządcy drogi lub niezgodnie z warunkami podanymi w tym zezwoleniu, wymagającego podjęcia przez właściwy organ nadzoru budowlanego decyzji o rozbiórce obiektu budowlanego.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63" w:name="JEDN_1362_6_3"/>
      <w:bookmarkEnd w:id="263"/>
      <w:r>
        <w:rPr>
          <w:rFonts w:ascii="Tahoma" w:hAnsi="Tahoma" w:cs="Tahoma"/>
          <w:b/>
          <w:bCs/>
          <w:sz w:val="20"/>
          <w:szCs w:val="20"/>
          <w:lang w:val="pl-PL"/>
        </w:rPr>
        <w:t>Art. 37.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64" w:name="PP_1362_6_343"/>
      <w:bookmarkEnd w:id="264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65" w:name="JEDN_1362_6_4"/>
      <w:bookmarkEnd w:id="265"/>
      <w:r>
        <w:rPr>
          <w:rFonts w:ascii="Tahoma" w:hAnsi="Tahoma" w:cs="Tahoma"/>
          <w:b/>
          <w:bCs/>
          <w:sz w:val="20"/>
          <w:szCs w:val="20"/>
          <w:lang w:val="pl-PL"/>
        </w:rPr>
        <w:t>Art. 38.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66" w:name="PP_1362_6_348"/>
      <w:bookmarkEnd w:id="266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Istniejące w pasie drogowym ob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iekty budowlane i urządzenia niezwiązane z gospodarką drogową lub obsługą ruchu, które nie powodują zagrożenia i utrudnień ruchu drogowego i nie zakłócają wykonywania zadań zarządu drogi, mogą pozostać w dotychczasowym stanie.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48793976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bookmarkStart w:id="267" w:name="PP_1362_6_350"/>
      <w:bookmarkEnd w:id="267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Przebudowa lub remont 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biektów budowlanych lub urządzeń, o których mowa w ust. 1, wymaga zgody zarządcy drogi, a w przypadku gdy planowane roboty są objęte obowiązkiem uzyskania pozwolenia na budowę, również uzgodnienia projektu budowlanego. </w:t>
      </w:r>
    </w:p>
    <w:p w:rsidR="00000000" w:rsidRDefault="00E74E8B">
      <w:pPr>
        <w:spacing w:before="0" w:beforeAutospacing="0" w:after="0" w:afterAutospacing="0"/>
        <w:ind w:firstLine="480"/>
        <w:divId w:val="8000760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68" w:name="PP_1362_6_351"/>
      <w:bookmarkEnd w:id="268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Wyrażenie zgody, o której mowa w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ust. 2, powinno nastąpić w terminie 14 dni od dnia wystąpienia z wnioskiem o taką zgodę. Niezajęcie stanowiska w tym terminie uznaje się jako wyrażenie zgody. Odmowa wyrażenia zgody następuje w drodze decyzji administracyjnej.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69" w:name="JEDN_1362_6_5"/>
      <w:bookmarkEnd w:id="269"/>
      <w:r>
        <w:rPr>
          <w:rFonts w:ascii="Tahoma" w:hAnsi="Tahoma" w:cs="Tahoma"/>
          <w:b/>
          <w:bCs/>
          <w:sz w:val="20"/>
          <w:szCs w:val="20"/>
          <w:lang w:val="pl-PL"/>
        </w:rPr>
        <w:t>Art. 39.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Zabrania się dok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onywania w pasie drogowym czynności, które mogłyby powodować niszczenie lub uszkodzenie drogi i jej urządzeń albo zmniejszenie jej trwałości oraz zagrażać bezpieczeństwu ruchu drogowego. W szczególności zabrania się : 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E74E8B">
      <w:pPr>
        <w:spacing w:before="0" w:beforeAutospacing="0" w:after="0" w:afterAutospacing="0"/>
        <w:divId w:val="1967397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70" w:name="PP_1362_6_352"/>
      <w:bookmarkEnd w:id="270"/>
      <w:r>
        <w:rPr>
          <w:rFonts w:ascii="Tahoma" w:eastAsia="Times New Roman" w:hAnsi="Tahoma" w:cs="Tahoma"/>
          <w:sz w:val="20"/>
          <w:szCs w:val="20"/>
          <w:lang w:val="pl-PL"/>
        </w:rPr>
        <w:t xml:space="preserve">lokalizacji </w:t>
      </w:r>
      <w:r>
        <w:rPr>
          <w:rFonts w:ascii="Tahoma" w:eastAsia="Times New Roman" w:hAnsi="Tahoma" w:cs="Tahoma"/>
          <w:sz w:val="20"/>
          <w:szCs w:val="20"/>
          <w:lang w:val="pl-PL"/>
        </w:rPr>
        <w:t>obiektów budowlanych, umieszczania urządzeń, przedmiotów i materiałów niezwiązanych z potrzebami zarządzania drogami lub potrzebami ruchu drogowego;  </w:t>
      </w:r>
    </w:p>
    <w:p w:rsidR="00000000" w:rsidRDefault="00E74E8B">
      <w:pPr>
        <w:spacing w:before="0" w:beforeAutospacing="0" w:after="0" w:afterAutospacing="0"/>
        <w:divId w:val="21113100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włóczenia po drogach oraz porzucania na nich przedmiotów lub używania pojazdów niszczących nawierzchni</w:t>
      </w:r>
      <w:r>
        <w:rPr>
          <w:rFonts w:ascii="Tahoma" w:eastAsia="Times New Roman" w:hAnsi="Tahoma" w:cs="Tahoma"/>
          <w:sz w:val="20"/>
          <w:szCs w:val="20"/>
          <w:lang w:val="pl-PL"/>
        </w:rPr>
        <w:t>ę drogi;  </w:t>
      </w:r>
    </w:p>
    <w:p w:rsidR="00000000" w:rsidRDefault="00E74E8B">
      <w:pPr>
        <w:spacing w:before="0" w:beforeAutospacing="0" w:after="0" w:afterAutospacing="0"/>
        <w:divId w:val="21215988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71" w:name="PP_1362_6_353"/>
      <w:bookmarkEnd w:id="271"/>
      <w:r>
        <w:rPr>
          <w:rFonts w:ascii="Tahoma" w:eastAsia="Times New Roman" w:hAnsi="Tahoma" w:cs="Tahoma"/>
          <w:sz w:val="20"/>
          <w:szCs w:val="20"/>
          <w:lang w:val="pl-PL"/>
        </w:rPr>
        <w:t>poruszania się po drogach pojazdów nienormatywnych;  </w:t>
      </w:r>
    </w:p>
    <w:p w:rsidR="00000000" w:rsidRDefault="00E74E8B">
      <w:pPr>
        <w:spacing w:before="0" w:beforeAutospacing="0" w:after="0" w:afterAutospacing="0"/>
        <w:divId w:val="6121284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samowolnego ustawiania, zmieniania i uszkadzania znaków drogowych i urządzeń ostrzegawczo-zabezpieczających;  </w:t>
      </w:r>
    </w:p>
    <w:p w:rsidR="00000000" w:rsidRDefault="00E74E8B">
      <w:pPr>
        <w:spacing w:before="0" w:beforeAutospacing="0" w:after="0" w:afterAutospacing="0"/>
        <w:divId w:val="125373456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72" w:name="PP_1362_6_354"/>
      <w:bookmarkEnd w:id="272"/>
      <w:r>
        <w:rPr>
          <w:rFonts w:ascii="Tahoma" w:eastAsia="Times New Roman" w:hAnsi="Tahoma" w:cs="Tahoma"/>
          <w:sz w:val="20"/>
          <w:szCs w:val="20"/>
          <w:lang w:val="pl-PL"/>
        </w:rPr>
        <w:t>umieszczania reklam poza obszarami zabudowanymi, z wyjątkiem parkingów;</w:t>
      </w:r>
      <w:r>
        <w:rPr>
          <w:rFonts w:ascii="Tahoma" w:eastAsia="Times New Roman" w:hAnsi="Tahoma" w:cs="Tahoma"/>
          <w:sz w:val="20"/>
          <w:szCs w:val="20"/>
          <w:lang w:val="pl-PL"/>
        </w:rPr>
        <w:t>  </w:t>
      </w:r>
    </w:p>
    <w:p w:rsidR="00000000" w:rsidRDefault="00E74E8B">
      <w:pPr>
        <w:spacing w:before="0" w:beforeAutospacing="0" w:after="0" w:afterAutospacing="0"/>
        <w:divId w:val="4902165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umieszczania urządzeń zastępujących obowiązujące znaki drogowe;  </w:t>
      </w:r>
    </w:p>
    <w:p w:rsidR="00000000" w:rsidRDefault="00E74E8B">
      <w:pPr>
        <w:spacing w:before="0" w:beforeAutospacing="0" w:after="0" w:afterAutospacing="0"/>
        <w:divId w:val="9828079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niszczenia rowów, skarp, nasypów i wykopów oraz samowolnego rozkopywania drogi;  </w:t>
      </w:r>
    </w:p>
    <w:p w:rsidR="00000000" w:rsidRDefault="00E74E8B">
      <w:pPr>
        <w:spacing w:before="0" w:beforeAutospacing="0" w:after="0" w:afterAutospacing="0"/>
        <w:divId w:val="1566521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zaorywania lub zwężania w inny sposób pasa drogowego;  </w:t>
      </w:r>
    </w:p>
    <w:p w:rsidR="00000000" w:rsidRDefault="00E74E8B">
      <w:pPr>
        <w:spacing w:before="0" w:beforeAutospacing="0" w:after="0" w:afterAutospacing="0"/>
        <w:divId w:val="18699543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odprowadzania wody i ścieków z urządz</w:t>
      </w:r>
      <w:r>
        <w:rPr>
          <w:rFonts w:ascii="Tahoma" w:eastAsia="Times New Roman" w:hAnsi="Tahoma" w:cs="Tahoma"/>
          <w:sz w:val="20"/>
          <w:szCs w:val="20"/>
          <w:lang w:val="pl-PL"/>
        </w:rPr>
        <w:t>eń melioracyjnych, gospodarskich lub zakładowych do rowów przydrożnych lub na jezdnię drogi;  </w:t>
      </w:r>
    </w:p>
    <w:p w:rsidR="00000000" w:rsidRDefault="00E74E8B">
      <w:pPr>
        <w:spacing w:before="0" w:beforeAutospacing="0" w:after="0" w:afterAutospacing="0"/>
        <w:divId w:val="17690382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wypasania zwierząt gospodarskich;  </w:t>
      </w:r>
    </w:p>
    <w:p w:rsidR="00000000" w:rsidRDefault="00E74E8B">
      <w:pPr>
        <w:spacing w:before="0" w:beforeAutospacing="0" w:after="0" w:afterAutospacing="0"/>
        <w:divId w:val="10918546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73" w:name="PP_1362_6_355"/>
      <w:bookmarkEnd w:id="273"/>
      <w:r>
        <w:rPr>
          <w:rFonts w:ascii="Tahoma" w:eastAsia="Times New Roman" w:hAnsi="Tahoma" w:cs="Tahoma"/>
          <w:sz w:val="20"/>
          <w:szCs w:val="20"/>
          <w:lang w:val="pl-PL"/>
        </w:rPr>
        <w:t>rozniecania ognisk w pobliżu drogowych obiektów inżynierskich i przepraw promowych oraz przejeżdżania przez nie z otw</w:t>
      </w:r>
      <w:r>
        <w:rPr>
          <w:rFonts w:ascii="Tahoma" w:eastAsia="Times New Roman" w:hAnsi="Tahoma" w:cs="Tahoma"/>
          <w:sz w:val="20"/>
          <w:szCs w:val="20"/>
          <w:lang w:val="pl-PL"/>
        </w:rPr>
        <w:t>artym ogniem; </w:t>
      </w:r>
    </w:p>
    <w:p w:rsidR="00000000" w:rsidRDefault="00E74E8B">
      <w:pPr>
        <w:spacing w:before="0" w:beforeAutospacing="0" w:after="0" w:afterAutospacing="0"/>
        <w:divId w:val="15131060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usuwania, niszczenia i uszkadzania zadrzewień przydrożnych. </w:t>
      </w:r>
    </w:p>
    <w:p w:rsidR="00000000" w:rsidRDefault="00E74E8B">
      <w:pPr>
        <w:spacing w:before="0" w:beforeAutospacing="0" w:after="0" w:afterAutospacing="0"/>
        <w:ind w:firstLine="480"/>
        <w:divId w:val="1307504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1a.</w:t>
      </w:r>
      <w:r>
        <w:rPr>
          <w:b/>
          <w:bCs/>
          <w:lang w:val="pl-PL"/>
        </w:rPr>
        <w:t> </w:t>
      </w:r>
      <w:bookmarkStart w:id="274" w:name="PP_1362_6_356"/>
      <w:bookmarkEnd w:id="274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Przepisu ust. 1 pkt 1 nie stosuje się do umieszczania, konserwacji, przebudowy i naprawy infrastruktury telekomunikacyjnej w rozumieniu ustawy z dnia 16 lipca 2004 r. - Pra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wo telekomunikacyjne (Dz. U. Nr 171, poz. 1800, z późn. zm.</w:t>
      </w:r>
      <w:bookmarkStart w:id="275" w:name="PP_1362_6_357"/>
      <w:bookmarkEnd w:id="275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) oraz urządzeń służących do doprowadzania lub odprowadzania płynów, pary, gazu, energii elektrycznej oraz urządzeń związanych z ich eksploatacją, a także do innych czynności związanych z eksploata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cją tej infrastruktury i urządzeń, jeżeli warunki techniczne i wymogi bezpieczeństwa na to pozwalają. </w:t>
      </w:r>
    </w:p>
    <w:p w:rsidR="00000000" w:rsidRDefault="00E74E8B">
      <w:pPr>
        <w:spacing w:before="0" w:beforeAutospacing="0" w:after="0" w:afterAutospacing="0"/>
        <w:ind w:firstLine="480"/>
        <w:divId w:val="913633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76" w:name="PP_1362_6_358"/>
      <w:bookmarkEnd w:id="276"/>
      <w:r>
        <w:rPr>
          <w:rFonts w:ascii="Tahoma" w:eastAsia="Times New Roman" w:hAnsi="Tahoma" w:cs="Tahoma"/>
          <w:bCs/>
          <w:sz w:val="20"/>
          <w:szCs w:val="20"/>
          <w:lang w:val="pl-PL"/>
        </w:rPr>
        <w:t>(skreślony)</w:t>
      </w:r>
    </w:p>
    <w:p w:rsidR="00000000" w:rsidRDefault="00E74E8B">
      <w:pPr>
        <w:spacing w:before="0" w:beforeAutospacing="0" w:after="0" w:afterAutospacing="0"/>
        <w:ind w:firstLine="480"/>
        <w:divId w:val="1620127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77" w:name="PP_1362_6_359"/>
      <w:bookmarkEnd w:id="277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szczególnie uzasadnionych przypadkach lokalizowanie w pasie drogowym obiektów budowlanych lub urządzeń niezwiązanych z potrzebami zar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ządzania drogami lub potrzebami ruchu drogowego może nastąpić wyłącznie za zezwoleniem właściwego zarządcy drogi, z zastrzeżeniem ust. 7, wydawanym w drodze decyzji administracyjnej. Jednakże właściwy zarządca drogi może odmówić wydania zezwolenia na umies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zczenie w pasie drogowym urządzeń i infrastruktury, o których mowa w ust. 1a, wyłącznie, jeżeli ich umieszczenie spowodowałoby zagrożenie bezpieczeństwa ruchu drogowego, naruszenie wymagań wynikających z przepisów odrębnych lub miałoby doprowadzić do utrat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y uprawnień z tytułu gwarancji lub rękojmi w zakresie budowy, przebudowy lub remontu drogi. </w:t>
      </w:r>
    </w:p>
    <w:p w:rsidR="00000000" w:rsidRDefault="00E74E8B">
      <w:pPr>
        <w:spacing w:before="0" w:beforeAutospacing="0" w:after="0" w:afterAutospacing="0"/>
        <w:ind w:firstLine="480"/>
        <w:divId w:val="6758087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78" w:name="PP_1362_6_366"/>
      <w:bookmarkEnd w:id="278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decyzji, o której mowa w ust. 3, określa się w szczególności: rodzaj inwestycji, sposób, miejsce i warunki jej umieszczenia w pasie drogowym oraz pouczenie i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nwestora, że przed rozpoczęciem robót budowlanych jest zobowiązany do: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7492343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uzyskania pozwolenia na budowę lub zgłoszenia budowy albo wykonywania robót budowlanych; </w:t>
      </w:r>
    </w:p>
    <w:p w:rsidR="00000000" w:rsidRDefault="00E74E8B">
      <w:pPr>
        <w:spacing w:before="0" w:beforeAutospacing="0" w:after="0" w:afterAutospacing="0"/>
        <w:ind w:firstLine="480"/>
        <w:divId w:val="3565908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uzgodnienia z zarządcą drogi, przed uzyskaniem pozwolenia na budowę, projektu budowlane</w:t>
      </w:r>
      <w:r>
        <w:rPr>
          <w:rFonts w:ascii="Tahoma" w:eastAsia="Times New Roman" w:hAnsi="Tahoma" w:cs="Tahoma"/>
          <w:sz w:val="20"/>
          <w:szCs w:val="20"/>
          <w:lang w:val="pl-PL"/>
        </w:rPr>
        <w:t>go obiektu lub urządzenia, o którym mowa w ust. 3; </w:t>
      </w:r>
    </w:p>
    <w:p w:rsidR="00000000" w:rsidRDefault="00E74E8B">
      <w:pPr>
        <w:spacing w:before="0" w:beforeAutospacing="0" w:after="0" w:afterAutospacing="0"/>
        <w:ind w:firstLine="480"/>
        <w:divId w:val="4463183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uzyskania zezwolenia zarządcy drogi na zajęcie pasa drogowego, dotyczącego prowadzenia robót w pasie drogowym lub na umieszczenie w nim obiektu lub urządzenia. </w:t>
      </w:r>
    </w:p>
    <w:p w:rsidR="00000000" w:rsidRDefault="00E74E8B">
      <w:pPr>
        <w:spacing w:before="0" w:beforeAutospacing="0" w:after="0" w:afterAutospacing="0"/>
        <w:ind w:firstLine="480"/>
        <w:divId w:val="6973924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3b.</w:t>
      </w:r>
      <w:r>
        <w:rPr>
          <w:b/>
          <w:bCs/>
          <w:lang w:val="pl-PL"/>
        </w:rPr>
        <w:t> </w:t>
      </w:r>
      <w:bookmarkStart w:id="279" w:name="PP_1362_6_367"/>
      <w:bookmarkEnd w:id="279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gdy właściwy organ nie w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yda decyzji, o której mowa w ust. 3, w terminie 65 dni od dnia złożenia wniosku, organ wyższego stopnia, a w przypadku braku takiego organu organ nadzorujący, wymierza temu organowi, w drodze postanowienia, na które przysługuje zażalenie, karę pieniężną w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wysokości 500 zł za każdy dzień zwłoki. Wpływy z kar pieniężnych stanowią dochód budżetu państwa. </w:t>
      </w:r>
    </w:p>
    <w:p w:rsidR="00000000" w:rsidRDefault="00E74E8B">
      <w:pPr>
        <w:spacing w:before="0" w:beforeAutospacing="0" w:after="0" w:afterAutospacing="0"/>
        <w:ind w:firstLine="480"/>
        <w:divId w:val="11632071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3c.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80" w:name="PP_1362_6_368"/>
      <w:bookmarkEnd w:id="280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Karę pieniężną uiszcza się w terminie 14 dni od dnia doręczenia postanowienia, o którym mowa w ust. 3b. W przypadku nieuiszczenia kary pienieżnej, o któr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ej mowa w ust. 3b, podlega ona ściągnięciu w trybie przepisów o postępowaniu egzekucyjnym w administracji. </w:t>
      </w:r>
    </w:p>
    <w:p w:rsidR="00000000" w:rsidRDefault="00E74E8B">
      <w:pPr>
        <w:spacing w:before="0" w:beforeAutospacing="0" w:after="0" w:afterAutospacing="0"/>
        <w:ind w:firstLine="480"/>
        <w:divId w:val="1339099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3d.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81" w:name="PP_1362_6_369"/>
      <w:bookmarkEnd w:id="281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Do terminu, o którym mowa w ust. 3b, nie wlicza się terminów przewidzianych w przepisach prawa do dokonania określonych czynności, okresów zawie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szenia postępowania oraz okresów opóźnień spowodowanych z winy strony albo z przyczyn niezależnych od organu. </w:t>
      </w:r>
    </w:p>
    <w:p w:rsidR="00000000" w:rsidRDefault="00E74E8B">
      <w:pPr>
        <w:spacing w:before="0" w:beforeAutospacing="0" w:after="0" w:afterAutospacing="0"/>
        <w:ind w:firstLine="480"/>
        <w:divId w:val="18546063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Utrzymanie obiektów i urządzeń, o których mowa w ust. 3, należy do ich posiadaczy. </w:t>
      </w:r>
    </w:p>
    <w:p w:rsidR="00000000" w:rsidRDefault="00E74E8B">
      <w:pPr>
        <w:spacing w:before="0" w:beforeAutospacing="0" w:after="0" w:afterAutospacing="0"/>
        <w:ind w:firstLine="480"/>
        <w:divId w:val="8509219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82" w:name="PP_1362_6_370"/>
      <w:bookmarkEnd w:id="282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Jeżeli budowa, przebudowa lub remont drogi wymaga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przełożenia urządzenia lub obiektu, o którym mowa w ust. 3, koszt tego przełożenia ponosi jego właściciel. </w:t>
      </w:r>
    </w:p>
    <w:p w:rsidR="00000000" w:rsidRDefault="00E74E8B">
      <w:pPr>
        <w:spacing w:before="0" w:beforeAutospacing="0" w:after="0" w:afterAutospacing="0"/>
        <w:ind w:firstLine="480"/>
        <w:divId w:val="2249931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83" w:name="PP_1362_6_372"/>
      <w:bookmarkEnd w:id="283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Zarządca drogi w trakcie budowy lub przebudowy drogi jest obowiązany zlokalizować kanał technologiczny w pasie drogowym: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2694318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dróg krajowych; </w:t>
      </w:r>
    </w:p>
    <w:p w:rsidR="00000000" w:rsidRDefault="00E74E8B">
      <w:pPr>
        <w:spacing w:before="0" w:beforeAutospacing="0" w:after="0" w:afterAutospacing="0"/>
        <w:ind w:firstLine="480"/>
        <w:divId w:val="15893818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pozostałych dróg publicznych, chyba że w terminie 60 dni od dnia ogłoszenia informacji, o której mowa w ust. 6a, nie zgłoszono zainteresowania udostępnieniem kanału technologicznego. </w:t>
      </w:r>
    </w:p>
    <w:p w:rsidR="00000000" w:rsidRDefault="00E74E8B">
      <w:pPr>
        <w:spacing w:before="0" w:beforeAutospacing="0" w:after="0" w:afterAutospacing="0"/>
        <w:ind w:firstLine="480"/>
        <w:divId w:val="29048116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6a.</w:t>
      </w:r>
      <w:r>
        <w:rPr>
          <w:b/>
          <w:bCs/>
          <w:lang w:val="pl-PL"/>
        </w:rPr>
        <w:t> </w:t>
      </w:r>
      <w:bookmarkStart w:id="284" w:name="PP_1362_6_374"/>
      <w:bookmarkEnd w:id="284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Najpóźniej na 6 miesięcy przed dniem złożenia wniosku o wydanie dec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yzji o środowiskowych uwarunkowaniach, o zezwoleniu na realizację inwestycji drogowej albo o pozwoleniu na budowę dróg, o których mowa w ust. 6 pkt 2, zarządca drogi zamieszcza na swojej stronie internetowej informację o zamiarze rozpoczęcia budowy lub prz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ebudowy drogi i możliwości zgłaszania zainteresowania udostępnieniem kanału technologicznego, jednocześnie zawiadamiając o tym Prezesa Urzędu Komunikacji Elektronicznej, zwanego dalej </w:t>
      </w:r>
      <w:r>
        <w:rPr>
          <w:rStyle w:val="akapitdomyslny1"/>
          <w:rFonts w:ascii="Tahoma" w:eastAsia="Times New Roman" w:hAnsi="Tahoma" w:cs="Tahoma"/>
          <w:i/>
          <w:iCs/>
          <w:sz w:val="20"/>
          <w:szCs w:val="20"/>
          <w:lang w:val="pl-PL"/>
        </w:rPr>
        <w:t>„Prezesem UKE”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. </w:t>
      </w:r>
    </w:p>
    <w:p w:rsidR="00000000" w:rsidRDefault="00E74E8B">
      <w:pPr>
        <w:spacing w:before="0" w:beforeAutospacing="0" w:after="0" w:afterAutospacing="0"/>
        <w:ind w:firstLine="480"/>
        <w:divId w:val="29132645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6b.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85" w:name="PP_1362_6_375"/>
      <w:bookmarkEnd w:id="285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Podmiot, który zgłosi zainteresowanie udostępnienie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 przez zarządcę drogi kanału technologicznego, a następnie po jego wybudowaniu nie złoży oferty, jest obowiązany zwrócić zarządcy drogi koszty wybudowania kanału technologicznego, o ile nie udostępniono tego kanału innym podmiotom. </w:t>
      </w:r>
    </w:p>
    <w:p w:rsidR="00000000" w:rsidRDefault="00E74E8B">
      <w:pPr>
        <w:spacing w:before="0" w:beforeAutospacing="0" w:after="0" w:afterAutospacing="0"/>
        <w:ind w:firstLine="480"/>
        <w:divId w:val="10255211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6c.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86" w:name="PP_1362_6_376"/>
      <w:bookmarkEnd w:id="28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łączności, na wniosek zarządcy drogi w drodze decyzji, zwalnia zarządcę z obowiązku budowy kanału technologicznego, jeżeli w pobliżu pasa drogowego istnieje już kanał technologiczny lub linia światłowodowa, posiadające wolne zaso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by wystarczające do zaspokojenia potrzeb społecznych w zakresie dostępu do usług szerokopasmowych lub w sytuacji, gdy lokalizowanie kanału technologicznego w przypadku przebudowy drogi byłoby ekonomicznie nieracjonalne lub technicznie niemożliwe. W odniesi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eniu do dróg, o których mowa w ust. 6 pkt 2, zwolnienie następuje przed ogłoszeniem, o którym mowa w ust. 6a. </w:t>
      </w:r>
    </w:p>
    <w:p w:rsidR="00000000" w:rsidRDefault="00E74E8B">
      <w:pPr>
        <w:spacing w:before="0" w:beforeAutospacing="0" w:after="0" w:afterAutospacing="0"/>
        <w:ind w:firstLine="480"/>
        <w:divId w:val="19774915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6d.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87" w:name="PP_1362_6_377"/>
      <w:bookmarkEnd w:id="287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Niezwłocznie po wybudowaniu kanału technologicznego, a jeszcze przed jego udostępnieniem innym podmiotom, zarządca drogi przekazuje Prezesowi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UKE informację o przebiegu nowo zlokalizowanego kanału technologicznego. </w:t>
      </w:r>
    </w:p>
    <w:p w:rsidR="00000000" w:rsidRDefault="00E74E8B">
      <w:pPr>
        <w:spacing w:before="0" w:beforeAutospacing="0" w:after="0" w:afterAutospacing="0"/>
        <w:ind w:firstLine="480"/>
        <w:divId w:val="10716572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6e.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88" w:name="PP_1362_6_378"/>
      <w:bookmarkEnd w:id="288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Zarządca drogi, na wniosek Prezesa UKE lub przedsiębiorcy telekomunikacyjnego, udziela informacji o kanałach technologicznych zlokalizowanych w pasie drogowym na obszarze jego w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łaściwości. </w:t>
      </w:r>
    </w:p>
    <w:p w:rsidR="00000000" w:rsidRDefault="00E74E8B">
      <w:pPr>
        <w:spacing w:before="0" w:beforeAutospacing="0" w:after="0" w:afterAutospacing="0"/>
        <w:ind w:firstLine="480"/>
        <w:divId w:val="11206073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89" w:name="PP_1362_6_379"/>
      <w:bookmarkEnd w:id="289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Zarządca drogi udostępnia kanały technologiczne za opłatą, w drodze umowy dzierżawy lub najmu, na zasadach określonych w ust. 7a-7f. </w:t>
      </w:r>
    </w:p>
    <w:p w:rsidR="00000000" w:rsidRDefault="00E74E8B">
      <w:pPr>
        <w:spacing w:before="0" w:beforeAutospacing="0" w:after="0" w:afterAutospacing="0"/>
        <w:ind w:firstLine="480"/>
        <w:divId w:val="15694170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90" w:name="PP_1362_6_381"/>
      <w:bookmarkEnd w:id="290"/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Zarządca drogi zamieszcza w Biuletynie Informacji Publicznej na właściwej dla niego stronie podmiotowe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j informację o zamiarze udostępnienia kanału technologicznego, podając lokalizację kanału, zakres wolnych zasobów w kanale, jego podstawowe parametry techniczne, termin i miejsce składania ofert, wymagania formalne dotyczące ofert oraz kryteria wyboru w pr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zypadku złożenia ofert przekraczających zakres wolnych zasobów, z uwzględnieniem ust. 7e. </w:t>
      </w:r>
    </w:p>
    <w:p w:rsidR="00000000" w:rsidRDefault="00E74E8B">
      <w:pPr>
        <w:spacing w:before="0" w:beforeAutospacing="0" w:after="0" w:afterAutospacing="0"/>
        <w:ind w:firstLine="480"/>
        <w:divId w:val="4674774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7b.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91" w:name="PP_1362_6_382"/>
      <w:bookmarkEnd w:id="291"/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Informację, o której mowa w ust. 7a, zarządca drogi zamieszcza także w przypadku, gdy przed ogłoszeniem zamiaru udostępnienia kanału technologicznego wpłynie do 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niego wniosek o udostępnienie tego kanału. W przypadku gdy do zarządcy drogi wpłynie pierwszy wniosek o udostępnienie kanału technologicznego, ogłoszenie jest publikowane nie później niż w terminie 14 dni od dnia wpłynięcia tego wniosku. </w:t>
      </w:r>
    </w:p>
    <w:p w:rsidR="00000000" w:rsidRDefault="00E74E8B">
      <w:pPr>
        <w:spacing w:before="0" w:beforeAutospacing="0" w:after="0" w:afterAutospacing="0"/>
        <w:ind w:firstLine="480"/>
        <w:divId w:val="6962168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7c.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92" w:name="PP_1362_6_383"/>
      <w:bookmarkEnd w:id="292"/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 xml:space="preserve"> Zarządca dro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gi jednocześnie z zamieszczeniem informacji, o której mowa w ust. 7a i 7b, zawiadamia o tym fakcie Prezesa UKE. Prezes UKE niezwłocznie zamieszcza w Biuletynie Informacji Publicznej na swojej stronie podmiotowej informację o ogłoszeniu, wraz z odesłaniem d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 strony Biuletynu Informacji Publicznej, na której informacja została opublikowana. Termin składania ofert nie może być krótszy niż 14 dni od dnia zamieszczenia informacji przez zarządcę drogi. </w:t>
      </w:r>
    </w:p>
    <w:p w:rsidR="00000000" w:rsidRDefault="00E74E8B">
      <w:pPr>
        <w:spacing w:before="0" w:beforeAutospacing="0" w:after="0" w:afterAutospacing="0"/>
        <w:ind w:firstLine="480"/>
        <w:divId w:val="14277990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7d.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93" w:name="PP_1362_6_384"/>
      <w:bookmarkEnd w:id="293"/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Zarządca drogi jest obowiązany zawrzeć umowę dzierżawy l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ub najmu kanału technologicznego najpóźniej w terminie 21 dni od dnia, w którym upłynął termin składania ofert. </w:t>
      </w:r>
    </w:p>
    <w:p w:rsidR="00000000" w:rsidRDefault="00E74E8B">
      <w:pPr>
        <w:spacing w:before="0" w:beforeAutospacing="0" w:after="0" w:afterAutospacing="0"/>
        <w:ind w:firstLine="480"/>
        <w:divId w:val="169680433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7e.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94" w:name="PP_1362_6_385"/>
      <w:bookmarkEnd w:id="294"/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 przypadku gdy z powodu braku wolnych zasobów w kanale technologicznym jest niemożliwe uwzględnienie wszystkich ofert na udostępnienie teg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 kanału, zarządca drogi dokonuje wyboru podmiotu, któremu udostępnia kanał technologiczny, stosując kryteria wyboru określone w informacji, o której mowa w ust. 7a, przestrzegając zasad przejrzystości, równego traktowania zainteresowanych podmiotów, a tak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że pierwszeństwa dla umieszczania w kanale technologicznym linii światłowodowych przeznaczonych na potrzeby dostępu do telekomunikacyjnych usług szerokopasmowych. </w:t>
      </w:r>
    </w:p>
    <w:p w:rsidR="00000000" w:rsidRDefault="00E74E8B">
      <w:pPr>
        <w:spacing w:before="0" w:beforeAutospacing="0" w:after="0" w:afterAutospacing="0"/>
        <w:ind w:firstLine="480"/>
        <w:divId w:val="947903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7f.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95" w:name="PP_1362_6_386"/>
      <w:bookmarkEnd w:id="295"/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Za udostępnienie kanału technologicznego pobiera się opłaty w wysokości określonej w umo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wie, przy czym opłaty te są ustalane na poziomie kosztów budowy i utrzymania kanału. Przepisu art. 40 ust. 3 nie stosuje się do linii telekomunikacyjnych i energetycznych oraz innych urządzeń umieszczanych w kanale technologicznym. </w:t>
      </w:r>
    </w:p>
    <w:p w:rsidR="00000000" w:rsidRDefault="00E74E8B">
      <w:pPr>
        <w:spacing w:before="0" w:beforeAutospacing="0" w:after="0" w:afterAutospacing="0"/>
        <w:ind w:firstLine="480"/>
        <w:divId w:val="21917209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96" w:name="PP_1362_6_387"/>
      <w:bookmarkEnd w:id="29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Wykonywanie zadań zw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iązanych z zarządzaniem i utrzymywaniem kanałów technologicznych, o których mowa w ust. 6, zarządca drogi może powierzyć, w drodze umowy, podmiotowi wyłonionemu w drodze przetargu, z zachowaniem przepisów o zamówieniach publicznych lub w trybie określonym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ustawie z dnia 9 stycznia 2009 r. o koncesji na roboty budowlane lub usługi.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297" w:name="JEDN_1362_6_6"/>
      <w:bookmarkEnd w:id="297"/>
      <w:r>
        <w:rPr>
          <w:rFonts w:ascii="Tahoma" w:hAnsi="Tahoma" w:cs="Tahoma"/>
          <w:b/>
          <w:bCs/>
          <w:sz w:val="20"/>
          <w:szCs w:val="20"/>
          <w:lang w:val="pl-PL"/>
        </w:rPr>
        <w:t>Art. 40.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298" w:name="PP_1362_6_389"/>
      <w:bookmarkEnd w:id="298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Zajęcie pasa drogowego na cele niezwiązane z budową, przebudową, remontem, utrzymaniem i ochroną dróg wymaga zezwolenia zarządcy drogi, w drodze decyzji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administracyjnej.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210714247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Zezwolenie, o którym mowa w ust. 1, dotyczy: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2489999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prowadzenia robót w pasie drogowym;  </w:t>
      </w:r>
    </w:p>
    <w:p w:rsidR="00000000" w:rsidRDefault="00E74E8B">
      <w:pPr>
        <w:spacing w:before="0" w:beforeAutospacing="0" w:after="0" w:afterAutospacing="0"/>
        <w:ind w:firstLine="480"/>
        <w:divId w:val="16921005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 </w:t>
      </w:r>
      <w:r>
        <w:rPr>
          <w:rFonts w:ascii="Tahoma" w:eastAsia="Times New Roman" w:hAnsi="Tahoma" w:cs="Tahoma"/>
          <w:sz w:val="20"/>
          <w:szCs w:val="20"/>
          <w:lang w:val="pl-PL"/>
        </w:rPr>
        <w:t>umieszczania w pasie drogowym urządzeń infrastruktury technicznej niezwiązanych z potrzebami zarządzania drogami lub potrzebami ruchu drogow</w:t>
      </w:r>
      <w:r>
        <w:rPr>
          <w:rFonts w:ascii="Tahoma" w:eastAsia="Times New Roman" w:hAnsi="Tahoma" w:cs="Tahoma"/>
          <w:sz w:val="20"/>
          <w:szCs w:val="20"/>
          <w:lang w:val="pl-PL"/>
        </w:rPr>
        <w:t>ego;  </w:t>
      </w:r>
    </w:p>
    <w:p w:rsidR="00000000" w:rsidRDefault="00E74E8B">
      <w:pPr>
        <w:spacing w:before="0" w:beforeAutospacing="0" w:after="0" w:afterAutospacing="0"/>
        <w:ind w:firstLine="480"/>
        <w:divId w:val="6425857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 </w:t>
      </w:r>
      <w:r>
        <w:rPr>
          <w:rFonts w:ascii="Tahoma" w:eastAsia="Times New Roman" w:hAnsi="Tahoma" w:cs="Tahoma"/>
          <w:sz w:val="20"/>
          <w:szCs w:val="20"/>
          <w:lang w:val="pl-PL"/>
        </w:rPr>
        <w:t>umieszczania w pasie drogowym obiektów budowlanych niezwiązanych z potrzebami zarządzania drogami lub potrzebami ruchu drogowego oraz reklam;  </w:t>
      </w:r>
    </w:p>
    <w:p w:rsidR="00000000" w:rsidRDefault="00E74E8B">
      <w:pPr>
        <w:spacing w:before="0" w:beforeAutospacing="0" w:after="0" w:afterAutospacing="0"/>
        <w:ind w:firstLine="480"/>
        <w:divId w:val="3525381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 </w:t>
      </w:r>
      <w:r>
        <w:rPr>
          <w:rFonts w:ascii="Tahoma" w:eastAsia="Times New Roman" w:hAnsi="Tahoma" w:cs="Tahoma"/>
          <w:sz w:val="20"/>
          <w:szCs w:val="20"/>
          <w:lang w:val="pl-PL"/>
        </w:rPr>
        <w:t>zajęcia pasa drogowego na prawach wyłączności w celach innych niż wymienione w pkt 1-3.  </w:t>
      </w:r>
    </w:p>
    <w:p w:rsidR="00000000" w:rsidRDefault="00E74E8B">
      <w:pPr>
        <w:spacing w:before="0" w:beforeAutospacing="0" w:after="0" w:afterAutospacing="0"/>
        <w:ind w:firstLine="480"/>
        <w:divId w:val="3478718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 zaj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ęcie pasa drogowego pobiera się opłatę.  </w:t>
      </w:r>
    </w:p>
    <w:p w:rsidR="00000000" w:rsidRDefault="00E74E8B">
      <w:pPr>
        <w:spacing w:before="0" w:beforeAutospacing="0" w:after="0" w:afterAutospacing="0"/>
        <w:ind w:firstLine="480"/>
        <w:divId w:val="4049582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299" w:name="PP_1362_6_399"/>
      <w:bookmarkEnd w:id="299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Opłatę za zajęcie pasa drogowego w celu, o którym mowa w ust. 2 pkt 1 i 4, ustala się jako iloczyn liczby metrów kwadratowych zajętej powierzchni pasa drogowego, stawki opłaty za zajęcie 1 m</w:t>
      </w:r>
      <w:r>
        <w:rPr>
          <w:rStyle w:val="akapitdomyslny1"/>
          <w:rFonts w:ascii="Tahoma" w:eastAsia="Times New Roman" w:hAnsi="Tahoma" w:cs="Tahoma"/>
          <w:sz w:val="20"/>
          <w:szCs w:val="20"/>
          <w:vertAlign w:val="superscript"/>
          <w:lang w:val="pl-PL"/>
        </w:rPr>
        <w:t>2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pasa drogowego i li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czby dni zajmowania pasa drogowego, przy czym zajęcie pasa drogowego przez okres krótszy niż 24 godziny jest traktowane jak zajęcie pasa drogowego przez 1 dzień. </w:t>
      </w:r>
    </w:p>
    <w:p w:rsidR="00000000" w:rsidRDefault="00E74E8B">
      <w:pPr>
        <w:spacing w:before="0" w:beforeAutospacing="0" w:after="0" w:afterAutospacing="0"/>
        <w:ind w:firstLine="480"/>
        <w:divId w:val="106784700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00" w:name="PP_1362_6_400"/>
      <w:bookmarkEnd w:id="300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Opłatę za zajęcie pasa drogowego w celu, o którym mowa w ust. 2 pkt 2, ustala się jako ilo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czyn liczby metrów kwadratowych powierzchni pasa drogowego zajętej przez rzut poziomy urządzenia i stawki opłaty za zajęcie 1 m</w:t>
      </w:r>
      <w:r>
        <w:rPr>
          <w:rStyle w:val="akapitdomyslny1"/>
          <w:rFonts w:ascii="Tahoma" w:eastAsia="Times New Roman" w:hAnsi="Tahoma" w:cs="Tahoma"/>
          <w:sz w:val="20"/>
          <w:szCs w:val="20"/>
          <w:vertAlign w:val="superscript"/>
          <w:lang w:val="pl-PL"/>
        </w:rPr>
        <w:t>2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pasa drogowego pobieranej za każdy rok umieszczenia urządzenia w pasie drogowym, przy czym za umieszczenie urządzenia w pasie d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rogowym lub na drogowym obiekcie inżynierskim przez okres krótszy niż rok opłata obliczana jest proporcjonalnie do liczby dni umieszczenia urządzenia w pasie drogowym lub na drogowym obiekcie inżynierskim. </w:t>
      </w:r>
    </w:p>
    <w:p w:rsidR="00000000" w:rsidRDefault="00E74E8B">
      <w:pPr>
        <w:spacing w:before="0" w:beforeAutospacing="0" w:after="0" w:afterAutospacing="0"/>
        <w:ind w:firstLine="480"/>
        <w:divId w:val="20693025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Opłatę za zajęcie pasa drogowego w celu, o któ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rym mowa w ust. 2 pkt 3, ustala się jako iloczyn liczby metrów kwadratowych powierzchni pasa drogowego zajętej przez rzut poziomy obiektu budowlanego albo powierzchni reklamy, liczby dni zajmowania pasa drogowego i stawki opłaty za zajęcie 1 m</w:t>
      </w:r>
      <w:r>
        <w:rPr>
          <w:rStyle w:val="akapitdomyslny1"/>
          <w:rFonts w:ascii="Tahoma" w:eastAsia="Times New Roman" w:hAnsi="Tahoma" w:cs="Tahoma"/>
          <w:sz w:val="20"/>
          <w:szCs w:val="20"/>
          <w:vertAlign w:val="superscript"/>
          <w:lang w:val="pl-PL"/>
        </w:rPr>
        <w:t>2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pasa drogow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ego. </w:t>
      </w:r>
    </w:p>
    <w:p w:rsidR="00000000" w:rsidRDefault="00E74E8B">
      <w:pPr>
        <w:spacing w:before="0" w:beforeAutospacing="0" w:after="0" w:afterAutospacing="0"/>
        <w:ind w:firstLine="480"/>
        <w:divId w:val="5299972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01" w:name="PP_1362_6_401"/>
      <w:bookmarkEnd w:id="301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transportu, w drodze rozporządzenia, ustala, z uwzględnieniem przepisów o pomocy publicznej, dla dróg, których zarządcą jest Generalny Dyrektor Dróg Krajowych i Autostrad, wysokość stawek opłaty za zajęcie 1 m</w:t>
      </w:r>
      <w:r>
        <w:rPr>
          <w:rStyle w:val="akapitdomyslny1"/>
          <w:rFonts w:ascii="Tahoma" w:eastAsia="Times New Roman" w:hAnsi="Tahoma" w:cs="Tahoma"/>
          <w:sz w:val="20"/>
          <w:szCs w:val="20"/>
          <w:vertAlign w:val="superscript"/>
          <w:lang w:val="pl-PL"/>
        </w:rPr>
        <w:t>2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pasa drog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owego. Stawki opłaty, o których mowa w ust. 4 i 6, nie mogą przekroczyć 10 zł za jeden dzień zajmowania pasa drogowego, a stawka opłaty, o której mowa w ust. 5, nie może przekroczyć 200 zł, z tym że w odniesieniu do obiektów i urządzeń infrastruktury telek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omunikacyjnej stawki opłaty, o których mowa w ust. 4 i 6, nie mogą przekroczyć 0,20 zł za jeden dzień zajmowania pasa drogowego, a stawka opłaty, o której mowa w ust. 5, nie może przekroczyć 20 zł. </w:t>
      </w:r>
    </w:p>
    <w:p w:rsidR="00000000" w:rsidRDefault="00E74E8B">
      <w:pPr>
        <w:spacing w:before="0" w:beforeAutospacing="0" w:after="0" w:afterAutospacing="0"/>
        <w:ind w:firstLine="480"/>
        <w:divId w:val="19670799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Organ stanowiący jednostki samorządu terytorialnego, w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drodze uchwały, ustala dla dróg, których zarządcą jest jednostka samorządu terytorialnego, wysokość stawek opłaty za zajęcie 1 m</w:t>
      </w:r>
      <w:r>
        <w:rPr>
          <w:rStyle w:val="akapitdomyslny1"/>
          <w:rFonts w:ascii="Tahoma" w:eastAsia="Times New Roman" w:hAnsi="Tahoma" w:cs="Tahoma"/>
          <w:sz w:val="20"/>
          <w:szCs w:val="20"/>
          <w:vertAlign w:val="superscript"/>
          <w:lang w:val="pl-PL"/>
        </w:rPr>
        <w:t>2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pasa drogowego, z tym że stawki opłaty, o których mowa w ust. 4 i 6, nie mogą przekroczyć 10 zł za jeden dzień zajmowania pas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a drogowego, a stawka opłaty, o której mowa w ust. 5, nie może przekroczyć 200 zł.  </w:t>
      </w:r>
    </w:p>
    <w:p w:rsidR="00000000" w:rsidRDefault="00E74E8B">
      <w:pPr>
        <w:spacing w:before="0" w:beforeAutospacing="0" w:after="0" w:afterAutospacing="0"/>
        <w:ind w:firstLine="480"/>
        <w:divId w:val="69901038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Przy ustalaniu stawek, o których mowa w ust. 7 i 8, uwzględnia się: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7135780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kategorię drogi, której pas drogowy zostaje zajęty;  </w:t>
      </w:r>
    </w:p>
    <w:p w:rsidR="00000000" w:rsidRDefault="00E74E8B">
      <w:pPr>
        <w:spacing w:before="0" w:beforeAutospacing="0" w:after="0" w:afterAutospacing="0"/>
        <w:ind w:firstLine="480"/>
        <w:divId w:val="182157359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rodzaj elementu zajętego pasa drogowe</w:t>
      </w:r>
      <w:r>
        <w:rPr>
          <w:rFonts w:ascii="Tahoma" w:eastAsia="Times New Roman" w:hAnsi="Tahoma" w:cs="Tahoma"/>
          <w:sz w:val="20"/>
          <w:szCs w:val="20"/>
          <w:lang w:val="pl-PL"/>
        </w:rPr>
        <w:t>go;  </w:t>
      </w:r>
    </w:p>
    <w:p w:rsidR="00000000" w:rsidRDefault="00E74E8B">
      <w:pPr>
        <w:spacing w:before="0" w:beforeAutospacing="0" w:after="0" w:afterAutospacing="0"/>
        <w:ind w:firstLine="480"/>
        <w:divId w:val="17589414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procentową wielkość zajmowanej szerokości jezdni;  </w:t>
      </w:r>
    </w:p>
    <w:p w:rsidR="00000000" w:rsidRDefault="00E74E8B">
      <w:pPr>
        <w:spacing w:before="0" w:beforeAutospacing="0" w:after="0" w:afterAutospacing="0"/>
        <w:ind w:firstLine="480"/>
        <w:divId w:val="89150684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rodzaj zajęcia pasa drogowego;  </w:t>
      </w:r>
    </w:p>
    <w:p w:rsidR="00000000" w:rsidRDefault="00E74E8B">
      <w:pPr>
        <w:spacing w:before="0" w:beforeAutospacing="0" w:after="0" w:afterAutospacing="0"/>
        <w:ind w:firstLine="480"/>
        <w:divId w:val="171264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rodzaj urządzenia lub obiektu budowlanego umieszczonego w pasie drogowym.  </w:t>
      </w:r>
    </w:p>
    <w:p w:rsidR="00000000" w:rsidRDefault="00E74E8B">
      <w:pPr>
        <w:spacing w:before="0" w:beforeAutospacing="0" w:after="0" w:afterAutospacing="0"/>
        <w:ind w:firstLine="480"/>
        <w:divId w:val="2098772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10.</w:t>
      </w:r>
      <w:r>
        <w:rPr>
          <w:b/>
          <w:bCs/>
          <w:lang w:val="pl-PL"/>
        </w:rPr>
        <w:t> </w:t>
      </w:r>
      <w:bookmarkStart w:id="302" w:name="PP_1362_6_402"/>
      <w:bookmarkEnd w:id="302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Zajęcie pasa drogowego o powierzchni mniejszej niż 1 m</w:t>
      </w:r>
      <w:r>
        <w:rPr>
          <w:rStyle w:val="akapitdomyslny1"/>
          <w:rFonts w:ascii="Tahoma" w:eastAsia="Times New Roman" w:hAnsi="Tahoma" w:cs="Tahoma"/>
          <w:sz w:val="20"/>
          <w:szCs w:val="20"/>
          <w:vertAlign w:val="superscript"/>
          <w:lang w:val="pl-PL"/>
        </w:rPr>
        <w:t>2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 lub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powierzchni pasa drogowego zajętej przez rzut poziomy obiektu budowlanego lub urządzenia mniejszej niż 1 m</w:t>
      </w:r>
      <w:r>
        <w:rPr>
          <w:rStyle w:val="akapitdomyslny1"/>
          <w:rFonts w:ascii="Tahoma" w:eastAsia="Times New Roman" w:hAnsi="Tahoma" w:cs="Tahoma"/>
          <w:sz w:val="20"/>
          <w:szCs w:val="20"/>
          <w:vertAlign w:val="superscript"/>
          <w:lang w:val="pl-PL"/>
        </w:rPr>
        <w:t>2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jest traktowane jak zajęcie 1 m</w:t>
      </w:r>
      <w:r>
        <w:rPr>
          <w:rStyle w:val="akapitdomyslny1"/>
          <w:rFonts w:ascii="Tahoma" w:eastAsia="Times New Roman" w:hAnsi="Tahoma" w:cs="Tahoma"/>
          <w:sz w:val="20"/>
          <w:szCs w:val="20"/>
          <w:vertAlign w:val="superscript"/>
          <w:lang w:val="pl-PL"/>
        </w:rPr>
        <w:t>2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pasa drogowego. </w:t>
      </w:r>
    </w:p>
    <w:p w:rsidR="00000000" w:rsidRDefault="00E74E8B">
      <w:pPr>
        <w:spacing w:before="0" w:beforeAutospacing="0" w:after="0" w:afterAutospacing="0"/>
        <w:ind w:firstLine="480"/>
        <w:divId w:val="16101577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03" w:name="PP_1362_6_403"/>
      <w:bookmarkEnd w:id="303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Opłatę, o której mowa w ust. 3, ustala, w drodze decyzji administracyjnej, właściwy zarządca d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rogi przy udzielaniu zezwolenia na zajęcie pasa drogowego. </w:t>
      </w:r>
    </w:p>
    <w:p w:rsidR="00000000" w:rsidRDefault="00E74E8B">
      <w:pPr>
        <w:spacing w:before="0" w:beforeAutospacing="0" w:after="0" w:afterAutospacing="0"/>
        <w:ind w:firstLine="480"/>
        <w:divId w:val="19987309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Za zajęcie pasa drogowego: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4596385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bez zezwolenia zarządcy drogi,  </w:t>
      </w:r>
    </w:p>
    <w:p w:rsidR="00000000" w:rsidRDefault="00E74E8B">
      <w:pPr>
        <w:spacing w:before="0" w:beforeAutospacing="0" w:after="0" w:afterAutospacing="0"/>
        <w:ind w:firstLine="480"/>
        <w:divId w:val="98720088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 przekroczeniem terminu zajęcia określonego w zezwoleniu zarządcy drogi,  </w:t>
      </w:r>
    </w:p>
    <w:p w:rsidR="00000000" w:rsidRDefault="00E74E8B">
      <w:pPr>
        <w:spacing w:before="0" w:beforeAutospacing="0" w:after="0" w:afterAutospacing="0"/>
        <w:ind w:firstLine="480"/>
        <w:divId w:val="2771519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powierzchni większej niż określona w zezwo</w:t>
      </w:r>
      <w:r>
        <w:rPr>
          <w:rFonts w:ascii="Tahoma" w:eastAsia="Times New Roman" w:hAnsi="Tahoma" w:cs="Tahoma"/>
          <w:sz w:val="20"/>
          <w:szCs w:val="20"/>
          <w:lang w:val="pl-PL"/>
        </w:rPr>
        <w:t>leniu zarządcy drogi </w:t>
      </w:r>
    </w:p>
    <w:p w:rsidR="00000000" w:rsidRDefault="00E74E8B">
      <w:pPr>
        <w:spacing w:before="0" w:beforeAutospacing="0" w:after="0" w:afterAutospacing="0"/>
        <w:ind w:firstLine="480"/>
        <w:divId w:val="19987309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- zarządca drogi wymierza, w drodze decyzji administracyjnej, karę pieniężną w wysokości 10-krotności opłaty ustalanej zgodnie z ust. 4-6.  </w:t>
      </w:r>
    </w:p>
    <w:p w:rsidR="00000000" w:rsidRDefault="00E74E8B">
      <w:pPr>
        <w:spacing w:before="0" w:beforeAutospacing="0" w:after="0" w:afterAutospacing="0"/>
        <w:ind w:firstLine="480"/>
        <w:divId w:val="5767467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04" w:name="PP_1362_6_404"/>
      <w:bookmarkEnd w:id="304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Termin uiszczenia opłaty, o której mowa w ust. 3, oraz kary, o której mowa w ust. 12, wyn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osi 14 dni od dnia, w którym decyzja ustalająca ich wysokość stała się ostateczna, z zastrzeżeniem ust. 13a. </w:t>
      </w:r>
    </w:p>
    <w:p w:rsidR="00000000" w:rsidRDefault="00E74E8B">
      <w:pPr>
        <w:spacing w:before="0" w:beforeAutospacing="0" w:after="0" w:afterAutospacing="0"/>
        <w:ind w:firstLine="480"/>
        <w:divId w:val="133799468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13a.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05" w:name="PP_1362_6_405"/>
      <w:bookmarkEnd w:id="305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Opłatę roczną, o której mowa w ust. 5, za pierwszy rok umieszczenia urządzenia w pasie drogowym uiszcza się w terminie określonym w ust. 13,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a za lata następne w terminie do dnia 15 stycznia każdego roku, z góry za dany rok. </w:t>
      </w:r>
    </w:p>
    <w:p w:rsidR="00000000" w:rsidRDefault="00E74E8B">
      <w:pPr>
        <w:spacing w:before="0" w:beforeAutospacing="0" w:after="0" w:afterAutospacing="0"/>
        <w:ind w:firstLine="480"/>
        <w:divId w:val="8935420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06" w:name="PP_1362_6_406"/>
      <w:bookmarkEnd w:id="30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Przepisu ust. 1 nie stosuje się w razie konieczności usunięcia awarii urządzeń niezwiązanych z potrzebami zarządzania drogami lub potrzebami ruchu drogowego, a znajduj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ących się w pasie drogowym. Po zlokalizowaniu awarii prowadzący roboty niezwłocznie zawiadamia o tym zarządcę drogi i w porozumieniu z nim określa termin i powierzchnię zajętego pasa drogowego. </w:t>
      </w:r>
    </w:p>
    <w:p w:rsidR="00000000" w:rsidRDefault="00E74E8B">
      <w:pPr>
        <w:spacing w:before="0" w:beforeAutospacing="0" w:after="0" w:afterAutospacing="0"/>
        <w:ind w:firstLine="480"/>
        <w:divId w:val="95140313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14a.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07" w:name="PP_1362_6_407"/>
      <w:bookmarkEnd w:id="307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Zarządca drogi określa, w drodze decyzji administracyjne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j, warunki zajęcia pasa drogowego, o którym mowa w ust. 14, oraz warunki jego przywrócenia do stanu poprzedniego, a także ustala wysokość opłaty, o której mowa w ust. 4. </w:t>
      </w:r>
    </w:p>
    <w:p w:rsidR="00000000" w:rsidRDefault="00E74E8B">
      <w:pPr>
        <w:spacing w:before="0" w:beforeAutospacing="0" w:after="0" w:afterAutospacing="0"/>
        <w:ind w:firstLine="480"/>
        <w:divId w:val="12423281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14b.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08" w:name="PP_1362_6_408"/>
      <w:bookmarkEnd w:id="308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 wejście w pas drogowy, o którym mowa w ust. 14, bez zawiadomienia zarządcy dr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ogi, przekroczenie ustalonego terminu i powierzchni zajęcia pasa drogowego zarządca drogi wymierza karę pieniężną zgodnie z ust. 12. </w:t>
      </w:r>
    </w:p>
    <w:p w:rsidR="00000000" w:rsidRDefault="00E74E8B">
      <w:pPr>
        <w:spacing w:before="0" w:beforeAutospacing="0" w:after="0" w:afterAutospacing="0"/>
        <w:ind w:firstLine="480"/>
        <w:divId w:val="18514096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Zajmujący pas drogowy jest obowiązany zapewnić bezpieczne warunki ruchu i przywrócić pas do poprzedniego stanu użytecz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ności w określonym terminie.  </w:t>
      </w:r>
    </w:p>
    <w:p w:rsidR="00000000" w:rsidRDefault="00E74E8B">
      <w:pPr>
        <w:spacing w:before="0" w:beforeAutospacing="0" w:after="0" w:afterAutospacing="0"/>
        <w:ind w:firstLine="480"/>
        <w:divId w:val="20167582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Rada Ministrów, w drodze rozporządzenia, określa warunki niezbędne do udzielania zezwoleń na zajmowanie pasa drogowego na cele, o których mowa w ust. 2, mając na względzie bezpieczeństwo użytkowania i ochronę dróg.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309" w:name="JEDN_1362_6_7"/>
      <w:bookmarkEnd w:id="309"/>
      <w:r>
        <w:rPr>
          <w:rFonts w:ascii="Tahoma" w:hAnsi="Tahoma" w:cs="Tahoma"/>
          <w:b/>
          <w:bCs/>
          <w:sz w:val="20"/>
          <w:szCs w:val="20"/>
          <w:lang w:val="pl-PL"/>
        </w:rPr>
        <w:t>Art.</w:t>
      </w:r>
      <w:r>
        <w:rPr>
          <w:rFonts w:ascii="Tahoma" w:hAnsi="Tahoma" w:cs="Tahoma"/>
          <w:b/>
          <w:bCs/>
          <w:sz w:val="20"/>
          <w:szCs w:val="20"/>
          <w:lang w:val="pl-PL"/>
        </w:rPr>
        <w:t xml:space="preserve"> 40a.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310" w:name="PP_1362_6_409"/>
      <w:bookmarkEnd w:id="310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311" w:name="PP_1362_6_417"/>
      <w:bookmarkEnd w:id="311"/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Opłaty określone w art. 13 ust. 1 i 2, z wyłączeniem opłaty elektronicznej, art. 13f ust. 1 i art. 40 ust. 3 oraz kary pieniężne określone w art. 13g ust. 1, art. 13k ust. 1 i 2, art. 29a ust. 1 i 2 oraz w art. 40 ust. 12, a także opłaty z tytułu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umów zawieranych na podstawie art. 22 ust. 2 i art. 39 ust. 7, są przekazywane odpowiednio do budżetów jednostek samorządu terytorialnego lub na wyodrębniony rachunek bankowy Generalnej Dyrekcji Dróg Krajowych i Autostrad.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21462422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1a. </w:t>
      </w:r>
      <w:bookmarkStart w:id="312" w:name="PP_1362_6_418"/>
      <w:bookmarkEnd w:id="312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zawarcia umowy o partnerstwie publiczno-prywatnym opłaty pobierane przez partnera prywatnego, o których mowa w art. 13 ust. 1 pkt 1, art. 13 ust. 2 pkt 1, oraz opłata dodatkowa, o której mowa w art. 13f ust. 1, stanowią przychody partnera prywa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tnego. </w:t>
      </w:r>
    </w:p>
    <w:p w:rsidR="00000000" w:rsidRDefault="00E74E8B">
      <w:pPr>
        <w:spacing w:before="0" w:beforeAutospacing="0" w:after="0" w:afterAutospacing="0"/>
        <w:ind w:firstLine="480"/>
        <w:divId w:val="5567408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1b.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13" w:name="PP_1362_6_419"/>
      <w:bookmarkEnd w:id="313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powierzenia drogowej spółce specjalnego przeznaczenia pobierania opłat, o których mowa w art. 13 ust. 2 pkt 1, mogą one stanowić przychód tej spółki, jeżeli umowa, o której mowa w art. 6 ust. 1 ustawy z dnia 12 stycznia 2007 r. o dr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ogowych spółkach specjalnego przeznaczenia, tak stanowi. </w:t>
      </w:r>
    </w:p>
    <w:p w:rsidR="00000000" w:rsidRDefault="00E74E8B">
      <w:pPr>
        <w:spacing w:before="0" w:beforeAutospacing="0" w:after="0" w:afterAutospacing="0"/>
        <w:ind w:firstLine="480"/>
        <w:divId w:val="14608000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Opłaty za przejazdy pojazdów nienormatywnych, których trasa przebiega przez granicę państwa, określone w art. 13c ust. 1 pkt 2, i kary, o których mowa w art. 13g ust. 1, dotyczące tych pojazdów,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są przekazywane na wyodrębniony rachunek bankowy Generalnej Dyrekcji Dróg Krajowych i Autostrad, o którym mowa w ust. 1. </w:t>
      </w:r>
    </w:p>
    <w:p w:rsidR="00000000" w:rsidRDefault="00E74E8B">
      <w:pPr>
        <w:spacing w:before="0" w:beforeAutospacing="0" w:after="0" w:afterAutospacing="0"/>
        <w:ind w:firstLine="480"/>
        <w:divId w:val="9515961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14" w:name="PP_1362_6_420"/>
      <w:bookmarkEnd w:id="314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Środki z opłat i kar gromadzone na wyodrębnionym rachunku bankowym Generalnej Dyrekcji Dróg Krajowych i Autostrad, o którym mowa w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ust. 1, są przekazywane w terminie pierwszych dwóch dni roboczych po zakończeniu tygodnia, w którym wpłynęły, na rachunek Krajowego Funduszu Drogowego, z przeznaczeniem na budowę lub przebudowę dróg krajowych, drogowych obiektów inżynierskich i przepraw pr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omowych oraz na zakup urządzeń do ważenia pojazdów. </w:t>
      </w:r>
    </w:p>
    <w:p w:rsidR="00000000" w:rsidRDefault="00E74E8B">
      <w:pPr>
        <w:spacing w:before="0" w:beforeAutospacing="0" w:after="0" w:afterAutospacing="0"/>
        <w:ind w:firstLine="480"/>
        <w:divId w:val="3655660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15" w:name="PP_1362_6_422"/>
      <w:bookmarkEnd w:id="315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Środki z opłat elektronicznych są przekazywane na rachunek Krajowego Funduszu Drogowego, z przeznaczeniem na utrzymanie dróg krajowych objętych opłatami elektronicznymi, budowę dróg krajowych oraz wyn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agrodzenie dla operatora. </w:t>
      </w:r>
    </w:p>
    <w:p w:rsidR="00000000" w:rsidRDefault="00E74E8B">
      <w:pPr>
        <w:spacing w:before="0" w:beforeAutospacing="0" w:after="0" w:afterAutospacing="0"/>
        <w:ind w:firstLine="480"/>
        <w:divId w:val="14756341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16" w:name="PP_1362_6_423"/>
      <w:bookmarkEnd w:id="316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transportu w porozumieniu z ministrem właściwym do spraw finansów publicznych określi, w drodze rozporządzenia: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38510620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tryb, sposób i termin wnoszenia opłat elektronicznych oraz ich rozliczania, w tym </w:t>
      </w:r>
      <w:r>
        <w:rPr>
          <w:rFonts w:ascii="Tahoma" w:eastAsia="Times New Roman" w:hAnsi="Tahoma" w:cs="Tahoma"/>
          <w:sz w:val="20"/>
          <w:szCs w:val="20"/>
          <w:lang w:val="pl-PL"/>
        </w:rPr>
        <w:t>tryb dokonywania zwrotu nienależnie pobranych opłat elektronicznych, </w:t>
      </w:r>
    </w:p>
    <w:p w:rsidR="00000000" w:rsidRDefault="00E74E8B">
      <w:pPr>
        <w:spacing w:before="0" w:beforeAutospacing="0" w:after="0" w:afterAutospacing="0"/>
        <w:ind w:firstLine="480"/>
        <w:divId w:val="18715291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tryb i termin przekazywania opłat elektronicznych oraz kar pieniężnych, o których mowa w art. 13k ust. 1 i 2, na rachunek Krajowego Funduszu Drogowego </w:t>
      </w:r>
    </w:p>
    <w:p w:rsidR="00000000" w:rsidRDefault="00E74E8B">
      <w:pPr>
        <w:spacing w:before="0" w:beforeAutospacing="0" w:after="0" w:afterAutospacing="0"/>
        <w:ind w:firstLine="480"/>
        <w:divId w:val="14756341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- mając na uwadze sprawny pobór</w:t>
      </w: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 xml:space="preserve"> opłat elektronicznych od użytkowników, efektywną obsługę Krajowego Funduszu Drogowego, o którym mowa w ustawie z dnia 27 października 1994 r. o autostradach płatnych oraz o Krajowym Funduszu Drogowym, oraz technologię wykorzystaną w systemie elektroniczne</w:t>
      </w: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go poboru opłat elektronicznych.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317" w:name="JEDN_1362_6_8"/>
      <w:bookmarkEnd w:id="317"/>
      <w:r>
        <w:rPr>
          <w:rFonts w:ascii="Tahoma" w:hAnsi="Tahoma" w:cs="Tahoma"/>
          <w:b/>
          <w:bCs/>
          <w:sz w:val="20"/>
          <w:szCs w:val="20"/>
          <w:lang w:val="pl-PL"/>
        </w:rPr>
        <w:t>Art. 40b.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318" w:name="PP_1362_6_424"/>
      <w:bookmarkEnd w:id="318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319" w:name="PP_1362_6_425"/>
      <w:bookmarkEnd w:id="319"/>
      <w:r>
        <w:rPr>
          <w:rStyle w:val="akapitdomyslny1"/>
          <w:rFonts w:ascii="Tahoma" w:hAnsi="Tahoma" w:cs="Tahoma"/>
          <w:sz w:val="20"/>
          <w:szCs w:val="20"/>
          <w:lang w:val="pl-PL"/>
        </w:rPr>
        <w:t>Osoby upoważnione przez naczelnika urzędu celnego są uprawnione do kontroli pojazdów wykonujących międzynarodowy transport drogowy w zakresie masy, nacisków osi lub wymiarów określonych przepisami Prawa o ruch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u drogowym.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65387598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bookmarkStart w:id="320" w:name="PP_1362_6_426"/>
      <w:bookmarkEnd w:id="320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przypadku przekroczenia dopuszczalnej masy całkowitej, nacisków osi lub wymiarów pojazdów naczelnicy urzędów celnych pobierają opłaty ustalone zgodnie z art. 13c ust. 4 i wymierzają kary pieniężne ustalone zgodnie z art. 13g ust. 2.  </w:t>
      </w:r>
    </w:p>
    <w:p w:rsidR="00000000" w:rsidRDefault="00E74E8B">
      <w:pPr>
        <w:spacing w:before="0" w:beforeAutospacing="0" w:after="0" w:afterAutospacing="0"/>
        <w:ind w:firstLine="480"/>
        <w:divId w:val="199953168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21" w:name="PP_1362_6_428"/>
      <w:bookmarkEnd w:id="321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Urzędy celne otrzymują prowizję od pobranych opłat i kar pieniężnych. </w:t>
      </w:r>
    </w:p>
    <w:p w:rsidR="00000000" w:rsidRDefault="00E74E8B">
      <w:pPr>
        <w:spacing w:before="0" w:beforeAutospacing="0" w:after="0" w:afterAutospacing="0"/>
        <w:ind w:firstLine="480"/>
        <w:divId w:val="11142477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22" w:name="PP_1362_6_429"/>
      <w:bookmarkEnd w:id="322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Minister właściwy do spraw transportu w porozumieniu z ministrem właściwym do spraw finansów publicznych określi, w drodze rozporządzenia,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wysokość prowizji, o której mowa w ust. 3, oraz sposób jej pobierania i rozliczania z Generalną Dyrekcją Dróg Krajowych i Autostrad. Wysokość prowizji jest uzależniana od wysokości pobranych opłat.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323" w:name="JEDN_1362_6_9"/>
      <w:bookmarkEnd w:id="323"/>
      <w:r>
        <w:rPr>
          <w:rFonts w:ascii="Tahoma" w:hAnsi="Tahoma" w:cs="Tahoma"/>
          <w:b/>
          <w:bCs/>
          <w:sz w:val="20"/>
          <w:szCs w:val="20"/>
          <w:lang w:val="pl-PL"/>
        </w:rPr>
        <w:t>Art. 40c.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324" w:name="PP_1362_6_433"/>
      <w:bookmarkEnd w:id="324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przypadku stwierdzenia, że pojazd przekrac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za dopuszczalną masę całkowitą, naciski osi, wymiary lub przejazd pojazdu odbywa się bez zezwolenia wymaganego przepisami o ruchu drogowym, inspektor Inspekcji Transportu Drogowego oraz funkcjonariusz Policji mają prawo wymierzania i pobierania kary pienię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żnej, ustalonej zgodnie z art. 13g ust. 2.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5505773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Od decyzji o wymierzeniu kary pieniężnej, o której mowa w ust. 1, przysługuje odwołanie do organu nadrzędnego w stosunku do organu, który karę tę wymierzył, w terminie 14 dni od dnia jej doręczenia. 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325" w:name="JEDN_1362_6_10"/>
      <w:bookmarkEnd w:id="325"/>
      <w:r>
        <w:rPr>
          <w:rFonts w:ascii="Tahoma" w:hAnsi="Tahoma" w:cs="Tahoma"/>
          <w:b/>
          <w:bCs/>
          <w:sz w:val="20"/>
          <w:szCs w:val="20"/>
          <w:lang w:val="pl-PL"/>
        </w:rPr>
        <w:t>Art. 4</w:t>
      </w:r>
      <w:r>
        <w:rPr>
          <w:rFonts w:ascii="Tahoma" w:hAnsi="Tahoma" w:cs="Tahoma"/>
          <w:b/>
          <w:bCs/>
          <w:sz w:val="20"/>
          <w:szCs w:val="20"/>
          <w:lang w:val="pl-PL"/>
        </w:rPr>
        <w:t>0d.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326" w:name="PP_1362_6_435"/>
      <w:bookmarkEnd w:id="326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W przypadku nieterminowego uiszczenia opłat określonych w art. 13 ust. 1 pkt 2 i w art. 40 ust. 3, opłat wynikających z umów zawieranych zgodnie z art. 22 ust. 2 i art. 39 ust. 7 oraz kar pieniężnych określonych w art. 13k ust. 1 i 2, art. 29a ust.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1 i 2 oraz w art. 40 ust. 12 pobiera się odsetki ustawowe.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3566866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Opłaty określone w art. 13 ust. 1 pkt 2 i art. 40 ust. 3 wraz z odsetkami za zwłokę, opłaty określone w art. 13f ust. 1 oraz kary pieniężne określone w art. 13k ust. 1 i 2, art. 29a ust. 1 i 2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oraz w art. 40 ust. 12 wraz z odsetkami za zwłokę podlegają przymusowemu ściągnięciu w trybie określonym w przepisach o postępowaniu egzekucyjnym w administracji. </w:t>
      </w:r>
    </w:p>
    <w:p w:rsidR="00000000" w:rsidRDefault="00E74E8B">
      <w:pPr>
        <w:spacing w:before="0" w:beforeAutospacing="0" w:after="0" w:afterAutospacing="0"/>
        <w:ind w:firstLine="480"/>
        <w:divId w:val="5005130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Obowiązek uiszczenia opłat określonych w art. 13 ust. 1 pkt 2, art. 13f ust. 1 i art. 40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ust. 3 oraz kar pieniężnych określonych w art. 13g ust. 1, art. 13k ust. 1 i 2, art. 29a ust. 1 i 2 oraz w art. 40 ust. 12 przedawnia się z upływem 5 lat, licząc od końca roku kalendarzowego, w którym opłaty lub kary powinny zostać uiszczone.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327" w:name="JEDN_1362_6_11"/>
      <w:bookmarkEnd w:id="327"/>
      <w:r>
        <w:rPr>
          <w:rFonts w:ascii="Tahoma" w:hAnsi="Tahoma" w:cs="Tahoma"/>
          <w:b/>
          <w:bCs/>
          <w:sz w:val="20"/>
          <w:szCs w:val="20"/>
          <w:lang w:val="pl-PL"/>
        </w:rPr>
        <w:t>Art. 41.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328" w:name="PP_1362_6_438"/>
      <w:bookmarkEnd w:id="328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Koszty związane z określeniem tras przejazdu oraz przystosowaniem odcinków dróg do przejazdu pojazdów nienormatywnych pokrywa dokonujący tych przejazdów.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3820963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Koszty związane z: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7688401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określeniem tras przejazdu - ustala organ właściwy do wydania zezwolen</w:t>
      </w:r>
      <w:r>
        <w:rPr>
          <w:rFonts w:ascii="Tahoma" w:eastAsia="Times New Roman" w:hAnsi="Tahoma" w:cs="Tahoma"/>
          <w:sz w:val="20"/>
          <w:szCs w:val="20"/>
          <w:lang w:val="pl-PL"/>
        </w:rPr>
        <w:t>ia na przejazd pojazdu nienormatywnego;  </w:t>
      </w:r>
    </w:p>
    <w:p w:rsidR="00000000" w:rsidRDefault="00E74E8B">
      <w:pPr>
        <w:spacing w:before="0" w:beforeAutospacing="0" w:after="0" w:afterAutospacing="0"/>
        <w:ind w:firstLine="480"/>
        <w:divId w:val="17638667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 </w:t>
      </w:r>
      <w:r>
        <w:rPr>
          <w:rFonts w:ascii="Tahoma" w:eastAsia="Times New Roman" w:hAnsi="Tahoma" w:cs="Tahoma"/>
          <w:sz w:val="20"/>
          <w:szCs w:val="20"/>
          <w:lang w:val="pl-PL"/>
        </w:rPr>
        <w:t>przystosowaniem odcinków dróg do przejazdu pojazdów nienormatywnych, z wyjątkiem kosztów dostaw, usług i robót wskazanych w zezwoleniu na przejazd pojazdem nienormatywnym, wykonywanych przez dokonującego przejaz</w:t>
      </w:r>
      <w:r>
        <w:rPr>
          <w:rFonts w:ascii="Tahoma" w:eastAsia="Times New Roman" w:hAnsi="Tahoma" w:cs="Tahoma"/>
          <w:sz w:val="20"/>
          <w:szCs w:val="20"/>
          <w:lang w:val="pl-PL"/>
        </w:rPr>
        <w:t>du pojazdem nienormatywnym lub na jego rzecz przez odpowiednie podmioty - ustala właściwy zarządca drogi. </w:t>
      </w:r>
    </w:p>
    <w:p w:rsidR="00000000" w:rsidRDefault="00E74E8B">
      <w:pPr>
        <w:spacing w:before="0" w:beforeAutospacing="0" w:after="0" w:afterAutospacing="0"/>
        <w:ind w:firstLine="480"/>
        <w:divId w:val="20745054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transportu, w drodze rozporządzenia, określa sposób ustalania kosztów, o których mowa w ust. 1, oraz sposób ich pokrywa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nia przez dokonującego przejazdu pojazdem nienormatywnym, mając na uwadze długość przejazdu i stopień przystosowania trasy przejazdu.  </w:t>
      </w:r>
    </w:p>
    <w:p w:rsidR="00000000" w:rsidRDefault="00E74E8B">
      <w:pPr>
        <w:spacing w:before="0" w:beforeAutospacing="0" w:after="0" w:afterAutospacing="0"/>
        <w:ind w:firstLine="480"/>
        <w:divId w:val="68702306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29" w:name="PP_1362_6_442"/>
      <w:bookmarkEnd w:id="329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transportu ustala, w drodze rozporządzenia, wykaz dróg krajowych, po których mogą poruszać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 się pojazdy o dopuszczalnym nacisku pojedynczej osi napędowej do 11,5 t, mając na uwadze stan techniczny dróg oraz ochronę dróg przed zniszczeniem. </w:t>
      </w:r>
    </w:p>
    <w:p w:rsidR="00000000" w:rsidRDefault="00E74E8B">
      <w:pPr>
        <w:spacing w:before="0" w:beforeAutospacing="0" w:after="0" w:afterAutospacing="0"/>
        <w:ind w:firstLine="480"/>
        <w:divId w:val="17867310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30" w:name="PP_1362_6_444"/>
      <w:bookmarkEnd w:id="330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Minister właściwy do spraw transportu ustala, w drodze rozporządzenia, wykaz dróg krajowych oraz dróg w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ojewódzkich, po których mogą poruszać się pojazdy o dopuszczalnym nacisku pojedynczej osi do 10 t, mając na uwadze potrzebę zapewnienia ruchu tranzytowego. </w:t>
      </w:r>
    </w:p>
    <w:p w:rsidR="00000000" w:rsidRDefault="00E74E8B">
      <w:pPr>
        <w:spacing w:before="0" w:beforeAutospacing="0" w:after="0" w:afterAutospacing="0"/>
        <w:ind w:firstLine="480"/>
        <w:divId w:val="192205598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bookmarkStart w:id="331" w:name="PP_1362_6_446"/>
      <w:bookmarkEnd w:id="331"/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Drogi inne niż określone na podstawie ust. 4 i 5 stanowią sieć dróg, po których mogą poruszać si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ę pojazdy o dopuszczalnym nacisku pojedynczej osi do 8 t.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332" w:name="JEDN_1362_6_12"/>
      <w:bookmarkEnd w:id="332"/>
      <w:r>
        <w:rPr>
          <w:rFonts w:ascii="Tahoma" w:hAnsi="Tahoma" w:cs="Tahoma"/>
          <w:b/>
          <w:bCs/>
          <w:sz w:val="20"/>
          <w:szCs w:val="20"/>
          <w:lang w:val="pl-PL"/>
        </w:rPr>
        <w:t>Art. 42.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333" w:name="PP_1362_6_448"/>
      <w:bookmarkEnd w:id="333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Zabrania się umieszczania nadziemnych urządzeń liniowych, w szczególności linii energetycznej, telekomunikacyjnej, rurociągu, taśmociągu, wzdłuż pasów drogowych, poza terenem zabudowy, 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w odległości mniejszej niż 5 m od granicy pasa, z zastrzeżeniem ust. 2 i 3.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20344677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 szczególnie uzasadnionych przypadkach związanych z potrzebami obronnymi i zadaniami na rzecz obronności kraju oraz ochrony środowiska umieszczenie urządzenia liniowego w odl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egłości mniejszej niż określona w ust. 1 może nastąpić za zgodą zarządcy drogi, którą zarządca drogi wydaje inwestorowi przed uzyskaniem pozwolenia na budowę lub zgłoszeniem budowy albo wykonywania robót budowlanych. Przepis art. 38 ust. 3 stosuje się odpo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wiednio. </w:t>
      </w:r>
    </w:p>
    <w:p w:rsidR="00000000" w:rsidRDefault="00E74E8B">
      <w:pPr>
        <w:spacing w:before="0" w:beforeAutospacing="0" w:after="0" w:afterAutospacing="0"/>
        <w:ind w:firstLine="480"/>
        <w:divId w:val="186078073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Urządzenia liniowe, o których mowa w ust. 1, mogą być umieszczane: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ind w:firstLine="480"/>
        <w:divId w:val="17481157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na obszarach narażonych na niebezpieczeństwo powodzi - na skarpach nasypów drogowych, z wyjątkiem nasypów spełniających jednocześnie funkcję wałów przeciwpowodziowych, a w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przypadku braku takiej możliwości - na krawędzi korony drogi, </w:t>
      </w:r>
    </w:p>
    <w:p w:rsidR="00000000" w:rsidRDefault="00E74E8B">
      <w:pPr>
        <w:spacing w:before="0" w:beforeAutospacing="0" w:after="0" w:afterAutospacing="0"/>
        <w:ind w:firstLine="480"/>
        <w:divId w:val="12626441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na terenach górskich, zalesionych i w parkach narodowych - w pasie drogowym poza koroną drogi </w:t>
      </w:r>
    </w:p>
    <w:p w:rsidR="00000000" w:rsidRDefault="00E74E8B">
      <w:pPr>
        <w:spacing w:before="0" w:beforeAutospacing="0" w:after="0" w:afterAutospacing="0"/>
        <w:ind w:firstLine="480"/>
        <w:divId w:val="186078073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- na warunkach określonych przez zarządcę drogi i za jego zgodą. Przepis art. 38 ust. 3 stosuj</w:t>
      </w:r>
      <w:r>
        <w:rPr>
          <w:rStyle w:val="akapitdomyslnynastepne1"/>
          <w:rFonts w:ascii="Tahoma" w:eastAsia="Times New Roman" w:hAnsi="Tahoma" w:cs="Tahoma"/>
          <w:sz w:val="20"/>
          <w:szCs w:val="20"/>
          <w:lang w:val="pl-PL"/>
        </w:rPr>
        <w:t>e się odpowiednio. </w:t>
      </w:r>
    </w:p>
    <w:p w:rsidR="00000000" w:rsidRDefault="00E74E8B">
      <w:pPr>
        <w:spacing w:before="0" w:beforeAutospacing="0" w:after="0" w:afterAutospacing="0"/>
        <w:ind w:firstLine="480"/>
        <w:divId w:val="9856674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Zarządca drogi wydaje zgodę, o której mowa w ust. 3, przed uzyskaniem przez inwestora pozwolenia na budowę lub zgłoszenia budowy albo wykonywania robót budowlanych.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334" w:name="JEDN_1362_6_13"/>
      <w:bookmarkEnd w:id="334"/>
      <w:r>
        <w:rPr>
          <w:rFonts w:ascii="Tahoma" w:hAnsi="Tahoma" w:cs="Tahoma"/>
          <w:b/>
          <w:bCs/>
          <w:sz w:val="20"/>
          <w:szCs w:val="20"/>
          <w:lang w:val="pl-PL"/>
        </w:rPr>
        <w:t>Art. 43.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335" w:name="PP_1362_6_450"/>
      <w:bookmarkEnd w:id="335"/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Obiekty budowlane przy drogach powinny być usytuowane w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 xml:space="preserve"> odległości od zewnętrznej krawędzi jezdni co najmniej: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tbl>
      <w:tblPr>
        <w:tblStyle w:val="Standardowy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</w:tblBorders>
        <w:tblLook w:val="04A0"/>
      </w:tblPr>
      <w:tblGrid>
        <w:gridCol w:w="657"/>
        <w:gridCol w:w="3606"/>
        <w:gridCol w:w="2261"/>
        <w:gridCol w:w="2316"/>
      </w:tblGrid>
      <w:tr w:rsidR="00000000">
        <w:trPr>
          <w:divId w:val="1407995921"/>
          <w:jc w:val="center"/>
        </w:trPr>
        <w:tc>
          <w:tcPr>
            <w:tcW w:w="3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Lp.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Rodzaj drogi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W terenie zabudowy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Poza terenem zabudowy</w:t>
            </w:r>
          </w:p>
        </w:tc>
      </w:tr>
      <w:tr w:rsidR="00000000">
        <w:trPr>
          <w:divId w:val="1407995921"/>
          <w:jc w:val="center"/>
        </w:trPr>
        <w:tc>
          <w:tcPr>
            <w:tcW w:w="3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Autostrada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30 m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50 m</w:t>
            </w:r>
          </w:p>
        </w:tc>
      </w:tr>
      <w:tr w:rsidR="00000000">
        <w:trPr>
          <w:divId w:val="1407995921"/>
          <w:jc w:val="center"/>
        </w:trPr>
        <w:tc>
          <w:tcPr>
            <w:tcW w:w="3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Droga ekspresowa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20 m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40 m</w:t>
            </w:r>
          </w:p>
        </w:tc>
      </w:tr>
      <w:tr w:rsidR="00000000">
        <w:trPr>
          <w:divId w:val="1407995921"/>
          <w:jc w:val="center"/>
        </w:trPr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Droga ogólnodostępna:</w:t>
            </w:r>
          </w:p>
        </w:tc>
        <w:tc>
          <w:tcPr>
            <w:tcW w:w="127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10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krajowa</w:t>
            </w:r>
          </w:p>
        </w:tc>
        <w:tc>
          <w:tcPr>
            <w:tcW w:w="127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10 m</w:t>
            </w:r>
          </w:p>
        </w:tc>
        <w:tc>
          <w:tcPr>
            <w:tcW w:w="1310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25 m</w:t>
            </w:r>
          </w:p>
        </w:tc>
      </w:tr>
      <w:tr w:rsidR="00000000">
        <w:trPr>
          <w:divId w:val="1407995921"/>
          <w:jc w:val="center"/>
        </w:trPr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wojewódzka, powiatowa</w:t>
            </w:r>
          </w:p>
        </w:tc>
        <w:tc>
          <w:tcPr>
            <w:tcW w:w="127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8 m</w:t>
            </w:r>
          </w:p>
        </w:tc>
        <w:tc>
          <w:tcPr>
            <w:tcW w:w="1310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20 m</w:t>
            </w:r>
          </w:p>
        </w:tc>
      </w:tr>
      <w:tr w:rsidR="00000000">
        <w:trPr>
          <w:divId w:val="1407995921"/>
          <w:jc w:val="center"/>
        </w:trPr>
        <w:tc>
          <w:tcPr>
            <w:tcW w:w="37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gminna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 m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15 m</w:t>
            </w:r>
          </w:p>
        </w:tc>
      </w:tr>
    </w:tbl>
    <w:p w:rsidR="00000000" w:rsidRDefault="00E74E8B">
      <w:pPr>
        <w:spacing w:before="0" w:beforeAutospacing="0" w:after="0" w:afterAutospacing="0"/>
        <w:divId w:val="14079959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E74E8B">
      <w:pPr>
        <w:spacing w:before="0" w:beforeAutospacing="0" w:after="0" w:afterAutospacing="0"/>
        <w:ind w:firstLine="480"/>
        <w:divId w:val="8114113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 xml:space="preserve">W szczególnie uzasadnionych przypadkach usytuowanie obiektu budowlanego przy drodze, o której mowa w ust. 1 lp. 3 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tabeli, w odległości mniejszej niż określona w ust. 1, może nastąpić wyłącznie za zgodą zarządcy drogi, wydaną przed uzyskaniem przez inwestora obiektu pozwolenia na budowę lub zgłoszeniem budowy albo wykonywania robót budowlanych. Przepis art. 38 ust. 3 s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tosuje się odpowiednio. </w:t>
      </w:r>
    </w:p>
    <w:p w:rsidR="00000000" w:rsidRDefault="00E74E8B">
      <w:pPr>
        <w:spacing w:before="0" w:beforeAutospacing="0" w:after="0" w:afterAutospacing="0"/>
        <w:ind w:firstLine="480"/>
        <w:divId w:val="77097425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3.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eastAsia="Times New Roman" w:hAnsi="Tahoma" w:cs="Tahoma"/>
          <w:sz w:val="20"/>
          <w:szCs w:val="20"/>
          <w:lang w:val="pl-PL"/>
        </w:rPr>
        <w:t>Przepisu ust. 2 nie stosuje się przy sytuowaniu reklam poza terenem zabudowy. </w:t>
      </w:r>
    </w:p>
    <w:p w:rsidR="00000000" w:rsidRDefault="00E74E8B">
      <w:pPr>
        <w:spacing w:before="0" w:beforeAutospacing="0" w:after="0" w:afterAutospacing="0"/>
        <w:jc w:val="center"/>
        <w:divId w:val="523710993"/>
        <w:rPr>
          <w:rFonts w:ascii="Tahoma" w:eastAsia="Times New Roman" w:hAnsi="Tahoma" w:cs="Tahoma"/>
          <w:sz w:val="20"/>
          <w:szCs w:val="20"/>
          <w:lang w:val="pl-PL"/>
        </w:rPr>
      </w:pPr>
      <w:bookmarkStart w:id="336" w:name="JEDN_1362_7_r"/>
      <w:bookmarkEnd w:id="336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5</w:t>
      </w:r>
      <w:bookmarkStart w:id="337" w:name="PP_1362_7_454"/>
      <w:bookmarkEnd w:id="337"/>
    </w:p>
    <w:p w:rsidR="00000000" w:rsidRDefault="00E74E8B">
      <w:pPr>
        <w:spacing w:before="0" w:beforeAutospacing="0" w:after="0" w:afterAutospacing="0"/>
        <w:jc w:val="center"/>
        <w:divId w:val="1415203570"/>
        <w:rPr>
          <w:rFonts w:ascii="Tahoma" w:eastAsia="Times New Roman" w:hAnsi="Tahoma" w:cs="Tahoma"/>
          <w:sz w:val="20"/>
          <w:szCs w:val="20"/>
          <w:lang w:val="pl-PL"/>
        </w:rPr>
      </w:pPr>
      <w:bookmarkStart w:id="338" w:name="JEDN_1362_8_r"/>
      <w:bookmarkEnd w:id="338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Rozdział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6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E74E8B">
      <w:pPr>
        <w:spacing w:before="0" w:beforeAutospacing="0" w:after="0" w:afterAutospacing="0"/>
        <w:jc w:val="center"/>
        <w:divId w:val="1475177935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Zmiany w przepisach obowiązujących, przepisy przejściowe i końcowe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339" w:name="JEDN_1362_8_0"/>
      <w:bookmarkEnd w:id="339"/>
      <w:r>
        <w:rPr>
          <w:rFonts w:ascii="Tahoma" w:hAnsi="Tahoma" w:cs="Tahoma"/>
          <w:b/>
          <w:bCs/>
          <w:sz w:val="20"/>
          <w:szCs w:val="20"/>
          <w:lang w:val="pl-PL"/>
        </w:rPr>
        <w:t>Art. 48.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340" w:name="PP_1362_8_455"/>
      <w:bookmarkEnd w:id="340"/>
      <w:r>
        <w:rPr>
          <w:rFonts w:ascii="Tahoma" w:hAnsi="Tahoma" w:cs="Tahoma"/>
          <w:sz w:val="20"/>
          <w:szCs w:val="20"/>
          <w:lang w:val="pl-PL"/>
        </w:rPr>
        <w:t>(pominięty)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341" w:name="JEDN_1362_8_1"/>
      <w:bookmarkEnd w:id="341"/>
      <w:r>
        <w:rPr>
          <w:rFonts w:ascii="Tahoma" w:hAnsi="Tahoma" w:cs="Tahoma"/>
          <w:b/>
          <w:bCs/>
          <w:sz w:val="20"/>
          <w:szCs w:val="20"/>
          <w:lang w:val="pl-PL"/>
        </w:rPr>
        <w:t>Art. 49.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342" w:name="PP_1362_8_456"/>
      <w:bookmarkEnd w:id="342"/>
      <w:r>
        <w:rPr>
          <w:rFonts w:ascii="Tahoma" w:hAnsi="Tahoma" w:cs="Tahoma"/>
          <w:sz w:val="20"/>
          <w:szCs w:val="20"/>
          <w:lang w:val="pl-PL"/>
        </w:rPr>
        <w:t>(pominięty)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343" w:name="JEDN_1362_8_2"/>
      <w:bookmarkEnd w:id="343"/>
      <w:r>
        <w:rPr>
          <w:rFonts w:ascii="Tahoma" w:hAnsi="Tahoma" w:cs="Tahoma"/>
          <w:b/>
          <w:bCs/>
          <w:sz w:val="20"/>
          <w:szCs w:val="20"/>
          <w:lang w:val="pl-PL"/>
        </w:rPr>
        <w:t>Art. 50.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344" w:name="PP_1362_8_457"/>
      <w:bookmarkEnd w:id="344"/>
      <w:r>
        <w:rPr>
          <w:rFonts w:ascii="Tahoma" w:hAnsi="Tahoma" w:cs="Tahoma"/>
          <w:sz w:val="20"/>
          <w:szCs w:val="20"/>
          <w:lang w:val="pl-PL"/>
        </w:rPr>
        <w:t xml:space="preserve">(pominięty) 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345" w:name="JEDN_1362_8_3"/>
      <w:bookmarkEnd w:id="345"/>
      <w:r>
        <w:rPr>
          <w:rFonts w:ascii="Tahoma" w:hAnsi="Tahoma" w:cs="Tahoma"/>
          <w:b/>
          <w:bCs/>
          <w:sz w:val="20"/>
          <w:szCs w:val="20"/>
          <w:lang w:val="pl-PL"/>
        </w:rPr>
        <w:t>Art. 51.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Z dniem wejścia ustawy w życie: 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E74E8B">
      <w:pPr>
        <w:spacing w:before="0" w:beforeAutospacing="0" w:after="0" w:afterAutospacing="0"/>
        <w:divId w:val="9510095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grunty państwowe położone poza granicami miast, oddane osobom fizycznym w zamian za grunty zajęte pod budowę dróg publicznych, stają się z mocy prawa własnością tych osób; grunty takie położone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w granicach miast przechodzą na własność lub w użytkowanie wieczyste osób fizycznych, stosownie do przepisów szczególnych;  </w:t>
      </w:r>
    </w:p>
    <w:p w:rsidR="00000000" w:rsidRDefault="00E74E8B">
      <w:pPr>
        <w:spacing w:before="0" w:beforeAutospacing="0" w:after="0" w:afterAutospacing="0"/>
        <w:divId w:val="18955082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grunty oddane i zajęte pod drogi publiczne, wybudowane z udziałem czynu społecznego i istniejące w tym dniu, stają się z mocy p</w:t>
      </w:r>
      <w:r>
        <w:rPr>
          <w:rFonts w:ascii="Tahoma" w:eastAsia="Times New Roman" w:hAnsi="Tahoma" w:cs="Tahoma"/>
          <w:sz w:val="20"/>
          <w:szCs w:val="20"/>
          <w:lang w:val="pl-PL"/>
        </w:rPr>
        <w:t>rawa własnością Państwa. </w:t>
      </w:r>
    </w:p>
    <w:p w:rsidR="00000000" w:rsidRDefault="00E74E8B">
      <w:pPr>
        <w:spacing w:before="0" w:beforeAutospacing="0" w:after="0" w:afterAutospacing="0"/>
        <w:ind w:firstLine="480"/>
        <w:divId w:val="14022950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Przepisu ust. 1 pkt 2 nie stosuje się do gruntów zajętych pod istniejące drogi publiczne, w odniesieniu do których zostało wszczęte postępowanie wywłaszczeniowe przed dniem wejścia ustawy w życie.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346" w:name="JEDN_1362_8_4"/>
      <w:bookmarkEnd w:id="346"/>
      <w:r>
        <w:rPr>
          <w:rFonts w:ascii="Tahoma" w:hAnsi="Tahoma" w:cs="Tahoma"/>
          <w:b/>
          <w:bCs/>
          <w:sz w:val="20"/>
          <w:szCs w:val="20"/>
          <w:lang w:val="pl-PL"/>
        </w:rPr>
        <w:t>Art. 52.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bookmarkStart w:id="347" w:name="PP_1362_8_458"/>
      <w:bookmarkEnd w:id="347"/>
      <w:r>
        <w:rPr>
          <w:rStyle w:val="akapitdomyslny1"/>
          <w:rFonts w:ascii="Tahoma" w:hAnsi="Tahoma" w:cs="Tahoma"/>
          <w:sz w:val="20"/>
          <w:szCs w:val="20"/>
          <w:lang w:val="pl-PL"/>
        </w:rPr>
        <w:t>Traci moc ustawa z d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nia 29 marca 1962 r. o drogach publicznych (Dz. U. Nr 20, poz. 90 oraz z 1971 r. Nr 12, poz 115). </w:t>
      </w:r>
    </w:p>
    <w:p w:rsidR="00000000" w:rsidRDefault="00E74E8B">
      <w:pPr>
        <w:pStyle w:val="artykul"/>
        <w:divId w:val="1407995921"/>
        <w:rPr>
          <w:rFonts w:ascii="Tahoma" w:hAnsi="Tahoma" w:cs="Tahoma"/>
          <w:sz w:val="20"/>
          <w:szCs w:val="20"/>
          <w:lang w:val="pl-PL"/>
        </w:rPr>
      </w:pPr>
      <w:bookmarkStart w:id="348" w:name="JEDN_1362_8_5"/>
      <w:bookmarkEnd w:id="348"/>
      <w:r>
        <w:rPr>
          <w:rFonts w:ascii="Tahoma" w:hAnsi="Tahoma" w:cs="Tahoma"/>
          <w:b/>
          <w:bCs/>
          <w:sz w:val="20"/>
          <w:szCs w:val="20"/>
          <w:lang w:val="pl-PL"/>
        </w:rPr>
        <w:t>Art. 53.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Ustawa wchodzi w życie z dniem 1 października 1985 r.  </w:t>
      </w:r>
    </w:p>
    <w:p w:rsidR="00000000" w:rsidRDefault="00E74E8B">
      <w:pPr>
        <w:spacing w:before="0" w:beforeAutospacing="0" w:after="0" w:afterAutospacing="0"/>
        <w:jc w:val="center"/>
        <w:divId w:val="1615094123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bookmarkStart w:id="349" w:name="JEDN_1362_9_r"/>
      <w:bookmarkEnd w:id="349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  <w:t>Załączniki do ustawy z dnia 21 marca 1985 r.</w:t>
      </w:r>
    </w:p>
    <w:p w:rsidR="00000000" w:rsidRDefault="00E74E8B">
      <w:pPr>
        <w:spacing w:before="0" w:beforeAutospacing="0" w:after="0" w:afterAutospacing="0"/>
        <w:jc w:val="center"/>
        <w:divId w:val="159628171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Załącznik nr 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1</w:t>
      </w:r>
      <w:bookmarkStart w:id="350" w:name="PP_1362_9_459"/>
      <w:bookmarkEnd w:id="350"/>
    </w:p>
    <w:p w:rsidR="00000000" w:rsidRDefault="00E74E8B">
      <w:pPr>
        <w:spacing w:before="0" w:beforeAutospacing="0" w:after="0" w:afterAutospacing="0"/>
        <w:jc w:val="center"/>
        <w:divId w:val="14079959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WIELKOŚCI PARAMETRÓW ORAZ STAW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 xml:space="preserve">KI OPŁATY, O KTÓREJ MOWA W ART. 13C UST. 1 PKT 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</w:t>
      </w:r>
    </w:p>
    <w:p w:rsidR="00000000" w:rsidRDefault="00E74E8B">
      <w:pPr>
        <w:spacing w:before="0" w:beforeAutospacing="0" w:after="0" w:afterAutospacing="0"/>
        <w:divId w:val="1407995921"/>
        <w:rPr>
          <w:rFonts w:ascii="Tahoma" w:eastAsia="Times New Roman" w:hAnsi="Tahoma" w:cs="Tahoma"/>
          <w:sz w:val="20"/>
          <w:szCs w:val="20"/>
          <w:lang w:val="pl-PL"/>
        </w:rPr>
      </w:pPr>
    </w:p>
    <w:tbl>
      <w:tblPr>
        <w:tblStyle w:val="Standardowy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</w:tblBorders>
        <w:tblLook w:val="04A0"/>
      </w:tblPr>
      <w:tblGrid>
        <w:gridCol w:w="538"/>
        <w:gridCol w:w="6822"/>
        <w:gridCol w:w="1797"/>
      </w:tblGrid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Lp.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Wyszczególnienie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Stawka opłaty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br/>
              <w:t>w zł za 1 km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Za przekroczenie dopuszczalnej długości pojazdu lub pojazdu z ładunkiem za każdy rozpoczęty 1 m ponad dopuszczalną długość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0,15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Za przekroczenie wysokości pojazdu lub pojazdu z ładunkiem: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od wartości dopuszczalnej 4,00 m do 4,50 m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0,15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dodatkowo za każde rozpoczęte 0,10 m ponad 4,50 m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Za przekroczenie szerokości pojazdu lub pojazdu z ładunkiem: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od wartości dopuszczalnej 2,55 m do 3,20 m szerokości pojazdu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ponad 3,20 m do 4,50 m szerokości pojazdu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dodatkowo za każde rozpoczęte 0,50 m ponad 4,50 m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Za przekroczenie szerokości pojazdu ciężarowego z nadwoziem rodzaju furgon, jeżeli jego ściany są zaopatrzone w izolację termiczną, a grubość ściany bocznej wraz z izolacją termiczną jest n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ie mniejsza niż 45 mm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od wartości dopuszczalnej 2,60 m do 3,20 m szerokości pojazdu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ponad 3,20 m do 4,50 m szerokości pojazdu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dodatkowo za każde rozpoczęte 0,50 m ponad 4,50 m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5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Za przekroczenie szerokości pojazdu wolnobieżnego, ciągnika rolniczego z maszyną zawieszaną i przyczepy specjalnej lub pojazdów tych wraz z ładunkiem: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od wartości dopuszczalnej 3,00 m do 3,20 m szerokości pojazdu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ponad 3,20 m do 4,50 m szerokości pojazdu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dodatkowo za każde rozpoczęte 0,50 m ponad 4,50 m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Za przekroczenie dopuszczalnych nacisków osi na drogach,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na których jest dopuszczony ruch pojazdów o naciskach osi do 8,0 t: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1) dla pojedynczej osi nienapędowej o nacisku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8,0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8,0 t do 8,5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8,5 t do 9,0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1,10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9,0 t do 9,5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1,80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9,5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1,30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2) dla podwójnej osi pojazdów silnikowych, przyczep i naczep, przy odległości pomiędzy osiami składowymi mniejszej niż 1,0 m o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8,8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8,8 t do 9,3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9,3 t do 9,8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1,10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9,8 t do 10,3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1,80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10,3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1,30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3) dla podwójnej osi pojazdów silnikowych, przyczep i naczep, przy odległości pomiędzy osiami składowymi nie mniejszej niż 1,0 m i mniejszej niż 1,3 m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13,0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13,0 t do 14,0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14,0 t do 15,0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15,0 t do 16,0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2,10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16,0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1,80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4) dla podwójnej osi pojazdów silnikowych, przyczep i naczep, przy odległości pomiędzy osiami składowymi nie mniejszej niż 1,3 m i mniejszej niż 1,8 m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14,5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14,5 t do 15,5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0,70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15,5 t do 16,5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1,70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16,5 t do 17,5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2,80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17,5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5) dla potrójnej osi pojazdów silnikowych, przyczep i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naczep, przy odległości pomiędzy osiami składowymi nie większej niż 1,3 m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19,5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19,5 t do 21,0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21,0 t do 22,5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22,5 t do 24,0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3,70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1,5 t powyżej 24,0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2,90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6) dla potrójnej osi pojazdów silnikowych, przyczep i naczep, przy odległości pomiędzy osiami składowymi większej niż 1,3 m i nie większej niż 1,4 m o sumie na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21,8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21,8 t do 23,3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23,3 t do 24,8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2,70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24,8 t do 26,3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1,5 t powyżej 26,3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7) dla pojedynczej osi napędowej pojazdów silnikowych o nacisku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8,0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8,0 t do 8,5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0,25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8,5 t do 9,0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9,0 t do 9,5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9,5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0,75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8) dla podwójnej osi napędowej pojazdów silnikowych, przy odległości pomiędzy osiami składowymi nie mniejszej niż 1 m i mniejszej niż 1,3 m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13,0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13,0 t do 14,0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0,30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14,0 t do 15,0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0,65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15,0 t do 16,0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1,10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16,0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0,90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9) dla podwójnej osi napędowej pojazdów silnikowych, przy odległości pomiędzy osiami składowymi nie mniejszej niż 1,3 m i mniejszej niż 1,8 m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14,5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14,5 t do 15,5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15,5 t do 16,5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0,85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16,5 t do 17,5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1,45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17,5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10) dla podwójnej osi napędowej pojazdów silnikowych, przy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odległości pomiędzy osiami składowymi nie mniejszej niż 1,3 m i mniejszej niż 1,8 m, jeżeli oś napędowa jest wyposażona w opony bliźniacze i zawieszenie pneumatyczne, a maksymalny nacisk każdej z tych osi nie przekracza 7,6 t,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15,2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15,2 t do 16,2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16,2 t do 17,2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0,85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17,2 t do 18,2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1,45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18,2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11) dla osi wielokrotnych pojazdów silnikowych, przyczep i naczep o liczbie osi składowych większej niż trzy, przy odległości pomiędzy osiami składowymi nie większej niż 1,3 m o nacisku na oś składową</w:t>
            </w:r>
            <w:bookmarkStart w:id="351" w:name="PP_1362_9_464"/>
            <w:bookmarkEnd w:id="351"/>
            <w:r>
              <w:rPr>
                <w:rFonts w:ascii="Tahoma" w:eastAsia="Times New Roman" w:hAnsi="Tahoma" w:cs="Tahoma"/>
                <w:sz w:val="20"/>
                <w:szCs w:val="20"/>
              </w:rPr>
              <w:t>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6,0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6,0 t do 6,5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0,30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6,5 t do 7,0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7,0 t do 7,5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7,5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0,80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12) dla osi wielokrotnych pojazdów silnikowych, przyczep i naczep o liczbie osi składowych większej niż trzy, przy odległości pomiędzy osiami składowymi większej niż 1,3 m o nacisku na oś składową</w:t>
            </w:r>
            <w:bookmarkStart w:id="352" w:name="PP_1362_9_465"/>
            <w:bookmarkEnd w:id="352"/>
            <w:r>
              <w:rPr>
                <w:rFonts w:ascii="Tahoma" w:eastAsia="Times New Roman" w:hAnsi="Tahoma" w:cs="Tahoma"/>
                <w:sz w:val="20"/>
                <w:szCs w:val="20"/>
              </w:rPr>
              <w:t>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6,5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6,5 t do 7,0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0,30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7,0 t do 7,5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0,70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7,5 t do 8,0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8,0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Za przekroczenie dopuszczalnych nacisków osi na drogach, na których jest dopuszczony ruch pojazdów o naciskach osi do 10,0 t: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1) dla pojedynczej osi nienapędowej o nacisku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10,0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10,0 t do 10,5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10,5 t do 11,0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0,90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11,0 t do 11,5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11,5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0,90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2) dla podwójnej osi pojazdów silnikowych, przyczep i naczep, przy odległości pomiędzy osiami składowymi mniejszej niż 1,0 m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11,0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11,0 t do 11,5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11,5 t do 12,0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0,90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12,0 t do 12,5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12,5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0,90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3) dla podwójnej osi pojazdów silnikowych, przyczep i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naczep, przy odległości pomiędzy osiami składowymi nie mniejszej niż 1,0 m i mniejszej niż 1,3 m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14,4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14,4 t do 15,4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15,4 t do 16,4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16,4 t do 17,4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1,70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17,4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1,10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4) dla podwójnej osi pojazdów silnikowych, przyczep i naczep, przy odległości pomiędzy osiami składowymi nie mniejszej niż 1,3 m i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mniejszej niż 1,8 m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16,0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16,0 t do 17,0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17,0 t do 18,0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18,0 t do 19,0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1,90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19,0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5) dla potrójnej osi pojazdów silnikowych, przyczep i naczep, przy odległości pomiędzy osiami składowymi nie większej niż 1,3 m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21,0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21,0 t do 22,5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22,5 t do 24,0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24,0 t do 25,5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1,5 t powyżej 25,5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6) dla potrójnej osi pojazdów silnikowych, przyczep i naczep, przy odległości pomiędzy osiami składowymi większej niż 1,3 m i nie większej niż 1,4 m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24,0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24,0 t do 25,5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0,90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25,5 t do 27,0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1,80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27,0 t do 28,5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2,80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1,5 t powyżej 28,5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1,80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7) dla pojedynczej osi napędowej pojazdów silnikowych o nacisku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10,0 t do 10,5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0,25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10,5 t do 11,0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11,0 t do 11,5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0,95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11,5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0,65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8) dla podwójnej osi napędowej pojazdów silnikowych, przy odległości pomiędzy osiami składowymi nie mniejszej niż 1 m i mniejszej niż 1,3 m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14,4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14,4 t do 15,4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15,4 t do 16,4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16,4 t do 17,4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0,70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17,4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9) dla podwójnej osi napędowej pojazdów silnikowych, przy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odległości pomiędzy osiami składowymi nie mniejszej niż 1,3 m i mniejszej niż 1,8 m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16,0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16,0 t do 17,0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0,25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17,0 t do 18,0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18,0 t do 19,0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0,90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19,0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0,75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10) dla podwójnej osi napędowej pojazdów silnikowych, przy odległości pomiędzy osiami składowymi nie mniejszej niż 1,3 m i mniejsz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ej niż 1,8 m, jeżeli oś napędowa jest wyposażona w opony bliźniacze i zawieszenie pneumatyczne, a maksymalny nacisk każdej z tych osi nie przekracza 8,5 t,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17,0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17,0 t do 18,0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0,25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18,0 t do 19,0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19,0 t do 20,0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0,90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20,0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0,75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11) dla osi wielokrotnych pojazdów silnikowych, przyczep i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naczep o liczbie osi składowych większej niż trzy, przy odległości pomiędzy osiami składowymi nie większej niż 1,3 m o nacisku na oś składową</w:t>
            </w:r>
            <w:bookmarkStart w:id="353" w:name="PP_1362_9_466"/>
            <w:bookmarkEnd w:id="353"/>
            <w:r>
              <w:rPr>
                <w:rFonts w:ascii="Tahoma" w:eastAsia="Times New Roman" w:hAnsi="Tahoma" w:cs="Tahoma"/>
                <w:sz w:val="20"/>
                <w:szCs w:val="20"/>
              </w:rPr>
              <w:t>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6,5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6,5 t do 7,0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0,30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7,0 t do 7,5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7,5 t do 8,0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0,90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8,0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12) dla osi wielokrotnych pojazdów silnikowych, przyczep i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naczep o liczbie osi składowych większej niż trzy, przy odległości pomiędzy osiami składowymi większej niż 1,3 m o nacisku na oś składową</w:t>
            </w:r>
            <w:bookmarkStart w:id="354" w:name="PP_1362_9_467"/>
            <w:bookmarkEnd w:id="354"/>
            <w:r>
              <w:rPr>
                <w:rFonts w:ascii="Tahoma" w:eastAsia="Times New Roman" w:hAnsi="Tahoma" w:cs="Tahoma"/>
                <w:sz w:val="20"/>
                <w:szCs w:val="20"/>
              </w:rPr>
              <w:t>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7,3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7,3 t do 7,8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0,30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7,8 t do 8,3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8,3 t do 8,8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0,90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8,8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Za przekroczenie dopuszczalnych nacisków osi na drogach, na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których jest dopuszczony ruch pojazdów o naciskach osi do 11,5 t: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1) dla pojedynczej osi nienapędowej o nacisku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10,0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10,0 t do 10,5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0,10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10,5 t do 11,0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0,30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11,0 t do 11,5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11,5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2) dla podwójnej osi pojazdów silnikowych, przyczep i naczep,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przy odległości pomiędzy osiami składowymi mniejszej niż 1,0 m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11,0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11,0 t do 11,5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0,10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11,5 t do 12,0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0,30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12,0 t do 12,5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12,5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3) dla podwójnej osi pojazdów silnikowych, przyczep i naczep, przy odległości pomiędzy osiami składowymi nie mniejszej niż 1,0 m i mniejszej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niż 1,3 m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16,0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16,0 t do 17,0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0,30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17,0 t do 18,0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18,0 t do 19,0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0,90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19,0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0,70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4) dla podwójnej osi pojazdów silnikowych, przyczep i naczep, przy odległości pomiędzy osiami składowymi nie mniejszej niż 1,3 m i mniejszej niż 1,8 m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18,0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18,0 t do 19,0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19,0 t do 20,0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0,80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20,0 t do 21,0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21,0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5) dla potrójnej osi pojazdów silnikowych, przyczep i naczep, przy odległości pomiędzy osiami składowymi nie większej niż 1,3 m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21,0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21,0 t do 22,5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22,5 t do 24,0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0,90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24,0 t do 25,5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1,5 t powyżej 25,5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0,90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6) dla potrójnej osi pojazdów silnikowych, przyczep i naczep,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przy odległości pomiędzy osiami składowymi większej niż 1,3 m i nie większej niż 1,4 m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24,0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24,0 t do 25,5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25,5 t do 27,0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0,80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27,0 t do 28,5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1,5 t powyżej 28,5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7) dla pojedynczej osi napędowej pojazdów silnikowych o nacisku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11,5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11,5 t do 12,0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0,10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12,0 t do 12,5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0,25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12,5 t do 13,0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13,0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0,30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8) dla podwójnej osi napędowej pojazdów silnikowych, przy odległości pomiędzy osiami składowymi nie mniejszej niż 1 m i mniejszej niż 1,3 m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16,0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16,0 t do 17,0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0,10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17,0 t do 18,0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18,0 t do 19,0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0,35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19,0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0,25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9) dla podwójnej osi napędowej pojazdów silnikowych, przy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odległości pomiędzy osiami składowymi nie mniejszej niż 1,3 m i mniejszej niż 1,8 m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18,0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18,0 t do 19,0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0,10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19,0 t do 20,0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0,25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20,0 t do 21,0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21,0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0,25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10) dla podwójnej osi napędowej pojazdów silnikowych, przy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odległości pomiędzy osiami składowymi nie mniejszej niż 1,3 m i mniejszej niż 1,8 m, jeżeli oś napędowa jest wyposażona w opony bliźniacze i zawieszenie pneumatyczne, a maksymalny nacisk każdej z tych osi nie przekracza 9,5 t, o sumie nacisków osi: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19,0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19,0 t do 20,0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0,10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20,0 t do 21,0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0,25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21,0 t do 22,0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22,0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0,25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11) dla osi wielokrotnych pojazdów silnikowych, przyczep i naczep o liczbie osi składowych większej niż trzy, przy odległości pomiędzy osiami składowymi nie większej niż 1,3 m o nacisku na oś składową</w:t>
            </w:r>
            <w:bookmarkStart w:id="355" w:name="PP_1362_9_468"/>
            <w:bookmarkEnd w:id="355"/>
            <w:r>
              <w:rPr>
                <w:rFonts w:ascii="Tahoma" w:eastAsia="Times New Roman" w:hAnsi="Tahoma" w:cs="Tahoma"/>
                <w:sz w:val="20"/>
                <w:szCs w:val="20"/>
              </w:rPr>
              <w:t>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7,0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7,0 t do 7,5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7,5 t do 8,0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0,30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8,0 t do 8,5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8,5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12) dla osi wielokrotnych pojazdów silnikowych, przyczep i naczep o liczbie osi składowych większej niż trzy, przy odległości pomiędzy osiami składowymi większej niż 1,3 m o nacisku na oś składową</w:t>
            </w:r>
            <w:bookmarkStart w:id="356" w:name="PP_1362_9_469"/>
            <w:bookmarkEnd w:id="356"/>
            <w:r>
              <w:rPr>
                <w:rFonts w:ascii="Tahoma" w:eastAsia="Times New Roman" w:hAnsi="Tahoma" w:cs="Tahoma"/>
                <w:sz w:val="20"/>
                <w:szCs w:val="20"/>
              </w:rPr>
              <w:t>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8,0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8,0 t do 8,5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8,5 t do 9,0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0,30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9,0 t do 9,5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9,5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9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Za przekroczenie dopuszczalnej masy całkowitej: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1) przyczepy dwuosiowej: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18,0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18,0 t do 23,0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23,0 t do 28,0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28,0 t do 38,0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5 t powyżej 38,0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1,80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2) przyczepy trzyosiowej: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24,0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24,0 t do 29,0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29,0 t do 34,0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34,0 t do 44,0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5 t powyżej 44,0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1,80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3) zespołu pojazdów składającego się z dwuosiowego lub trzyosiowego pojazdu samochodowego i trzyosiowej przyczepy: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40,0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40,0 t do 50,0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50,0 t do 64,0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64,0 t do 80,0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10 t powyżej 80,0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4) zespołu pojazdów składającego się z trzyosiowego pojazdu samochodowego i dwuosiowej przyczepy: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40,0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40,0 t do 50,0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50,0 t do 64,0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64,0 t do 80,0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10 t powyżej 80,0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5) pojazdu członowego składającego się z dwuosiowego ciągnika siodłowego i trzyosiowej naczepy: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40,0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40,0 t do 50,0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50,0 t do 64,0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64,0 t do 80,0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10 t powyżej 80,0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6) pojazdu członowego składającego się 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z trzyosiowego ciągnika siodłowego i dwu- lub trzyosiowej naczepy: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40,0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40,0 t do 50,0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50,0 t do 64,0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64,0 t do 80,0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10 t powyżej 80,0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3,60</w:t>
            </w:r>
          </w:p>
        </w:tc>
      </w:tr>
      <w:tr w:rsidR="00000000">
        <w:trPr>
          <w:divId w:val="1407995921"/>
          <w:trHeight w:val="241"/>
          <w:jc w:val="center"/>
        </w:trPr>
        <w:tc>
          <w:tcPr>
            <w:tcW w:w="294" w:type="pct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7) pojazdu członowego składającego się z trzyosiowego ciągnika siodłowego i trzyosiowej naczepy przewożącej 40-stopowy kontener ISO w transporcie kombinowanym:</w:t>
            </w:r>
          </w:p>
        </w:tc>
        <w:tc>
          <w:tcPr>
            <w:tcW w:w="981" w:type="pct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trHeight w:val="241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44,0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44,0 t do 54,0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54,0 t do 68,0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68,0 t do 84,0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10 t powyżej 84,0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8) zespołu pojazdów mających 4 osie, składających się z dwuosiowego pojazdu samochodowego i dwuosiowej przyczepy: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36,0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36,0 t do 46,0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46,0 t do 60,0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60,0 t do 76,0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10 t powyżej 76,0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9) pojazdu członowego mającego 4 osie, składającego się z dwuosiowego ciągnika siodłowego i dwuosiowej naczepy, jeżeli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odległość pomiędzy osiami naczepy wynosi co najmniej 1,3 m: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36,0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36,0 t do 46,0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46,0 t do 60,0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60,0 t do 76,0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10 t powyżej 76,0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10) pojazdu członowego mającego 4 osie, składającego się z dwuosiowego ciągnika siodłowego i dwuosiowej naczepy, jeżeli odległość pomiędzy osiami naczepy jest większa niż 1,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8 m oraz jeżeli oś napędowa jest wyposażona w opony bliźniacze i zawieszenie pneumatyczne lub równoważne: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38,0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38,0 t do 48,0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48,0 t do 62,0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62,0 t do 78,0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10 t powyżej 78,0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11) pojazdu członowego lub zespołu złożonego z pojazdu silnikowego i przyczepy, zarejestrowanych po raz pierwszy przed dniem 13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marca 2003 r.: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42,0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42,0 t do 52,0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52,0 t do 66,0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66,0 t do 82,0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10 t powyżej 82,0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3,60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12) dwuosiowego pojazdu samochodowego: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18,0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18,0 t do 23,0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23,0 t do 28,0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28,0 t do 38,0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5 t powyżej 38,0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1,80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13) trzyosiowego pojazdu samochodowego: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25,0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25,0 t do 30,0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30,0 t do 35,0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35,0 t do 45,0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5 t powyżej 45,0 t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1,80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14) trzyosiowego pojazdu samochodowego o osi napędowej wyposażonej w opony bliźniacze i zawieszenie pneumatyczne lub równoważne albo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jeżeli każda z osi napędowych jest wyposażona w opony bliźniacze, a maksymalny nacisk każdej z tych osi nie przekracza 9,5 t: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26,0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26,0 t do 31,0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31,0 t do 36,0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36,0 t do 46,0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5 t powyżej 46,0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1,80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15) czteroosiowego pojazdu samochodowego z dwoma osiami kierowanymi, jeżeli oś napędowa jest wyposażona w opony bliźniacze i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zawieszenie pneumatyczne lub równoważne albo jeżeli każda z osi napędowych jest wyposażona w opony bliźniacze, a maksymalny nacisk każdej z tych osi nie przekracza 9,5 t: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32,0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32,0 t do 37,0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37,0 t do 42,0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42,0 t do 52,0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5 t powyżej 52,0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1,80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16) trzyosiowego autobusu przegubowego: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28,0 t włącznie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28,0 t do 33,0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0,50</w:t>
            </w:r>
          </w:p>
        </w:tc>
      </w:tr>
      <w:tr w:rsidR="00000000">
        <w:trPr>
          <w:divId w:val="1407995921"/>
          <w:trHeight w:val="259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33,0 t do 38,0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38,0 t do 48,0 t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2,40</w:t>
            </w:r>
          </w:p>
        </w:tc>
      </w:tr>
      <w:tr w:rsidR="00000000">
        <w:trPr>
          <w:divId w:val="1407995921"/>
          <w:jc w:val="center"/>
        </w:trPr>
        <w:tc>
          <w:tcPr>
            <w:tcW w:w="2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5 t powyżej 48,0 dodatkowo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1,80</w:t>
            </w:r>
          </w:p>
        </w:tc>
      </w:tr>
    </w:tbl>
    <w:p w:rsidR="00000000" w:rsidRDefault="00E74E8B">
      <w:pPr>
        <w:spacing w:before="0" w:beforeAutospacing="0" w:after="0" w:afterAutospacing="0"/>
        <w:divId w:val="1407995921"/>
        <w:rPr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br/>
      </w:r>
      <w:bookmarkStart w:id="357" w:name="JEDN_1362_10_r"/>
      <w:bookmarkEnd w:id="0"/>
      <w:bookmarkEnd w:id="357"/>
    </w:p>
    <w:bookmarkEnd w:id="1"/>
    <w:p w:rsidR="00000000" w:rsidRDefault="00E74E8B">
      <w:pPr>
        <w:spacing w:before="0" w:beforeAutospacing="0" w:after="0" w:afterAutospacing="0"/>
        <w:jc w:val="center"/>
        <w:divId w:val="20890395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Załącznik nr 2</w:t>
      </w:r>
      <w:bookmarkStart w:id="358" w:name="PP_1362_10_470"/>
      <w:bookmarkEnd w:id="358"/>
    </w:p>
    <w:p w:rsidR="00000000" w:rsidRDefault="00E74E8B">
      <w:pPr>
        <w:spacing w:before="0" w:beforeAutospacing="0" w:after="0" w:afterAutospacing="0"/>
        <w:jc w:val="center"/>
        <w:divId w:val="14079959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br/>
      </w:r>
      <w:r>
        <w:rPr>
          <w:b/>
          <w:bCs/>
          <w:lang w:val="pl-PL"/>
        </w:rPr>
        <w:t xml:space="preserve">WIELKOŚCI PARAMETRÓW ORAZ KAR </w:t>
      </w:r>
      <w:r>
        <w:rPr>
          <w:b/>
          <w:bCs/>
          <w:lang w:val="pl-PL"/>
        </w:rPr>
        <w:t xml:space="preserve">PIENIĘŻNYCH, O KTÓRYCH MOWA W ART. 13G UST. </w:t>
      </w:r>
      <w:r>
        <w:rPr>
          <w:b/>
          <w:bCs/>
          <w:lang w:val="pl-PL"/>
        </w:rPr>
        <w:t>1</w:t>
      </w:r>
    </w:p>
    <w:p w:rsidR="00000000" w:rsidRDefault="00E74E8B">
      <w:pPr>
        <w:spacing w:before="0" w:beforeAutospacing="0" w:after="0" w:afterAutospacing="0"/>
        <w:divId w:val="1407995921"/>
        <w:rPr>
          <w:rFonts w:ascii="Tahoma" w:eastAsia="Times New Roman" w:hAnsi="Tahoma" w:cs="Tahoma"/>
          <w:sz w:val="20"/>
          <w:szCs w:val="20"/>
          <w:lang w:val="pl-PL"/>
        </w:rPr>
      </w:pPr>
    </w:p>
    <w:tbl>
      <w:tblPr>
        <w:tblStyle w:val="Standardowy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</w:tblBorders>
        <w:tblLook w:val="04A0"/>
      </w:tblPr>
      <w:tblGrid>
        <w:gridCol w:w="536"/>
        <w:gridCol w:w="6791"/>
        <w:gridCol w:w="1830"/>
      </w:tblGrid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Lp.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Wyszczególnienie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Wysokość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br/>
              <w:t>kary w zł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Za przekroczenie dopuszczalnej długości pojazdu lub pojazdu z ładunkiem za każdy rozpoczęty 1 m ponad dopuszczalną długość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Za przekroczenie wysokości pojazdu lub pojazdu z ładunkiem: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od wartości dopuszczalnej 4,00 m do 4,50 m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dodatkowo za każde rozpoczęte 0,10 m ponad 4,50 m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Za przekroczenie szerokości pojazdu lub pojazdu z 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ładunkiem: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od wartości dopuszczalnej 2,55 m do 3,20 m szerokości pojazdu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ponad 3,20 m do 4,50 m szerokości pojazdu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dodatkowo za każde rozpoczęte 0,50 m ponad 4,50 m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Za przekroczenie szerokości pojazdu ciężarowego z nadwoziem rodzaju furgon, jeżeli jego ściany są zaopatrzone w izolację termiczną, a grubość ściany bocznej wraz z izolacją termiczną jest nie mniejsza niż 45 mm: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od wartości dopuszczalnej 2,60 m do 3,20 m szerokości pojazdu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ponad 3,20 m do 4,50 m szerokości pojazdu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dodatkowo za każde rozpoczęte 0,50 m ponad 4,50 m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5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Za przekroczenie szerokości pojazdu wolnobieżnego, ciągnika rolniczego z maszyną zawieszaną i przyczepy specjalnej lub pojazdów tych wraz z ładunkiem: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od wartości dopuszczalnej 3,00 m do 3,20 m szerokości pojazdu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ponad 3,20 m do 4,50 m szerokości pojazdu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dodatkowo za każde rozpoczęte 0,50 m ponad 4,50 m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Za przekroczenie dopuszczalnych nacisków osi na drogach,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na których jest dopuszczony ruch pojazdów o naciskach osi do 8,0 t: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1) dla pojedynczej osi nienapędowej o nacisku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8,0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8,0 t do 8,5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8,5 t do 9,0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1 320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9,0 t do 9,5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2 160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9,5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1 560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2) dla podwójnej osi pojazdów silnikowych, przyczep i naczep, przy odległości pomiędzy osiami składowymi mniejszej niż 1,0 m o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8,8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8,8 t do 9,3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9,3 t do 9,8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1 320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9,8 t do 10,3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2 160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10,3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1 560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3) dla podwójnej osi pojazdów silnikowych, przyczep i naczep, przy odległości pomiędzy osiami składowymi nie mniejszej niż 1,0 m i mniejszej niż 1,3 m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13,0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13,0 t do 14,0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14,0 t do 15,0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15,0 t do 16,0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2 520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16,0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2 160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4) dla podwójnej osi pojazdów silnikowych, przyczep i naczep, przy odległości pomiędzy osiami składowymi nie mniejszej niż 1,3 m i mniejszej niż 1,8 m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14,5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14,5 t do 15,5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840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15,5 t do 16,5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2 040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16,5 t do 17,5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3 360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17,5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2 640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5) dla potrójnej osi pojazdów silnikowych, przyczep i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naczep, przy odległości pomiędzy osiami składowymi nie większej niż 1,3 m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19,5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19,5 t do 21,0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2 000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21,0 t do 22,5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4 400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22,5 t do 24,0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7 400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1,5 t powyżej 24,0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5 800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6) dla potrójnej osi pojazdów silnikowych, przyczep i naczep, przy odległości pomiędzy osiami składowymi większej niż 1,3 m i nie większej niż 1,4 m o sumie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21,8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21,8 t do 23,3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2 400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23,3 t do 24,8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5 400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24,8 t do 26,3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9 000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1,5 t powyżej 26,3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7 000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7) dla pojedynczej osi napędowej pojazdów silnikowych o nacisku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8,0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8,0 t do 8,5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8,5 t do 9,0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9,0 t do 9,5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1 200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9,5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900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8) dla podwójnej osi napędowej pojazdów silnikowych, przy odległości pomiędzy osiami składowymi nie mniejszej niż 1 m i mniejszej niż 1,3 m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13,0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13,0 t do 14,0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14,0 t do 15,0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15,0 t do 16,0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1 320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16,0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1 080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9) dla podwójnej osi napędowej pojazdów silnikowych, przy odległości pomiędzy osiami składowymi nie mniejszej niż 1,3 i mniejszej niż 1,8 m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14,5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14,5 t do 15,5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15,5 t do 16,5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1 020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16,5 t do 17,5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1 740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17,5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10) dla podwójnej osi napędowej pojazdów silnikowych, przy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odległości pomiędzy osiami składowymi nie mniejszej niż 1,3 i mniejszej niż 1,8 m, jeżeli oś napędowa jest wyposażona w opony bliźniacze i zawieszenie pneumatyczne, a maksymalny nacisk każdej z tych osi nie przekracza 7,6 t,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15,2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15,2 t do 16,2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16,2 t do 17,2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1 020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17,2 t do 18,2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1 740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18,2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11) dla osi wielokrotnych pojazdów silnikowych, przyczep i naczep o liczbie osi składowych większej niż trzy, przy odległości pomiędzy osiami składowymi nie większej niż 1,3 m o nacisku na oś składową</w:t>
            </w:r>
            <w:bookmarkStart w:id="359" w:name="PP_1362_10_473"/>
            <w:bookmarkEnd w:id="359"/>
            <w:r>
              <w:rPr>
                <w:rFonts w:ascii="Tahoma" w:eastAsia="Times New Roman" w:hAnsi="Tahoma" w:cs="Tahoma"/>
                <w:sz w:val="20"/>
                <w:szCs w:val="20"/>
              </w:rPr>
              <w:t>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6,0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6,0 t do 6,5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6,5 t do 7,0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7,0 t do 7,5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1200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7,5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960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12) dla osi wielokrotnych pojazdów silnikowych, przyczep i naczep o liczbie osi składowych większej niż trzy, przy odległości pomiędzy osiami składowymi większej niż 1,3 m o nacisku na oś składową</w:t>
            </w:r>
            <w:bookmarkStart w:id="360" w:name="PP_1362_10_474"/>
            <w:bookmarkEnd w:id="360"/>
            <w:r>
              <w:rPr>
                <w:rFonts w:ascii="Tahoma" w:eastAsia="Times New Roman" w:hAnsi="Tahoma" w:cs="Tahoma"/>
                <w:sz w:val="20"/>
                <w:szCs w:val="20"/>
              </w:rPr>
              <w:t>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6,5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6,5 t do 7,0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7,0 t do 7,5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840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7,5 t do 8,0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8,0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1 200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Za przekroczenie dopuszczalnych nacisków osi na drogach, na których jest dopuszczony ruch pojazdów o naciskach osi do 10,0 t: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1) dla pojedynczej osi nienapędowej o nacisku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10,0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10,0 t do 10,5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10,5 t do 11,0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1 080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11,0 t do 11,5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1 680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11,5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1 080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2) dla podwójnej osi pojazdów silnikowych, przyczep i naczep, przy odległości pomiędzy osiami składowymi mniejszej niż 1,0 m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11,0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11,0 t do 11,5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11,5 t do 12,0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1 080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12,0 t do 12,5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1 680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12,5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1 080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3) dla podwójnej osi pojazdów silnikowych, przyczep i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naczep, przy odległości pomiędzy osiami składowymi nie mniejszej niż 1,0 m i mniejszej niż 1,3 m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14,4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14,4 t do 15,4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15,4 t do 16,4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1 200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16,4 t do 17,4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2 040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17,4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1 320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4) dla podwójnej osi pojazdów silnikowych, przyczep i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naczep, przy odległości pomiędzy osiami składowymi nie mniejszej niż 1,3 m i mniejszej niż 1,8 m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16,0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16,0 t do 17,0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17,0 t do 18,0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18,0 t do 19,0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2 280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19,0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1 920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5) dla potrójnej osi pojazdów silnikowych, przyczep i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naczep, przy odległości pomiędzy osiami składowymi nie większej niż 1,3 m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21,0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21,0 t do 22,5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1 200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22,5 t do 24,0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3 200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24,0 t do 25,5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5 000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1,5 t powyżej 25,5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3 200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6) dla potrójnej osi pojazdów silnikowych, przyczep i naczep, przy odległości pomiędzy osiami składowymi większej niż 1,3 m i 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nie większej niż 1,4 m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24,0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24,0 t do 25,5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1 800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25,5 t do 27,0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3 600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27,0 t do 28,5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5 600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1,5 t powyżej 28,5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3 600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7) dla pojedynczej osi napędowej pojazdów silnikowych o nacisku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10,0 t do 10,5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10,5 t do 11,0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11,0 t do 11,5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1 140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11,5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8) dla podwójnej osi napędowej pojazdów silnikowych, przy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odległości pomiędzy osiami składowymi nie mniejszej niż 1 m i mniejszej niż 1,3 m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14,4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14,4 t do 15,4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15,4 t do 16,4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540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16,4 t do 17,4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840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17,4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9) dla podwójnej osi napędowej pojazdów silnikowych, przy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odległości pomiędzy osiami składowymi nie mniejszej niż 1,3 m i mniejszej niż 1,8 m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16,0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16,0 t do 17,0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17,0 t do 18,0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18,0 t do 19,0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1 080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19,0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900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10) dla podwójnej osi napędowej pojazdów silnikowych, przy odległości pomiędzy osiami składowymi nie mniejszej niż 1,3 m i mniejsz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ej niż 1,8 m, jeżeli oś napędowa jest wyposażona w opony bliźniacze i zawieszenie pneumatyczne, a maksymalny nacisk każdej z tych osi nie przekracza 8,5 t,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17,0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17,0 t do 18,0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18,0 t do 19,0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19,0 t do 20,0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1 080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20,0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900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11) dla osi wielokrotnych pojazdów silnikowych, przyczep i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naczep o liczbie osi składowych większej niż trzy, przy odległości pomiędzy osiami składowymi nie większej niż 1,3 m o nacisku na oś składową</w:t>
            </w:r>
            <w:bookmarkStart w:id="361" w:name="PP_1362_10_475"/>
            <w:bookmarkEnd w:id="361"/>
            <w:r>
              <w:rPr>
                <w:rFonts w:ascii="Tahoma" w:eastAsia="Times New Roman" w:hAnsi="Tahoma" w:cs="Tahoma"/>
                <w:sz w:val="20"/>
                <w:szCs w:val="20"/>
              </w:rPr>
              <w:t>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6,5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6,5 t do 7,0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7,0 t do 7,5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7,5 t do 8,0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1 080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8,0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12) dla osi wielokrotnych pojazdów silnikowych, przyczep i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naczep o liczbie osi składowych większej niż trzy, przy odległości pomiędzy osiami składowymi większej niż 1,3 m o nacisku na oś składową:</w:t>
            </w:r>
            <w:bookmarkStart w:id="362" w:name="PP_1362_10_476"/>
            <w:bookmarkEnd w:id="362"/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7,3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7,3 t do 7,8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7,8 t do 8,3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8,3 t do 8,8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1 080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8,8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Za przekroczenie dopuszczalnych nacisków osi na drogach, na których jest dopuszczony ruch pojazdów o naciskach osi do 11,5 t: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1) dla pojedynczej osi nienapędowej o nacisku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10,0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10,0 t do 10,5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10,5 t do 11,0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11,0 t do 11,5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11,5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2) dla podwójnej osi pojazdów silnikowych, przyczep i naczep, przy odległości pomiędzy osiami składowymi mniejszej niż 1,0 m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11,0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11,0 t do 11,5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11,5 t do 12,0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12,0 t do 12,5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12,5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3) dla podwójnej osi pojazdów silnikowych, przyczep i naczep, przy odległości pomiędzy osiami składowymi nie mniejszej niż 1,0 m i mniejszej niż 1,3 m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16,0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16,0 t do 17,0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17,0 t do 18,0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18,0 t do 19,0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1 080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19,0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840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4) dla podwójnej osi pojazdów silnikowych, przyczep i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naczep, przy odległości pomiędzy osiami składowymi nie mniejszej niż 1,3 m i mniejszej niż 1,8 m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18,0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18,0 t do 19,0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19,0 t do 20,0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960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20,0 t do 21,0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21,0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5) dla potrójnej osi pojazdów silnikowych, przyczep i naczep, przy odległości pomiędzy osiami składowymi nie większej niż 1,3 m o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21,0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21,0 t do 22,5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22,5 t do 24,0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1 080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24,0 t do 25,5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1 800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e) za każde rozpoczęte przekroczenie o 1,5 t powyżej 25,5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1 080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6) dla potrójnej osi pojazdów silnikowych, przyczep i naczep, przy odległości pomiędzy osiami składowymi większej niż 1,3 m i nie większej niż 1,4 m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24,0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24,0 t do 25,5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25,5 t do 27,0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960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27,0 t do 28,5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1 680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1,5 t powyżej 28,5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1 200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7) dla pojedynczej osi napędowej pojazdów silnikowych o nacisku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11,5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11,5 t do 12,0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12,0 t do 12,5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12,5 t do 13,0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540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13,0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8) dla podwójnej osi napędowej pojazdów silnikowych, przy odległości pomiędzy osiami składowymi nie mniejszej niż 1 m i mniejszej niż 1,3 m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16,0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16,0 t do 17,0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17,0 t do 18,0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18,0 t do 19,0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19,0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9) dla podwójnej osi napędowej pojazdów silnikowych, przy odległości pomiędzy osiami składowymi nie mniejszej niż 1,3 m i mniejszej niż 1,8 m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18,0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18,0 t do 19,0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19,0 t do 20,0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20,0 t do 21,0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21,0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10) dla podwójnej osi napędowej pojazdów silnikowych, przy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odległości pomiędzy osiami składowymi nie mniejszej niż 1,3 m i mniejszej niż 1,8 m, jeżeli oś napędowa jest wyposażona w opony bliźniacze i zawieszenie pneumatyczne, a maksymalny nacisk każdej z tych osi nie przekracza 9,5 t, o sumie nacisków osi: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19,0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19,0 t do 20,0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20,0 t do 21,0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21,0 t do 22,0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1,0 t powyżej 22,0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11) dla osi wielokrotnych pojazdów silnikowych, przyczep i naczep o liczbie osi składowych większej niż trzy, przy odległości pomiędzy osiami składowymi nie większej niż 1,3 m o nacisku na oś składową</w:t>
            </w:r>
            <w:bookmarkStart w:id="363" w:name="PP_1362_10_477"/>
            <w:bookmarkEnd w:id="363"/>
            <w:r>
              <w:rPr>
                <w:rFonts w:ascii="Tahoma" w:eastAsia="Times New Roman" w:hAnsi="Tahoma" w:cs="Tahoma"/>
                <w:sz w:val="20"/>
                <w:szCs w:val="20"/>
              </w:rPr>
              <w:t>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7,0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7,0 t do 7,5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7,5 t do 8,0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8,0 t do 8,5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8,5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12) dla osi wielokrotnych pojazdów silnikowych, przyczep i naczep o liczbie osi składowych większej niż trzy, przy odległości pomiędzy osiami składowymi większej niż 1,3 m o nacisku na oś składową</w:t>
            </w:r>
            <w:bookmarkStart w:id="364" w:name="PP_1362_10_478"/>
            <w:bookmarkEnd w:id="364"/>
            <w:r>
              <w:rPr>
                <w:rFonts w:ascii="Tahoma" w:eastAsia="Times New Roman" w:hAnsi="Tahoma" w:cs="Tahoma"/>
                <w:sz w:val="20"/>
                <w:szCs w:val="20"/>
              </w:rPr>
              <w:t>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8,0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8,0 t do 8,5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8,5 t do 9,0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9,0 t do 9,5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0,5 t powyżej 9,5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9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Za przekroczenie dopuszczalnej masy całkowitej: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1) przyczepy dwuosiowej: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18,0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18,0 t do 23,0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23,0 t do 28,0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28,0 t do 38,0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2 880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e) za każde rozpoczęte przekroczenie o 5 t powyżej 38,0 t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2 160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2) przyczepy trzyosiowej: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24,0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24,0 t do 29,0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29,0 t do 34,0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34,0 t do 44,0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2 880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5 t powyżej 44,0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2 160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3) zespołu pojazdów składającego się z dwuosiowego lub trzyosiowego pojazdu samochodowego i trzyosiowej przyczepy: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40,0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40,0 t do 50,0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50,0 t do 64,0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64,0 t do 80,0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2 880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10 t powyżej 80,0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4 320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4) zespołu pojazdów składającego się 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z trzyosiowego pojazdu samochodowego i dwuosiowej przyczepy: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40,0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40,0 t do 50,0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50,0 t do 64,0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64,0 t do 80,0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2 880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10 t powyżej 80,0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4 320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5) pojazdu członowego składającego się z dwuosiowego ciągnika siodłowego i trzyosiowej naczepy: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40,0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40,0 t do 50,0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50,0 t do 64,0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64,0 t do 80,0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2 880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10 t powyżej 80,0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4 320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6) pojazdu członowego składającego się z trzyosiowego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ciągnika siodłowego i dwu- lub trzyosiowej naczepy: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40,0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40,0 t do 50,0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50,0 t do 64,0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64,0 t do 80,0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2 880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10 t powyżej 80,0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4 320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7) pojazdu członowego składającego się z trzyosiowego ciągnika siodłowego i trzyosiowej naczepy przewożącej 40-stopowy kontener ISO w transporcie kombinowanym: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44,0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44,0 t do 54,0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54,0 t do 68,0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68,0 t do 84,0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2 880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10 t powyżej 84,0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4 320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8) zespołu pojazdów mających 4 osie, składających się z dwuosiowego pojazdu samochodowego i dwuosiowej przyczepy: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36,0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36,0 t do 46,0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46,0 t do 60,0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60,0 t do 76,0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2 880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10 t powyżej 76,0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4 320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9) pojazdu członowego mającego 4 osie, składającego się z dwuosiowego ciągnika siodłowego i dwuosiowej naczepy, jeżeli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odległość pomiędzy osiami naczepy wynosi co najmniej 1,3 m: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36,0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36,0 t do 46,0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46,0 t do 60,0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60,0 t do 76,0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2 880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10 t powyżej 76,0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4 320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10) pojazdu członowego mającego 4 osie, składającego się z dwuosiowego ciągnika siodłowego i dwuosiowej naczepy, jeżeli odległość pomiędzy osiami naczepy jest większa niż 1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,8 m oraz jeżeli oś napędowa jest wyposażona w opony bliźniacze i zawieszenie pneumatyczne lub równoważne: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38,0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38,0 t do 48,0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48,0 t do 62,0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62,0 t do 78,0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2 880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10 t powyżej 78,0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4 320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11) pojazdu członowego lub zespołu złożonego z pojazdu silnikowego i przyczepy, zarejestrowanych po raz pierwszy przed dniem 13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marca 2003 r.: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42,0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42,0 t do 52,0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52,0 t do 66,0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66,0 t do 82,0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2 880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10 t powyżej 82,0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4 320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12) dwuosiowego pojazdu samochodowego: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18,0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18,0 t do 23,0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23,0 t do 28,0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28,0 t do 38,0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2 880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5 t powyżej 38,0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2 160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13) trzyosiowego pojazdu samochodowego: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25,0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25,0 t do 30,0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30,0 t do 35,0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35,0 t do 45,0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2 880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5 t powyżej 45,0 t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2 160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14) trzyosiowego pojazdu samochodowego o osi napędowej wyposażonej w opony bliźniacze i zawieszenie pneumatyczne lub równoważne al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bo jeżeli każda z osi napędowych jest wyposażona w opony bliźniacze, a maksymalny nacisk każdej z tych osi nie przekracza 9,5 t: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26,0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26,0 t do 31,0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31,0 t do 36,0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36,0 t do 46,0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2 880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5 t powyżej 46,0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2 160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15) czteroosiowego pojazdu samochodowego z dwoma osiami kierowanymi, jeżeli oś napędowa jest wyposażona w opony bliźniacze i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zawieszenie pneumatyczne lub równoważne albo jeżeli każda z osi napędowych jest wyposażona w opony bliźniacze, a maksymalny nacisk każdej z tych osi nie przekracza 9,5 t: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32,0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32,0 t do 37,0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37,0 t do 42,0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42,0 t do 52,0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2 880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5 t powyżej 52,0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2 160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16) trzyosiowego autobusu przegubowego: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a) do 28,0 t włącznie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b) powyżej 28,0 t do 33,0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600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c) powyżej 33,0 t do 38,0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1 440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d) powyżej 38,0 t do 48,0 t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2 880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e) za każde rozpoczęte przekroczenie o 5 t powyżej 48,0 dodatkowo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2 160</w:t>
            </w:r>
          </w:p>
        </w:tc>
      </w:tr>
      <w:tr w:rsidR="00000000">
        <w:trPr>
          <w:divId w:val="1407995921"/>
          <w:jc w:val="center"/>
        </w:trPr>
        <w:tc>
          <w:tcPr>
            <w:tcW w:w="2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7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Za niedotrzymanie któregokolwiek z pozostałych warunków przejazdu podanych w zezwoleniu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E74E8B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1 000</w:t>
            </w:r>
          </w:p>
        </w:tc>
      </w:tr>
    </w:tbl>
    <w:p w:rsidR="00E74E8B" w:rsidRDefault="00E74E8B">
      <w:pPr>
        <w:spacing w:before="0" w:beforeAutospacing="0" w:after="0" w:afterAutospacing="0"/>
        <w:divId w:val="14079959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sectPr w:rsidR="00E74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attachedTemplate r:id="rId1"/>
  <w:defaultTabStop w:val="708"/>
  <w:hyphenationZone w:val="420"/>
  <w:noPunctuationKerning/>
  <w:characterSpacingControl w:val="doNotCompress"/>
  <w:compat/>
  <w:rsids>
    <w:rsidRoot w:val="00E06FBA"/>
    <w:rsid w:val="00E06FBA"/>
    <w:rsid w:val="00E74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table">
    <w:name w:val="table"/>
    <w:basedOn w:val="Normal"/>
    <w:uiPriority w:val="99"/>
    <w:semiHidden/>
    <w:pPr>
      <w:pBdr>
        <w:top w:val="single" w:sz="8" w:space="0" w:color="000000"/>
        <w:left w:val="single" w:sz="8" w:space="0" w:color="000000"/>
      </w:pBdr>
    </w:pPr>
  </w:style>
  <w:style w:type="paragraph" w:customStyle="1" w:styleId="td">
    <w:name w:val="td"/>
    <w:basedOn w:val="Normal"/>
    <w:uiPriority w:val="99"/>
    <w:semiHidden/>
    <w:pPr>
      <w:pBdr>
        <w:bottom w:val="single" w:sz="8" w:space="2" w:color="000000"/>
        <w:right w:val="single" w:sz="8" w:space="4" w:color="000000"/>
      </w:pBdr>
    </w:pPr>
  </w:style>
  <w:style w:type="paragraph" w:customStyle="1" w:styleId="tablenoframe">
    <w:name w:val="tablenoframe"/>
    <w:basedOn w:val="Normal"/>
    <w:uiPriority w:val="99"/>
    <w:semiHidden/>
  </w:style>
  <w:style w:type="paragraph" w:customStyle="1" w:styleId="artykul">
    <w:name w:val="artykul"/>
    <w:basedOn w:val="Normal"/>
    <w:uiPriority w:val="99"/>
    <w:semiHidden/>
    <w:pPr>
      <w:spacing w:before="360" w:beforeAutospacing="0"/>
      <w:ind w:firstLine="480"/>
    </w:pPr>
  </w:style>
  <w:style w:type="paragraph" w:customStyle="1" w:styleId="akapitzmiany">
    <w:name w:val="akapitzmiany"/>
    <w:basedOn w:val="Normal"/>
    <w:uiPriority w:val="99"/>
    <w:semiHidden/>
    <w:pPr>
      <w:ind w:firstLine="480"/>
    </w:pPr>
  </w:style>
  <w:style w:type="paragraph" w:customStyle="1" w:styleId="akapitdomyslny">
    <w:name w:val="akapitdomyslny"/>
    <w:basedOn w:val="Normal"/>
    <w:uiPriority w:val="99"/>
    <w:semiHidden/>
    <w:pPr>
      <w:ind w:firstLine="480"/>
    </w:pPr>
  </w:style>
  <w:style w:type="paragraph" w:customStyle="1" w:styleId="akapitdomyslnynastepne">
    <w:name w:val="akapitdomyslnynastepne"/>
    <w:basedOn w:val="Normal"/>
    <w:uiPriority w:val="99"/>
    <w:semiHidden/>
  </w:style>
  <w:style w:type="paragraph" w:customStyle="1" w:styleId="akapitlewy">
    <w:name w:val="akapitlewy"/>
    <w:basedOn w:val="Normal"/>
    <w:uiPriority w:val="99"/>
    <w:semiHidden/>
  </w:style>
  <w:style w:type="paragraph" w:customStyle="1" w:styleId="akapitsrodek">
    <w:name w:val="akapitsrodek"/>
    <w:basedOn w:val="Normal"/>
    <w:uiPriority w:val="99"/>
    <w:semiHidden/>
    <w:pPr>
      <w:jc w:val="center"/>
    </w:pPr>
  </w:style>
  <w:style w:type="paragraph" w:customStyle="1" w:styleId="akapitprawy">
    <w:name w:val="akapitprawy"/>
    <w:basedOn w:val="Normal"/>
    <w:uiPriority w:val="99"/>
    <w:semiHidden/>
    <w:pPr>
      <w:jc w:val="right"/>
    </w:pPr>
  </w:style>
  <w:style w:type="paragraph" w:customStyle="1" w:styleId="akapitustep">
    <w:name w:val="akapitustep"/>
    <w:basedOn w:val="Normal"/>
    <w:uiPriority w:val="99"/>
    <w:semiHidden/>
    <w:pPr>
      <w:ind w:firstLine="480"/>
    </w:pPr>
  </w:style>
  <w:style w:type="paragraph" w:customStyle="1" w:styleId="akapitbezoznaczenia">
    <w:name w:val="akapitbezoznaczenia"/>
    <w:basedOn w:val="Normal"/>
    <w:uiPriority w:val="99"/>
    <w:semiHidden/>
  </w:style>
  <w:style w:type="paragraph" w:customStyle="1" w:styleId="akapitpunkt">
    <w:name w:val="akapitpunkt"/>
    <w:basedOn w:val="Normal"/>
    <w:uiPriority w:val="99"/>
    <w:semiHidden/>
    <w:pPr>
      <w:ind w:hanging="240"/>
    </w:pPr>
  </w:style>
  <w:style w:type="paragraph" w:customStyle="1" w:styleId="akapitlitera">
    <w:name w:val="akapitlitera"/>
    <w:basedOn w:val="Normal"/>
    <w:uiPriority w:val="99"/>
    <w:semiHidden/>
    <w:pPr>
      <w:ind w:hanging="240"/>
    </w:pPr>
  </w:style>
  <w:style w:type="paragraph" w:customStyle="1" w:styleId="akapitpunktnastepne">
    <w:name w:val="akapitpunktnastepne"/>
    <w:basedOn w:val="Normal"/>
    <w:uiPriority w:val="99"/>
    <w:semiHidden/>
  </w:style>
  <w:style w:type="paragraph" w:customStyle="1" w:styleId="akapitliteranastepne">
    <w:name w:val="akapitliteranastepne"/>
    <w:basedOn w:val="Normal"/>
    <w:uiPriority w:val="99"/>
    <w:semiHidden/>
  </w:style>
  <w:style w:type="paragraph" w:customStyle="1" w:styleId="akapitdomyslnyblock">
    <w:name w:val="akapitdomyslnyblock"/>
    <w:basedOn w:val="Normal"/>
    <w:uiPriority w:val="99"/>
    <w:semiHidden/>
    <w:pPr>
      <w:spacing w:before="0" w:beforeAutospacing="0"/>
      <w:ind w:firstLine="480"/>
    </w:pPr>
  </w:style>
  <w:style w:type="paragraph" w:customStyle="1" w:styleId="akapitlewyblock">
    <w:name w:val="akapitlewyblock"/>
    <w:basedOn w:val="Normal"/>
    <w:uiPriority w:val="99"/>
    <w:semiHidden/>
    <w:pPr>
      <w:spacing w:before="0" w:beforeAutospacing="0"/>
    </w:pPr>
  </w:style>
  <w:style w:type="paragraph" w:customStyle="1" w:styleId="akapitsrodekblock">
    <w:name w:val="akapitsrodekblock"/>
    <w:basedOn w:val="Normal"/>
    <w:uiPriority w:val="99"/>
    <w:semiHidden/>
    <w:pPr>
      <w:spacing w:before="0" w:beforeAutospacing="0"/>
      <w:jc w:val="center"/>
    </w:pPr>
  </w:style>
  <w:style w:type="paragraph" w:customStyle="1" w:styleId="akapitprawyblock">
    <w:name w:val="akapitprawyblock"/>
    <w:basedOn w:val="Normal"/>
    <w:uiPriority w:val="99"/>
    <w:semiHidden/>
    <w:pPr>
      <w:spacing w:before="0" w:beforeAutospacing="0"/>
      <w:jc w:val="right"/>
    </w:pPr>
  </w:style>
  <w:style w:type="paragraph" w:customStyle="1" w:styleId="akapitustepblock">
    <w:name w:val="akapitustepblock"/>
    <w:basedOn w:val="Normal"/>
    <w:uiPriority w:val="99"/>
    <w:semiHidden/>
    <w:pPr>
      <w:spacing w:before="0" w:beforeAutospacing="0"/>
      <w:ind w:firstLine="480"/>
    </w:pPr>
  </w:style>
  <w:style w:type="paragraph" w:customStyle="1" w:styleId="akapitpunktblock">
    <w:name w:val="akapitpunktblock"/>
    <w:basedOn w:val="Normal"/>
    <w:uiPriority w:val="99"/>
    <w:semiHidden/>
    <w:pPr>
      <w:spacing w:before="0" w:beforeAutospacing="0"/>
      <w:ind w:hanging="240"/>
    </w:pPr>
  </w:style>
  <w:style w:type="paragraph" w:customStyle="1" w:styleId="akapitliterablock">
    <w:name w:val="akapitliterablock"/>
    <w:basedOn w:val="Normal"/>
    <w:uiPriority w:val="99"/>
    <w:semiHidden/>
    <w:pPr>
      <w:spacing w:before="0" w:beforeAutospacing="0"/>
      <w:ind w:hanging="240"/>
    </w:pPr>
  </w:style>
  <w:style w:type="paragraph" w:customStyle="1" w:styleId="akapitpunktnastepneblock">
    <w:name w:val="akapitpunktnastepneblock"/>
    <w:basedOn w:val="Normal"/>
    <w:uiPriority w:val="99"/>
    <w:semiHidden/>
    <w:pPr>
      <w:spacing w:before="0" w:beforeAutospacing="0"/>
    </w:pPr>
  </w:style>
  <w:style w:type="paragraph" w:customStyle="1" w:styleId="akapitpunkt-nastepneblock">
    <w:name w:val="akapitpunkt-nastepneblock"/>
    <w:basedOn w:val="Normal"/>
    <w:uiPriority w:val="99"/>
    <w:semiHidden/>
    <w:pPr>
      <w:spacing w:before="0" w:beforeAutospacing="0"/>
    </w:pPr>
  </w:style>
  <w:style w:type="paragraph" w:customStyle="1" w:styleId="akapitliteranastepneblock">
    <w:name w:val="akapitliteranastepneblock"/>
    <w:basedOn w:val="Normal"/>
    <w:uiPriority w:val="99"/>
    <w:semiHidden/>
    <w:pPr>
      <w:spacing w:before="0" w:beforeAutospacing="0"/>
    </w:pPr>
  </w:style>
  <w:style w:type="paragraph" w:customStyle="1" w:styleId="akapitlitera-nastepneblock">
    <w:name w:val="akapitlitera-nastepneblock"/>
    <w:basedOn w:val="Normal"/>
    <w:uiPriority w:val="99"/>
    <w:semiHidden/>
    <w:pPr>
      <w:spacing w:before="0" w:beforeAutospacing="0"/>
    </w:pPr>
  </w:style>
  <w:style w:type="paragraph" w:customStyle="1" w:styleId="akapitpunkt-nastepne">
    <w:name w:val="akapitpunkt-nastepne"/>
    <w:basedOn w:val="Normal"/>
    <w:uiPriority w:val="99"/>
    <w:semiHidden/>
    <w:pPr>
      <w:ind w:hanging="240"/>
    </w:pPr>
  </w:style>
  <w:style w:type="paragraph" w:customStyle="1" w:styleId="sup">
    <w:name w:val="sup"/>
    <w:basedOn w:val="Normal"/>
    <w:uiPriority w:val="99"/>
    <w:semiHidden/>
  </w:style>
  <w:style w:type="paragraph" w:customStyle="1" w:styleId="akapitpunktblocklowlevel">
    <w:name w:val="akapitpunktblocklowlevel"/>
    <w:basedOn w:val="Normal"/>
    <w:uiPriority w:val="99"/>
    <w:semiHidden/>
    <w:pPr>
      <w:spacing w:before="0" w:beforeAutospacing="0"/>
      <w:ind w:left="720" w:hanging="240"/>
    </w:pPr>
  </w:style>
  <w:style w:type="paragraph" w:customStyle="1" w:styleId="akapitpunktnastepneblocklowlevel">
    <w:name w:val="akapitpunktnastepneblocklowlevel"/>
    <w:basedOn w:val="Normal"/>
    <w:uiPriority w:val="99"/>
    <w:semiHidden/>
    <w:pPr>
      <w:spacing w:before="0" w:beforeAutospacing="0"/>
      <w:ind w:left="1200" w:hanging="240"/>
    </w:pPr>
  </w:style>
  <w:style w:type="paragraph" w:customStyle="1" w:styleId="akapitliterablocklowlevel">
    <w:name w:val="akapitliterablocklowlevel"/>
    <w:basedOn w:val="Normal"/>
    <w:uiPriority w:val="99"/>
    <w:semiHidden/>
    <w:pPr>
      <w:spacing w:before="0" w:beforeAutospacing="0"/>
      <w:ind w:left="960" w:hanging="240"/>
    </w:pPr>
  </w:style>
  <w:style w:type="paragraph" w:customStyle="1" w:styleId="akapitliteranastepneblocklowlevel">
    <w:name w:val="akapitliteranastepneblocklowlevel"/>
    <w:basedOn w:val="Normal"/>
    <w:uiPriority w:val="99"/>
    <w:semiHidden/>
    <w:pPr>
      <w:spacing w:before="0" w:beforeAutospacing="0"/>
      <w:ind w:left="1200" w:hanging="240"/>
    </w:pPr>
  </w:style>
  <w:style w:type="paragraph" w:customStyle="1" w:styleId="hideinprint">
    <w:name w:val="hide_in_print"/>
    <w:basedOn w:val="Normal"/>
    <w:uiPriority w:val="99"/>
    <w:semiHidden/>
    <w:rPr>
      <w:vanish/>
    </w:rPr>
  </w:style>
  <w:style w:type="paragraph" w:customStyle="1" w:styleId="zmianadodana">
    <w:name w:val="zmianadodana"/>
    <w:basedOn w:val="Normal"/>
    <w:uiPriority w:val="99"/>
    <w:semiHidden/>
  </w:style>
  <w:style w:type="paragraph" w:customStyle="1" w:styleId="zmianaskreslona">
    <w:name w:val="zmianaskreslona"/>
    <w:basedOn w:val="Normal"/>
    <w:uiPriority w:val="99"/>
    <w:semiHidden/>
    <w:rPr>
      <w:strike/>
      <w:vanish/>
    </w:rPr>
  </w:style>
  <w:style w:type="paragraph" w:customStyle="1" w:styleId="tableskreslona">
    <w:name w:val="tableskreslona"/>
    <w:basedOn w:val="Normal"/>
    <w:uiPriority w:val="99"/>
    <w:semiHidden/>
    <w:pPr>
      <w:pBdr>
        <w:top w:val="single" w:sz="8" w:space="0" w:color="auto"/>
        <w:left w:val="single" w:sz="8" w:space="0" w:color="auto"/>
      </w:pBdr>
    </w:pPr>
    <w:rPr>
      <w:vanish/>
    </w:rPr>
  </w:style>
  <w:style w:type="paragraph" w:customStyle="1" w:styleId="tabledodana">
    <w:name w:val="tabledodana"/>
    <w:basedOn w:val="Normal"/>
    <w:uiPriority w:val="99"/>
    <w:semiHidden/>
    <w:pPr>
      <w:pBdr>
        <w:top w:val="single" w:sz="8" w:space="0" w:color="auto"/>
        <w:left w:val="single" w:sz="8" w:space="0" w:color="auto"/>
      </w:pBdr>
    </w:pPr>
  </w:style>
  <w:style w:type="paragraph" w:customStyle="1" w:styleId="tdskreslona">
    <w:name w:val="tdskreslona"/>
    <w:basedOn w:val="Normal"/>
    <w:uiPriority w:val="99"/>
    <w:semiHidden/>
    <w:pPr>
      <w:pBdr>
        <w:bottom w:val="single" w:sz="8" w:space="2" w:color="auto"/>
        <w:right w:val="single" w:sz="8" w:space="4" w:color="auto"/>
      </w:pBdr>
    </w:pPr>
  </w:style>
  <w:style w:type="paragraph" w:customStyle="1" w:styleId="tddodana">
    <w:name w:val="tddodana"/>
    <w:basedOn w:val="Normal"/>
    <w:uiPriority w:val="99"/>
    <w:semiHidden/>
    <w:pPr>
      <w:pBdr>
        <w:bottom w:val="single" w:sz="8" w:space="2" w:color="auto"/>
        <w:right w:val="single" w:sz="8" w:space="4" w:color="auto"/>
      </w:pBdr>
    </w:pPr>
  </w:style>
  <w:style w:type="paragraph" w:customStyle="1" w:styleId="tablenoframedodana">
    <w:name w:val="tablenoframedodana"/>
    <w:basedOn w:val="Normal"/>
    <w:uiPriority w:val="99"/>
    <w:semiHidden/>
  </w:style>
  <w:style w:type="paragraph" w:customStyle="1" w:styleId="tablenoframeskreslona">
    <w:name w:val="tablenoframeskreslona"/>
    <w:basedOn w:val="Normal"/>
    <w:uiPriority w:val="99"/>
    <w:semiHidden/>
  </w:style>
  <w:style w:type="paragraph" w:customStyle="1" w:styleId="trskreslona">
    <w:name w:val="trskreslona"/>
    <w:basedOn w:val="Normal"/>
    <w:uiPriority w:val="99"/>
    <w:semiHidden/>
    <w:rPr>
      <w:vanish/>
    </w:rPr>
  </w:style>
  <w:style w:type="paragraph" w:customStyle="1" w:styleId="tablegrayed">
    <w:name w:val="tablegrayed"/>
    <w:basedOn w:val="Normal"/>
    <w:uiPriority w:val="99"/>
    <w:semiHidden/>
    <w:pPr>
      <w:pBdr>
        <w:top w:val="single" w:sz="8" w:space="0" w:color="808080"/>
        <w:left w:val="single" w:sz="8" w:space="0" w:color="808080"/>
      </w:pBdr>
    </w:pPr>
  </w:style>
  <w:style w:type="paragraph" w:customStyle="1" w:styleId="tdgrayed">
    <w:name w:val="tdgrayed"/>
    <w:basedOn w:val="Normal"/>
    <w:uiPriority w:val="99"/>
    <w:semiHidden/>
    <w:pPr>
      <w:pBdr>
        <w:bottom w:val="single" w:sz="8" w:space="0" w:color="808080"/>
        <w:right w:val="single" w:sz="8" w:space="0" w:color="808080"/>
      </w:pBdr>
    </w:pPr>
  </w:style>
  <w:style w:type="paragraph" w:customStyle="1" w:styleId="trgrayed">
    <w:name w:val="trgrayed"/>
    <w:basedOn w:val="Normal"/>
    <w:uiPriority w:val="99"/>
    <w:semiHidden/>
  </w:style>
  <w:style w:type="paragraph" w:customStyle="1" w:styleId="zmianaskreslonaalt">
    <w:name w:val="zmianaskreslonaalt"/>
    <w:basedOn w:val="Normal"/>
    <w:uiPriority w:val="99"/>
    <w:semiHidden/>
    <w:rPr>
      <w:strike/>
      <w:color w:val="007600"/>
    </w:rPr>
  </w:style>
  <w:style w:type="paragraph" w:customStyle="1" w:styleId="zmianaskreslonaalt2">
    <w:name w:val="zmianaskreslonaalt2"/>
    <w:basedOn w:val="Normal"/>
    <w:uiPriority w:val="99"/>
    <w:semiHidden/>
    <w:rPr>
      <w:strike/>
      <w:vanish/>
      <w:color w:val="007600"/>
    </w:rPr>
  </w:style>
  <w:style w:type="character" w:customStyle="1" w:styleId="akapitdomyslny1">
    <w:name w:val="akapitdomyslny1"/>
    <w:basedOn w:val="DefaultParagraphFont"/>
  </w:style>
  <w:style w:type="character" w:customStyle="1" w:styleId="akapitdomyslnynastepne1">
    <w:name w:val="akapitdomyslnynastepne1"/>
    <w:basedOn w:val="DefaultParagraphFont"/>
  </w:style>
  <w:style w:type="character" w:customStyle="1" w:styleId="akapitustep1">
    <w:name w:val="akapitustep1"/>
    <w:basedOn w:val="DefaultParagraphFont"/>
  </w:style>
  <w:style w:type="table" w:customStyle="1" w:styleId="Standardowy">
    <w:name w:val="Standardowy"/>
    <w:uiPriority w:val="99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99592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6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3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79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20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0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7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0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9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2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8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2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2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9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9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6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96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8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7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87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0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37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6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4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9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19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7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7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5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9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1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3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9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7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9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8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6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5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164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02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249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14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615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6278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8222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264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4530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0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0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6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72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6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4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1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62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0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3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072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5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3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8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88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50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61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742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97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4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24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9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35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5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5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2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19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1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7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8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395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4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3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39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7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7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869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99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5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40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35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4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03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664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882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238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986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941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174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19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5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59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5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35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87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098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14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52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1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82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59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00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1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11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053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8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7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30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67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3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5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8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4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4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5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5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034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022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238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181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0117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2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2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59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1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4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7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4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6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61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51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4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1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24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70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2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355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8192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3422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511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512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802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4794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711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5752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43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2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8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000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82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20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87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8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8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332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25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6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3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0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70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37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5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9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98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0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0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04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67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53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98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2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71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7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7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0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8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9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6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4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09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3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5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083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7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3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68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5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5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5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06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43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2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2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9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2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15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7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14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85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98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6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0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60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62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4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52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4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4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8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51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9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8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4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6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3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430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8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3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182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84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995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2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7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0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5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45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4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3854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8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620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017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7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570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15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0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9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09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23213</Words>
  <Characters>132315</Characters>
  <Application>Microsoft Office Word</Application>
  <DocSecurity>0</DocSecurity>
  <Lines>1102</Lines>
  <Paragraphs>310</Paragraphs>
  <ScaleCrop>false</ScaleCrop>
  <Company>Microsoft</Company>
  <LinksUpToDate>false</LinksUpToDate>
  <CharactersWithSpaces>155218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mariusz.pawlowski</cp:lastModifiedBy>
  <cp:revision>2</cp:revision>
  <dcterms:created xsi:type="dcterms:W3CDTF">2011-11-03T11:28:00Z</dcterms:created>
  <dcterms:modified xsi:type="dcterms:W3CDTF">2011-11-03T11:28:00Z</dcterms:modified>
</cp:coreProperties>
</file>