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900" w:hanging="90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Mariya Eggensperger</w:t>
      </w:r>
    </w:p>
    <w:p>
      <w:pPr>
        <w:spacing w:before="0" w:after="0" w:line="240"/>
        <w:ind w:right="0" w:left="900" w:hanging="90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Prof. Pam Wiese</w:t>
      </w:r>
    </w:p>
    <w:p>
      <w:pPr>
        <w:spacing w:before="0" w:after="0" w:line="240"/>
        <w:ind w:right="0" w:left="900" w:hanging="90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C++ Programming 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Fall 2015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Evaluate the following expressions. (In other words, what would be the result of performing the operations?)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( 4 + 8 ) / 2 =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4 + 8 / 2 = 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8 % 3 =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8/3=2 with (8-6=2 left over)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12 + 8 * 2 = 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  10 * 3 - 6 / 2= 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following, assume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num1 = 5;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num2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  4 * num1 + 7 = 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  ( num2 * 3 ) / 2 + 4 = 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  2 * 5 / 4 + num1= 7.5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  3 - 17 % num1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 ( 24 / ( num2 / 5 ) + 4 ) - 21 = -5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