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551B7D2E" w:rsidR="00A325D0" w:rsidRPr="006B4954" w:rsidRDefault="0008331E"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Draw It or Lose It! </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5B631FF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r w:rsidRPr="00E04ED8">
            <w:rPr>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00E04ED8">
            <w:rPr>
              <w:rFonts w:asciiTheme="majorHAnsi" w:hAnsiTheme="majorHAnsi" w:cstheme="majorHAnsi"/>
              <w:b/>
              <w:bCs/>
              <w:noProof/>
              <w:webHidden/>
              <w:u w:val="single"/>
            </w:rPr>
            <w:t>4</w:t>
          </w:r>
        </w:p>
        <w:p w14:paraId="4730BE35" w14:textId="52CC2C23"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r w:rsidRPr="00E04ED8">
            <w:rPr>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00E04ED8">
            <w:rPr>
              <w:rFonts w:asciiTheme="majorHAnsi" w:hAnsiTheme="majorHAnsi" w:cstheme="majorHAnsi"/>
              <w:b/>
              <w:bCs/>
              <w:noProof/>
              <w:webHidden/>
              <w:u w:val="single"/>
            </w:rPr>
            <w:t>4</w:t>
          </w:r>
        </w:p>
        <w:p w14:paraId="33FDC57B" w14:textId="4AC48B71"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r w:rsidRPr="00E04ED8">
            <w:rPr>
              <w:rFonts w:asciiTheme="majorHAnsi" w:hAnsiTheme="majorHAnsi" w:cstheme="majorHAnsi"/>
              <w:b/>
              <w:bCs/>
              <w:noProof/>
            </w:rPr>
            <w:t>Domain Model</w:t>
          </w:r>
          <w:r w:rsidRPr="00B902AF">
            <w:rPr>
              <w:rFonts w:asciiTheme="majorHAnsi" w:hAnsiTheme="majorHAnsi" w:cstheme="majorHAnsi"/>
              <w:b/>
              <w:bCs/>
              <w:noProof/>
              <w:webHidden/>
              <w:u w:val="single"/>
            </w:rPr>
            <w:tab/>
          </w:r>
          <w:r w:rsidR="00E04ED8">
            <w:rPr>
              <w:rFonts w:asciiTheme="majorHAnsi" w:hAnsiTheme="majorHAnsi" w:cstheme="majorHAnsi"/>
              <w:b/>
              <w:bCs/>
              <w:noProof/>
              <w:webHidden/>
              <w:u w:val="single"/>
            </w:rPr>
            <w:t>5</w:t>
          </w:r>
        </w:p>
        <w:p w14:paraId="298DCB70" w14:textId="78A72B5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r w:rsidRPr="00E04ED8">
            <w:rPr>
              <w:rFonts w:asciiTheme="majorHAnsi" w:hAnsiTheme="majorHAnsi" w:cstheme="majorHAnsi"/>
              <w:b/>
              <w:bCs/>
              <w:noProof/>
            </w:rPr>
            <w:t>Evaluation</w:t>
          </w:r>
          <w:r w:rsidRPr="00B902AF">
            <w:rPr>
              <w:rFonts w:asciiTheme="majorHAnsi" w:hAnsiTheme="majorHAnsi" w:cstheme="majorHAnsi"/>
              <w:b/>
              <w:bCs/>
              <w:noProof/>
              <w:webHidden/>
              <w:u w:val="single"/>
            </w:rPr>
            <w:tab/>
          </w:r>
          <w:r w:rsidR="00E04ED8">
            <w:rPr>
              <w:rFonts w:asciiTheme="majorHAnsi" w:hAnsiTheme="majorHAnsi" w:cstheme="majorHAnsi"/>
              <w:b/>
              <w:bCs/>
              <w:noProof/>
              <w:webHidden/>
              <w:u w:val="single"/>
            </w:rPr>
            <w:t>6</w:t>
          </w:r>
        </w:p>
        <w:p w14:paraId="4A9D2596" w14:textId="04CE0141" w:rsidR="00E04ED8" w:rsidRPr="00E04ED8" w:rsidRDefault="005E3957" w:rsidP="00E04ED8">
          <w:pPr>
            <w:pStyle w:val="TOC2"/>
            <w:tabs>
              <w:tab w:val="right" w:pos="9350"/>
            </w:tabs>
            <w:spacing w:after="0"/>
            <w:rPr>
              <w:rFonts w:asciiTheme="majorHAnsi" w:hAnsiTheme="majorHAnsi" w:cstheme="majorHAnsi"/>
              <w:b/>
              <w:bCs/>
              <w:noProof/>
              <w:u w:val="single"/>
            </w:rPr>
          </w:pPr>
          <w:r w:rsidRPr="00E04ED8">
            <w:rPr>
              <w:rFonts w:asciiTheme="majorHAnsi" w:hAnsiTheme="majorHAnsi" w:cstheme="majorHAnsi"/>
              <w:b/>
              <w:bCs/>
              <w:noProof/>
            </w:rPr>
            <w:t>Recommendations</w:t>
          </w:r>
          <w:r w:rsidRPr="00B902AF">
            <w:rPr>
              <w:rFonts w:asciiTheme="majorHAnsi" w:hAnsiTheme="majorHAnsi" w:cstheme="majorHAnsi"/>
              <w:b/>
              <w:bCs/>
              <w:noProof/>
              <w:webHidden/>
              <w:u w:val="single"/>
            </w:rPr>
            <w:tab/>
          </w:r>
          <w:r w:rsidR="00E04ED8">
            <w:rPr>
              <w:rFonts w:asciiTheme="majorHAnsi" w:hAnsiTheme="majorHAnsi" w:cstheme="majorHAnsi"/>
              <w:b/>
              <w:bCs/>
              <w:noProof/>
              <w:webHidden/>
              <w:u w:val="single"/>
            </w:rPr>
            <w:t>10</w:t>
          </w:r>
        </w:p>
        <w:p w14:paraId="00973B00" w14:textId="78E7505C" w:rsidR="00A325D0" w:rsidRPr="006B4954" w:rsidRDefault="00730BFB" w:rsidP="00E04ED8">
          <w:pPr>
            <w:tabs>
              <w:tab w:val="right" w:pos="9360"/>
            </w:tabs>
            <w:suppressAutoHyphens/>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4D4C764D" w:rsidR="00A325D0" w:rsidRPr="006B4954" w:rsidRDefault="004B21BB" w:rsidP="006B4954">
            <w:pPr>
              <w:suppressAutoHyphens/>
              <w:contextualSpacing/>
              <w:rPr>
                <w:rFonts w:asciiTheme="majorHAnsi" w:hAnsiTheme="majorHAnsi" w:cstheme="majorHAnsi"/>
                <w:szCs w:val="22"/>
              </w:rPr>
            </w:pPr>
            <w:r>
              <w:rPr>
                <w:rFonts w:asciiTheme="majorHAnsi" w:hAnsiTheme="majorHAnsi" w:cstheme="majorHAnsi"/>
                <w:szCs w:val="22"/>
              </w:rPr>
              <w:t>03</w:t>
            </w:r>
            <w:r w:rsidR="00730BFB" w:rsidRPr="006B4954">
              <w:rPr>
                <w:rFonts w:asciiTheme="majorHAnsi" w:hAnsiTheme="majorHAnsi" w:cstheme="majorHAnsi"/>
                <w:szCs w:val="22"/>
              </w:rPr>
              <w:t>/</w:t>
            </w:r>
            <w:r>
              <w:rPr>
                <w:rFonts w:asciiTheme="majorHAnsi" w:hAnsiTheme="majorHAnsi" w:cstheme="majorHAnsi"/>
                <w:szCs w:val="22"/>
              </w:rPr>
              <w:t>14</w:t>
            </w:r>
            <w:r w:rsidR="00730BFB" w:rsidRPr="006B4954">
              <w:rPr>
                <w:rFonts w:asciiTheme="majorHAnsi" w:hAnsiTheme="majorHAnsi" w:cstheme="majorHAnsi"/>
                <w:szCs w:val="22"/>
              </w:rPr>
              <w:t>/</w:t>
            </w:r>
            <w:r>
              <w:rPr>
                <w:rFonts w:asciiTheme="majorHAnsi" w:hAnsiTheme="majorHAnsi" w:cstheme="majorHAnsi"/>
                <w:szCs w:val="22"/>
              </w:rPr>
              <w:t>26</w:t>
            </w:r>
          </w:p>
        </w:tc>
        <w:tc>
          <w:tcPr>
            <w:tcW w:w="1725" w:type="dxa"/>
          </w:tcPr>
          <w:p w14:paraId="093CD81A" w14:textId="4A44FAB0" w:rsidR="00A325D0" w:rsidRPr="006B4954" w:rsidRDefault="004B21BB" w:rsidP="006B4954">
            <w:pPr>
              <w:suppressAutoHyphens/>
              <w:contextualSpacing/>
              <w:rPr>
                <w:rFonts w:asciiTheme="majorHAnsi" w:hAnsiTheme="majorHAnsi" w:cstheme="majorHAnsi"/>
                <w:szCs w:val="22"/>
              </w:rPr>
            </w:pPr>
            <w:r>
              <w:rPr>
                <w:rFonts w:asciiTheme="majorHAnsi" w:hAnsiTheme="majorHAnsi" w:cstheme="majorHAnsi"/>
                <w:szCs w:val="22"/>
              </w:rPr>
              <w:t>Mariyah Sealy</w:t>
            </w:r>
          </w:p>
        </w:tc>
        <w:tc>
          <w:tcPr>
            <w:tcW w:w="5109" w:type="dxa"/>
          </w:tcPr>
          <w:p w14:paraId="7E3B24A0" w14:textId="09C75AB8" w:rsidR="00A325D0" w:rsidRPr="006B4954" w:rsidRDefault="0008331E" w:rsidP="006B4954">
            <w:pPr>
              <w:suppressAutoHyphens/>
              <w:contextualSpacing/>
              <w:rPr>
                <w:rFonts w:asciiTheme="majorHAnsi" w:hAnsiTheme="majorHAnsi" w:cstheme="majorHAnsi"/>
                <w:szCs w:val="22"/>
              </w:rPr>
            </w:pPr>
            <w:r>
              <w:rPr>
                <w:rFonts w:asciiTheme="majorHAnsi" w:hAnsiTheme="majorHAnsi" w:cstheme="majorHAnsi"/>
                <w:szCs w:val="22"/>
              </w:rPr>
              <w:t xml:space="preserve">First draft. Completed executive summary, requirements, design constraints, domain model, evaluation table, and the recommendation sections for The Gaming Room’s application, Draw It or Lose It! </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40D8F01D"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7F3B2E54" w14:textId="77777777" w:rsidR="007858B0" w:rsidRDefault="007858B0" w:rsidP="00987146"/>
    <w:p w14:paraId="4D1503AE" w14:textId="4F5859CE" w:rsidR="007858B0" w:rsidRPr="007858B0" w:rsidRDefault="007858B0" w:rsidP="007858B0">
      <w:r w:rsidRPr="007858B0">
        <w:t xml:space="preserve">CTS has been </w:t>
      </w:r>
      <w:r>
        <w:t>contacted</w:t>
      </w:r>
      <w:r w:rsidRPr="007858B0">
        <w:t xml:space="preserve"> by The Gaming Room to design and develop a web-based, multi-platform version of their existing Android game, Draw It or Lose It. The </w:t>
      </w:r>
      <w:r w:rsidR="00420DA3">
        <w:t>application is currently</w:t>
      </w:r>
      <w:r w:rsidRPr="007858B0">
        <w:t xml:space="preserve"> limited to a single operating environment which restricts its reach and scalability. The Gaming Room </w:t>
      </w:r>
      <w:r>
        <w:t>wants</w:t>
      </w:r>
      <w:r w:rsidRPr="007858B0">
        <w:t xml:space="preserve"> to expand the game to serve users across multiple platforms</w:t>
      </w:r>
      <w:r>
        <w:t xml:space="preserve">, this </w:t>
      </w:r>
      <w:r w:rsidRPr="007858B0">
        <w:t>includ</w:t>
      </w:r>
      <w:r>
        <w:t>es</w:t>
      </w:r>
      <w:r w:rsidRPr="007858B0">
        <w:t xml:space="preserve"> desktop browsers on Windows, Mac, and Linux, as well as mobile devices</w:t>
      </w:r>
      <w:r>
        <w:t xml:space="preserve"> </w:t>
      </w:r>
      <w:r w:rsidR="00420DA3">
        <w:t xml:space="preserve">on both Apple and Android, </w:t>
      </w:r>
      <w:r>
        <w:t xml:space="preserve">all </w:t>
      </w:r>
      <w:r w:rsidRPr="007858B0">
        <w:t>while maintaining consistent and engaging gameplay experience.</w:t>
      </w:r>
      <w:r w:rsidR="00420DA3">
        <w:t xml:space="preserve"> </w:t>
      </w:r>
      <w:r w:rsidRPr="007858B0">
        <w:t xml:space="preserve">CTS proposes </w:t>
      </w:r>
      <w:r>
        <w:t>designing</w:t>
      </w:r>
      <w:r w:rsidRPr="007858B0">
        <w:t xml:space="preserve"> Draw It or Lose It as a distributed, web-based system built on a client</w:t>
      </w:r>
      <w:r w:rsidR="00420DA3">
        <w:t xml:space="preserve"> </w:t>
      </w:r>
      <w:r w:rsidRPr="007858B0">
        <w:t xml:space="preserve">server model. The solution will leverage a </w:t>
      </w:r>
      <w:r>
        <w:t>solid</w:t>
      </w:r>
      <w:r w:rsidRPr="007858B0">
        <w:t xml:space="preserve"> back</w:t>
      </w:r>
      <w:r>
        <w:t>-end</w:t>
      </w:r>
      <w:r w:rsidRPr="007858B0">
        <w:t xml:space="preserve"> service capable of managing game sessions, teams, and players in real time, paired with a responsive front</w:t>
      </w:r>
      <w:r>
        <w:t>-end</w:t>
      </w:r>
      <w:r w:rsidRPr="007858B0">
        <w:t xml:space="preserve"> interface accessible through any modern web browser. To meet the requirement that only one instance of the game exists in memory at any given time, the Singleton design pattern will be applied to the GameService class, ensuring a single, globally accessible instance</w:t>
      </w:r>
      <w:r>
        <w:t xml:space="preserve"> that</w:t>
      </w:r>
      <w:r w:rsidRPr="007858B0">
        <w:t xml:space="preserve"> governs all active game state. Unique identifiers will be generated and assigned to every game, team, and player to satisfy uniqueness and integrity requirements.</w:t>
      </w:r>
      <w:r w:rsidR="00420DA3">
        <w:t xml:space="preserve"> </w:t>
      </w:r>
      <w:r w:rsidRPr="007858B0">
        <w:t xml:space="preserve">Critical considerations </w:t>
      </w:r>
      <w:r w:rsidR="00420DA3">
        <w:t xml:space="preserve">that </w:t>
      </w:r>
      <w:r w:rsidRPr="007858B0">
        <w:t>The Gaming Room must understand before proceeding include the following: the transition from a native Android app to a web-based platform requires a full re-architecture of the application layer</w:t>
      </w:r>
      <w:r>
        <w:t>. This would</w:t>
      </w:r>
      <w:r w:rsidRPr="007858B0">
        <w:t xml:space="preserve"> includ</w:t>
      </w:r>
      <w:r>
        <w:t>e</w:t>
      </w:r>
      <w:r w:rsidRPr="007858B0">
        <w:t xml:space="preserve"> server-side game logic and state management; cross-platform compatibility</w:t>
      </w:r>
      <w:r>
        <w:t xml:space="preserve"> that</w:t>
      </w:r>
      <w:r w:rsidRPr="007858B0">
        <w:t xml:space="preserve"> must be built into the system from the </w:t>
      </w:r>
      <w:r w:rsidR="00420DA3">
        <w:t>start</w:t>
      </w:r>
      <w:r w:rsidRPr="007858B0">
        <w:t>; and security measures such as encrypted communications and session management must be incorporated early to protect user data. CTS is prepared to guide The Gaming Room through each phase of this process, beginning with the software design and domain modeling outlined in this document.</w:t>
      </w:r>
    </w:p>
    <w:p w14:paraId="27058D86" w14:textId="1A348D19" w:rsidR="007858B0" w:rsidRDefault="007858B0" w:rsidP="00987146"/>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121F32D9" w14:textId="77777777" w:rsidR="007858B0" w:rsidRDefault="007858B0" w:rsidP="007B28D2">
      <w:pPr>
        <w:rPr>
          <w:i/>
          <w:szCs w:val="22"/>
        </w:rPr>
      </w:pPr>
      <w:bookmarkStart w:id="9" w:name="_Hlk115077100"/>
    </w:p>
    <w:p w14:paraId="74FE7C06" w14:textId="59F3C296" w:rsidR="007858B0" w:rsidRPr="007858B0" w:rsidRDefault="007858B0" w:rsidP="007858B0">
      <w:pPr>
        <w:rPr>
          <w:iCs/>
          <w:szCs w:val="22"/>
        </w:rPr>
      </w:pPr>
      <w:r w:rsidRPr="007858B0">
        <w:rPr>
          <w:iCs/>
          <w:szCs w:val="22"/>
        </w:rPr>
        <w:t>The game must support one or more teams per game session, with each team comprising</w:t>
      </w:r>
      <w:r w:rsidR="00420DA3">
        <w:rPr>
          <w:iCs/>
          <w:szCs w:val="22"/>
        </w:rPr>
        <w:t xml:space="preserve"> of</w:t>
      </w:r>
      <w:r w:rsidRPr="007858B0">
        <w:rPr>
          <w:iCs/>
          <w:szCs w:val="22"/>
        </w:rPr>
        <w:t xml:space="preserve"> multiple players. Game and team names must be unique across all active sessions so that users can check name availability before committing to a selection. The application must prevent duplicate game instances from running concurrently in memory, </w:t>
      </w:r>
      <w:r w:rsidR="00B64F5E" w:rsidRPr="007858B0">
        <w:rPr>
          <w:iCs/>
          <w:szCs w:val="22"/>
        </w:rPr>
        <w:t>always ensuring a consistent and controlled game state</w:t>
      </w:r>
      <w:r w:rsidRPr="007858B0">
        <w:rPr>
          <w:iCs/>
          <w:szCs w:val="22"/>
        </w:rPr>
        <w:t>. The gameplay experience must mirror the original Android application</w:t>
      </w:r>
      <w:r w:rsidR="00420DA3">
        <w:rPr>
          <w:iCs/>
          <w:szCs w:val="22"/>
        </w:rPr>
        <w:t xml:space="preserve"> which had</w:t>
      </w:r>
      <w:r w:rsidRPr="007858B0">
        <w:rPr>
          <w:iCs/>
          <w:szCs w:val="22"/>
        </w:rPr>
        <w:t xml:space="preserve"> four timed rounds of one minute each, with stock drawings rendered progressively and completing at the 30</w:t>
      </w:r>
      <w:r w:rsidR="00B64F5E">
        <w:rPr>
          <w:iCs/>
          <w:szCs w:val="22"/>
        </w:rPr>
        <w:t xml:space="preserve"> </w:t>
      </w:r>
      <w:r w:rsidRPr="007858B0">
        <w:rPr>
          <w:iCs/>
          <w:szCs w:val="22"/>
        </w:rPr>
        <w:t>second mark. If a team fails to guess the puzzle before time expires, the remaining teams each receive a 15</w:t>
      </w:r>
      <w:r w:rsidR="00B64F5E">
        <w:rPr>
          <w:iCs/>
          <w:szCs w:val="22"/>
        </w:rPr>
        <w:t xml:space="preserve"> </w:t>
      </w:r>
      <w:r w:rsidRPr="007858B0">
        <w:rPr>
          <w:iCs/>
          <w:szCs w:val="22"/>
        </w:rPr>
        <w:t>second window to submit a single guess.</w:t>
      </w:r>
      <w:r w:rsidR="00420DA3">
        <w:rPr>
          <w:iCs/>
          <w:szCs w:val="22"/>
        </w:rPr>
        <w:t xml:space="preserve"> </w:t>
      </w:r>
      <w:r w:rsidRPr="007858B0">
        <w:rPr>
          <w:iCs/>
          <w:szCs w:val="22"/>
        </w:rPr>
        <w:t xml:space="preserve">The app must be delivered as a web-based platform, accessible through standard browsers on Windows, macOS, Linux, and mobile devices </w:t>
      </w:r>
      <w:r w:rsidR="00B64F5E">
        <w:rPr>
          <w:iCs/>
          <w:szCs w:val="22"/>
        </w:rPr>
        <w:t>both Apple and Android</w:t>
      </w:r>
      <w:r w:rsidRPr="007858B0">
        <w:rPr>
          <w:iCs/>
          <w:szCs w:val="22"/>
        </w:rPr>
        <w:t>, requiring no platform</w:t>
      </w:r>
      <w:r w:rsidR="00420DA3">
        <w:rPr>
          <w:iCs/>
          <w:szCs w:val="22"/>
        </w:rPr>
        <w:t xml:space="preserve"> </w:t>
      </w:r>
      <w:r w:rsidRPr="007858B0">
        <w:rPr>
          <w:iCs/>
          <w:szCs w:val="22"/>
        </w:rPr>
        <w:t xml:space="preserve">specific installation by end users. The </w:t>
      </w:r>
      <w:r w:rsidR="00B64F5E" w:rsidRPr="007858B0">
        <w:rPr>
          <w:iCs/>
          <w:szCs w:val="22"/>
        </w:rPr>
        <w:t>back</w:t>
      </w:r>
      <w:r w:rsidR="00420DA3">
        <w:rPr>
          <w:iCs/>
          <w:szCs w:val="22"/>
        </w:rPr>
        <w:t>-</w:t>
      </w:r>
      <w:r w:rsidR="00B64F5E" w:rsidRPr="007858B0">
        <w:rPr>
          <w:iCs/>
          <w:szCs w:val="22"/>
        </w:rPr>
        <w:t>end</w:t>
      </w:r>
      <w:r w:rsidRPr="007858B0">
        <w:rPr>
          <w:iCs/>
          <w:szCs w:val="22"/>
        </w:rPr>
        <w:t xml:space="preserve"> must implement the Singleton design pattern on the GameService class to enforce the single</w:t>
      </w:r>
      <w:r w:rsidR="00B64F5E">
        <w:rPr>
          <w:iCs/>
          <w:szCs w:val="22"/>
        </w:rPr>
        <w:t xml:space="preserve"> </w:t>
      </w:r>
      <w:r w:rsidRPr="007858B0">
        <w:rPr>
          <w:iCs/>
          <w:szCs w:val="22"/>
        </w:rPr>
        <w:t>instance constraint. Unique long</w:t>
      </w:r>
      <w:r w:rsidR="00B64F5E">
        <w:rPr>
          <w:iCs/>
          <w:szCs w:val="22"/>
        </w:rPr>
        <w:t xml:space="preserve"> </w:t>
      </w:r>
      <w:r w:rsidRPr="007858B0">
        <w:rPr>
          <w:iCs/>
          <w:szCs w:val="22"/>
        </w:rPr>
        <w:t>type identifiers must be generated and assigned to every game, team, and player instance to support name uniqueness validation and entity tracking. The system must be capable of serving multiple concurrent users across different platforms simultaneously. All client</w:t>
      </w:r>
      <w:r w:rsidR="00B64F5E">
        <w:rPr>
          <w:iCs/>
          <w:szCs w:val="22"/>
        </w:rPr>
        <w:t>/</w:t>
      </w:r>
      <w:r w:rsidRPr="007858B0">
        <w:rPr>
          <w:iCs/>
          <w:szCs w:val="22"/>
        </w:rPr>
        <w:t>server communication must occur over HTTPS to protect user data in transit.</w:t>
      </w:r>
    </w:p>
    <w:p w14:paraId="17E77BD2" w14:textId="77777777" w:rsidR="007858B0" w:rsidRPr="007858B0" w:rsidRDefault="007858B0" w:rsidP="007B28D2">
      <w:pPr>
        <w:rPr>
          <w:iCs/>
          <w:szCs w:val="22"/>
        </w:rPr>
      </w:pP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1CDD20DA" w14:textId="77777777" w:rsidR="00B64F5E" w:rsidRDefault="00B64F5E" w:rsidP="006B4954">
      <w:pPr>
        <w:suppressAutoHyphens/>
        <w:contextualSpacing/>
        <w:rPr>
          <w:rFonts w:asciiTheme="majorHAnsi" w:hAnsiTheme="majorHAnsi" w:cstheme="majorHAnsi"/>
          <w:szCs w:val="22"/>
        </w:rPr>
      </w:pPr>
    </w:p>
    <w:p w14:paraId="5105570D" w14:textId="381E8161" w:rsidR="00B64F5E" w:rsidRPr="00B64F5E" w:rsidRDefault="00B64F5E" w:rsidP="00B64F5E">
      <w:pPr>
        <w:suppressAutoHyphens/>
        <w:contextualSpacing/>
        <w:rPr>
          <w:rFonts w:asciiTheme="majorHAnsi" w:hAnsiTheme="majorHAnsi" w:cstheme="majorHAnsi"/>
          <w:szCs w:val="22"/>
        </w:rPr>
      </w:pPr>
      <w:r w:rsidRPr="00B64F5E">
        <w:rPr>
          <w:rFonts w:asciiTheme="majorHAnsi" w:hAnsiTheme="majorHAnsi" w:cstheme="majorHAnsi"/>
          <w:szCs w:val="22"/>
        </w:rPr>
        <w:t>Because the application must be accessible across Windows, Mac, Linux, and mobile devices, the codebase must avoid platform</w:t>
      </w:r>
      <w:r>
        <w:rPr>
          <w:rFonts w:asciiTheme="majorHAnsi" w:hAnsiTheme="majorHAnsi" w:cstheme="majorHAnsi"/>
          <w:szCs w:val="22"/>
        </w:rPr>
        <w:t xml:space="preserve"> </w:t>
      </w:r>
      <w:r w:rsidRPr="00B64F5E">
        <w:rPr>
          <w:rFonts w:asciiTheme="majorHAnsi" w:hAnsiTheme="majorHAnsi" w:cstheme="majorHAnsi"/>
          <w:szCs w:val="22"/>
        </w:rPr>
        <w:t xml:space="preserve">specific dependencies. This constrains the choice of programming languages and frameworks </w:t>
      </w:r>
      <w:r w:rsidR="00A863BE" w:rsidRPr="00B64F5E">
        <w:rPr>
          <w:rFonts w:asciiTheme="majorHAnsi" w:hAnsiTheme="majorHAnsi" w:cstheme="majorHAnsi"/>
          <w:szCs w:val="22"/>
        </w:rPr>
        <w:t>for</w:t>
      </w:r>
      <w:r w:rsidRPr="00B64F5E">
        <w:rPr>
          <w:rFonts w:asciiTheme="majorHAnsi" w:hAnsiTheme="majorHAnsi" w:cstheme="majorHAnsi"/>
          <w:szCs w:val="22"/>
        </w:rPr>
        <w:t xml:space="preserve"> those that are cross</w:t>
      </w:r>
      <w:r>
        <w:rPr>
          <w:rFonts w:asciiTheme="majorHAnsi" w:hAnsiTheme="majorHAnsi" w:cstheme="majorHAnsi"/>
          <w:szCs w:val="22"/>
        </w:rPr>
        <w:t xml:space="preserve"> </w:t>
      </w:r>
      <w:r w:rsidRPr="00B64F5E">
        <w:rPr>
          <w:rFonts w:asciiTheme="majorHAnsi" w:hAnsiTheme="majorHAnsi" w:cstheme="majorHAnsi"/>
          <w:szCs w:val="22"/>
        </w:rPr>
        <w:t xml:space="preserve">platform compatible, </w:t>
      </w:r>
      <w:r w:rsidR="00A863BE">
        <w:rPr>
          <w:rFonts w:asciiTheme="majorHAnsi" w:hAnsiTheme="majorHAnsi" w:cstheme="majorHAnsi"/>
          <w:szCs w:val="22"/>
        </w:rPr>
        <w:t>so using programs like</w:t>
      </w:r>
      <w:r w:rsidRPr="00B64F5E">
        <w:rPr>
          <w:rFonts w:asciiTheme="majorHAnsi" w:hAnsiTheme="majorHAnsi" w:cstheme="majorHAnsi"/>
          <w:szCs w:val="22"/>
        </w:rPr>
        <w:t xml:space="preserve"> Java or Python for the server side and standard HTML5</w:t>
      </w:r>
      <w:r>
        <w:rPr>
          <w:rFonts w:asciiTheme="majorHAnsi" w:hAnsiTheme="majorHAnsi" w:cstheme="majorHAnsi"/>
          <w:szCs w:val="22"/>
        </w:rPr>
        <w:t xml:space="preserve"> or</w:t>
      </w:r>
      <w:r w:rsidRPr="00B64F5E">
        <w:rPr>
          <w:rFonts w:asciiTheme="majorHAnsi" w:hAnsiTheme="majorHAnsi" w:cstheme="majorHAnsi"/>
          <w:szCs w:val="22"/>
        </w:rPr>
        <w:t xml:space="preserve"> JavaScript for the client side. Any platform</w:t>
      </w:r>
      <w:r>
        <w:rPr>
          <w:rFonts w:asciiTheme="majorHAnsi" w:hAnsiTheme="majorHAnsi" w:cstheme="majorHAnsi"/>
          <w:szCs w:val="22"/>
        </w:rPr>
        <w:t xml:space="preserve"> </w:t>
      </w:r>
      <w:r w:rsidRPr="00B64F5E">
        <w:rPr>
          <w:rFonts w:asciiTheme="majorHAnsi" w:hAnsiTheme="majorHAnsi" w:cstheme="majorHAnsi"/>
          <w:szCs w:val="22"/>
        </w:rPr>
        <w:t xml:space="preserve">specific </w:t>
      </w:r>
      <w:r w:rsidRPr="00B64F5E">
        <w:rPr>
          <w:rFonts w:asciiTheme="majorHAnsi" w:hAnsiTheme="majorHAnsi" w:cstheme="majorHAnsi"/>
          <w:szCs w:val="22"/>
        </w:rPr>
        <w:lastRenderedPageBreak/>
        <w:t>optimization must be handled through abstraction layers rather than embedded directly into core application logic.</w:t>
      </w:r>
    </w:p>
    <w:p w14:paraId="54E967DC" w14:textId="34EF9702" w:rsidR="00B64F5E" w:rsidRPr="00B64F5E" w:rsidRDefault="00B64F5E" w:rsidP="00B64F5E">
      <w:pPr>
        <w:suppressAutoHyphens/>
        <w:contextualSpacing/>
        <w:rPr>
          <w:rFonts w:asciiTheme="majorHAnsi" w:hAnsiTheme="majorHAnsi" w:cstheme="majorHAnsi"/>
          <w:szCs w:val="22"/>
        </w:rPr>
      </w:pPr>
      <w:r w:rsidRPr="00B64F5E">
        <w:rPr>
          <w:rFonts w:asciiTheme="majorHAnsi" w:hAnsiTheme="majorHAnsi" w:cstheme="majorHAnsi"/>
          <w:szCs w:val="22"/>
        </w:rPr>
        <w:t>The requirement that only one instance of the game exists in memory at any given time imposes a structural constraint on the application architecture. The GameService class must be implemented using the Singleton design pattern, meaning the class must restrict instantiation to a single object and provide a globally accessible access point to that object. This affects how the service layer is designed and prevents multiple concurrent game instances from being spawned inadvertently, which could corrupt shared game state.</w:t>
      </w:r>
    </w:p>
    <w:p w14:paraId="19425078" w14:textId="49842062" w:rsidR="00B64F5E" w:rsidRPr="00B64F5E" w:rsidRDefault="00B64F5E" w:rsidP="00B64F5E">
      <w:pPr>
        <w:suppressAutoHyphens/>
        <w:contextualSpacing/>
        <w:rPr>
          <w:rFonts w:asciiTheme="majorHAnsi" w:hAnsiTheme="majorHAnsi" w:cstheme="majorHAnsi"/>
          <w:szCs w:val="22"/>
        </w:rPr>
      </w:pPr>
      <w:r w:rsidRPr="00B64F5E">
        <w:rPr>
          <w:rFonts w:asciiTheme="majorHAnsi" w:hAnsiTheme="majorHAnsi" w:cstheme="majorHAnsi"/>
          <w:szCs w:val="22"/>
        </w:rPr>
        <w:t>All games, teams, and players must carry unique identifiers to ensure data integrity across the system. This constrains data model design, requiring the generation and management of unique long</w:t>
      </w:r>
      <w:r>
        <w:rPr>
          <w:rFonts w:asciiTheme="majorHAnsi" w:hAnsiTheme="majorHAnsi" w:cstheme="majorHAnsi"/>
          <w:szCs w:val="22"/>
        </w:rPr>
        <w:t xml:space="preserve"> </w:t>
      </w:r>
      <w:r w:rsidRPr="00B64F5E">
        <w:rPr>
          <w:rFonts w:asciiTheme="majorHAnsi" w:hAnsiTheme="majorHAnsi" w:cstheme="majorHAnsi"/>
          <w:szCs w:val="22"/>
        </w:rPr>
        <w:t xml:space="preserve">type ID values through the GameService. The implication for development is that no two entities may share an identifier, and the service must track next available IDs using persistent counters </w:t>
      </w:r>
      <w:r>
        <w:rPr>
          <w:rFonts w:asciiTheme="majorHAnsi" w:hAnsiTheme="majorHAnsi" w:cstheme="majorHAnsi"/>
          <w:szCs w:val="22"/>
        </w:rPr>
        <w:t xml:space="preserve">like </w:t>
      </w:r>
      <w:r w:rsidRPr="00B64F5E">
        <w:rPr>
          <w:rFonts w:asciiTheme="majorHAnsi" w:hAnsiTheme="majorHAnsi" w:cstheme="majorHAnsi"/>
          <w:szCs w:val="22"/>
        </w:rPr>
        <w:t>nextGameId, nextTeamId, nextPlayerId. Failure to enforce uniqueness could allow duplicate team or player names.</w:t>
      </w:r>
    </w:p>
    <w:p w14:paraId="2015D480" w14:textId="0CF2A2CD" w:rsidR="00B64F5E" w:rsidRPr="00B64F5E" w:rsidRDefault="00B64F5E" w:rsidP="00B64F5E">
      <w:pPr>
        <w:suppressAutoHyphens/>
        <w:contextualSpacing/>
        <w:rPr>
          <w:rFonts w:asciiTheme="majorHAnsi" w:hAnsiTheme="majorHAnsi" w:cstheme="majorHAnsi"/>
          <w:szCs w:val="22"/>
        </w:rPr>
      </w:pPr>
      <w:r w:rsidRPr="00B64F5E">
        <w:rPr>
          <w:rFonts w:asciiTheme="majorHAnsi" w:hAnsiTheme="majorHAnsi" w:cstheme="majorHAnsi"/>
          <w:szCs w:val="22"/>
        </w:rPr>
        <w:t xml:space="preserve">As a distributed application, Draw It or Lose It is subject to the inherent constraints of network communication, including latency, packet loss, and potential service interruptions. The game’s real-time rendering of stock drawings within timed rounds </w:t>
      </w:r>
      <w:r w:rsidR="00A863BE">
        <w:rPr>
          <w:rFonts w:asciiTheme="majorHAnsi" w:hAnsiTheme="majorHAnsi" w:cstheme="majorHAnsi"/>
          <w:szCs w:val="22"/>
        </w:rPr>
        <w:t xml:space="preserve">like the </w:t>
      </w:r>
      <w:r w:rsidRPr="00B64F5E">
        <w:rPr>
          <w:rFonts w:asciiTheme="majorHAnsi" w:hAnsiTheme="majorHAnsi" w:cstheme="majorHAnsi"/>
          <w:szCs w:val="22"/>
        </w:rPr>
        <w:t xml:space="preserve">one minute per round, images fully rendered at 30 seconds means that delays in image delivery could significantly degrade the </w:t>
      </w:r>
      <w:r w:rsidR="00A863BE" w:rsidRPr="00B64F5E">
        <w:rPr>
          <w:rFonts w:asciiTheme="majorHAnsi" w:hAnsiTheme="majorHAnsi" w:cstheme="majorHAnsi"/>
          <w:szCs w:val="22"/>
        </w:rPr>
        <w:t>user</w:t>
      </w:r>
      <w:r w:rsidR="00A863BE">
        <w:rPr>
          <w:rFonts w:asciiTheme="majorHAnsi" w:hAnsiTheme="majorHAnsi" w:cstheme="majorHAnsi"/>
          <w:szCs w:val="22"/>
        </w:rPr>
        <w:t>’s</w:t>
      </w:r>
      <w:r w:rsidRPr="00B64F5E">
        <w:rPr>
          <w:rFonts w:asciiTheme="majorHAnsi" w:hAnsiTheme="majorHAnsi" w:cstheme="majorHAnsi"/>
          <w:szCs w:val="22"/>
        </w:rPr>
        <w:t xml:space="preserve"> experience. The development team must account for these constraints through efficient asset caching, content delivery strategies, and degradation in low</w:t>
      </w:r>
      <w:r w:rsidR="00420DA3">
        <w:rPr>
          <w:rFonts w:asciiTheme="majorHAnsi" w:hAnsiTheme="majorHAnsi" w:cstheme="majorHAnsi"/>
          <w:szCs w:val="22"/>
        </w:rPr>
        <w:t xml:space="preserve"> </w:t>
      </w:r>
      <w:r w:rsidRPr="00B64F5E">
        <w:rPr>
          <w:rFonts w:asciiTheme="majorHAnsi" w:hAnsiTheme="majorHAnsi" w:cstheme="majorHAnsi"/>
          <w:szCs w:val="22"/>
        </w:rPr>
        <w:t>bandwidth conditions.</w:t>
      </w:r>
    </w:p>
    <w:p w14:paraId="032CA322" w14:textId="403942AA" w:rsidR="00B64F5E" w:rsidRPr="006B4954" w:rsidRDefault="00B64F5E" w:rsidP="00B64F5E">
      <w:pPr>
        <w:suppressAutoHyphens/>
        <w:contextualSpacing/>
        <w:rPr>
          <w:rFonts w:asciiTheme="majorHAnsi" w:hAnsiTheme="majorHAnsi" w:cstheme="majorHAnsi"/>
          <w:szCs w:val="22"/>
        </w:rPr>
      </w:pPr>
      <w:r w:rsidRPr="00B64F5E">
        <w:rPr>
          <w:rFonts w:asciiTheme="majorHAnsi" w:hAnsiTheme="majorHAnsi" w:cstheme="majorHAnsi"/>
          <w:szCs w:val="22"/>
        </w:rPr>
        <w:t>Operating in a web environment exposes the application to threats such as cross-site scripting, session hijacking, and unauthorized access. The application must implement secure session management, input validation, and encrypted data transmission. These constraints affect the selection of the web framework, server configuration, and the design of authentication and authorization mechanisms.</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25D6DC8B" w14:textId="77777777" w:rsidR="00AA46EB" w:rsidRDefault="00AA46EB" w:rsidP="006B4954">
      <w:pPr>
        <w:suppressAutoHyphens/>
        <w:contextualSpacing/>
        <w:rPr>
          <w:rFonts w:asciiTheme="majorHAnsi" w:hAnsiTheme="majorHAnsi" w:cstheme="majorHAnsi"/>
          <w:b/>
          <w:szCs w:val="22"/>
        </w:rPr>
      </w:pPr>
    </w:p>
    <w:p w14:paraId="4908868C" w14:textId="0F0CDCC5" w:rsidR="00AA46EB" w:rsidRPr="00AA46EB" w:rsidRDefault="00AA46EB" w:rsidP="00AA46EB">
      <w:pPr>
        <w:suppressAutoHyphens/>
        <w:contextualSpacing/>
        <w:rPr>
          <w:rFonts w:asciiTheme="majorHAnsi" w:hAnsiTheme="majorHAnsi" w:cstheme="majorHAnsi"/>
          <w:bCs/>
          <w:szCs w:val="22"/>
        </w:rPr>
      </w:pPr>
      <w:r w:rsidRPr="00AA46EB">
        <w:rPr>
          <w:rFonts w:asciiTheme="majorHAnsi" w:hAnsiTheme="majorHAnsi" w:cstheme="majorHAnsi"/>
          <w:bCs/>
          <w:szCs w:val="22"/>
        </w:rPr>
        <w:t>The Entity class serves as an abstract base class that encapsulates the common attributes shared by all domain objects: a unique long-type identifier and a name. The Game, Team, and Player classes each inherit from Entity, inheriting its attributes and methods</w:t>
      </w:r>
      <w:r w:rsidR="00A863BE">
        <w:rPr>
          <w:rFonts w:asciiTheme="majorHAnsi" w:hAnsiTheme="majorHAnsi" w:cstheme="majorHAnsi"/>
          <w:bCs/>
          <w:szCs w:val="22"/>
        </w:rPr>
        <w:t xml:space="preserve">, </w:t>
      </w:r>
      <w:r w:rsidRPr="00AA46EB">
        <w:rPr>
          <w:rFonts w:asciiTheme="majorHAnsi" w:hAnsiTheme="majorHAnsi" w:cstheme="majorHAnsi"/>
          <w:bCs/>
          <w:szCs w:val="22"/>
        </w:rPr>
        <w:t>including getId(), getName(), and toString()</w:t>
      </w:r>
      <w:r w:rsidR="00A863BE">
        <w:rPr>
          <w:rFonts w:asciiTheme="majorHAnsi" w:hAnsiTheme="majorHAnsi" w:cstheme="majorHAnsi"/>
          <w:bCs/>
          <w:szCs w:val="22"/>
        </w:rPr>
        <w:t xml:space="preserve"> </w:t>
      </w:r>
      <w:r w:rsidRPr="00AA46EB">
        <w:rPr>
          <w:rFonts w:asciiTheme="majorHAnsi" w:hAnsiTheme="majorHAnsi" w:cstheme="majorHAnsi"/>
          <w:bCs/>
          <w:szCs w:val="22"/>
        </w:rPr>
        <w:t>without replicating them. This use of inheritance reduces code duplication, centralizes the definition of shared behavior, and makes it straightforward to add new entity types in the future. The arrows in the diagram from Game, Team, and Player pointing upward to Entity represent these inheritance relationships.</w:t>
      </w:r>
    </w:p>
    <w:p w14:paraId="671E7549" w14:textId="1F6D446B" w:rsidR="00AA46EB" w:rsidRPr="00AA46EB" w:rsidRDefault="00A863BE" w:rsidP="00AA46EB">
      <w:pPr>
        <w:suppressAutoHyphens/>
        <w:contextualSpacing/>
        <w:rPr>
          <w:rFonts w:asciiTheme="majorHAnsi" w:hAnsiTheme="majorHAnsi" w:cstheme="majorHAnsi"/>
          <w:bCs/>
          <w:szCs w:val="22"/>
        </w:rPr>
      </w:pPr>
      <w:r>
        <w:rPr>
          <w:rFonts w:asciiTheme="majorHAnsi" w:hAnsiTheme="majorHAnsi" w:cstheme="majorHAnsi"/>
          <w:bCs/>
          <w:szCs w:val="22"/>
        </w:rPr>
        <w:t xml:space="preserve"> </w:t>
      </w:r>
      <w:r w:rsidR="00AA46EB" w:rsidRPr="00AA46EB">
        <w:rPr>
          <w:rFonts w:asciiTheme="majorHAnsi" w:hAnsiTheme="majorHAnsi" w:cstheme="majorHAnsi"/>
          <w:bCs/>
          <w:szCs w:val="22"/>
        </w:rPr>
        <w:t>The diagram also demonstrates composition through containment relationships. A Game object holds a List of Team objects (teams: List&lt;Team&gt;), and each Team object holds a List of Player objects (players: List&lt;Player&gt;). These relationships are depicted by lines labeled with multiplicity notation, indicating that a Game can have zero or more Teams, and a Team can have zero or more Players. The addTeam() method on Game and the addPlayer() method on Team provide the mechanism by which these collections are populated at runtime. This satisfies the client’s requirement that a game may include one or more teams, each with multiple players assigned.</w:t>
      </w:r>
    </w:p>
    <w:p w14:paraId="168655DA" w14:textId="762930BE" w:rsidR="00AA46EB" w:rsidRPr="00AA46EB" w:rsidRDefault="00AA46EB" w:rsidP="00AA46EB">
      <w:pPr>
        <w:suppressAutoHyphens/>
        <w:contextualSpacing/>
        <w:rPr>
          <w:rFonts w:asciiTheme="majorHAnsi" w:hAnsiTheme="majorHAnsi" w:cstheme="majorHAnsi"/>
          <w:bCs/>
          <w:szCs w:val="22"/>
        </w:rPr>
      </w:pPr>
      <w:r w:rsidRPr="00AA46EB">
        <w:rPr>
          <w:rFonts w:asciiTheme="majorHAnsi" w:hAnsiTheme="majorHAnsi" w:cstheme="majorHAnsi"/>
          <w:bCs/>
          <w:szCs w:val="22"/>
        </w:rPr>
        <w:t>The GameService class applies the Singleton design pattern, which is reflected in its attributes and methods. The private static field service: GameService holds the single instance of the class, and the static method getInstance(): GameService provides controlled access to it. A private or protected constructor prevents external instantiation. This ensures that only one GameService object can exist in memory at any given time, directly fulfilling the software requirement that prevents multiple concurrent game instances. GameService also maintains the master list of active Game objects (games: List&lt;Game&gt;) and tracks the next available IDs for games, teams, and players as long-type counters.</w:t>
      </w:r>
    </w:p>
    <w:p w14:paraId="3A9847FD" w14:textId="2CB66043" w:rsidR="00AA46EB" w:rsidRPr="00AA46EB" w:rsidRDefault="00AA46EB" w:rsidP="00AA46EB">
      <w:pPr>
        <w:suppressAutoHyphens/>
        <w:contextualSpacing/>
        <w:rPr>
          <w:rFonts w:asciiTheme="majorHAnsi" w:hAnsiTheme="majorHAnsi" w:cstheme="majorHAnsi"/>
          <w:bCs/>
          <w:szCs w:val="22"/>
        </w:rPr>
      </w:pPr>
      <w:r w:rsidRPr="00AA46EB">
        <w:rPr>
          <w:rFonts w:asciiTheme="majorHAnsi" w:hAnsiTheme="majorHAnsi" w:cstheme="majorHAnsi"/>
          <w:bCs/>
          <w:szCs w:val="22"/>
        </w:rPr>
        <w:t>Each class encapsulates its own data and exposes only the behaviors necessary for interaction. Game exposes addTeam() to allow teams to be added, but the internal list is not directly accessible from outside the class. Similarly, Team exposes addPlayer() to manage its player collection. This encapsulation protects internal state from unauthorized manipulation and enforces clear boundaries between classes. The toString() methods overridden in each subclass also represent polymorphism in action, allowing each entity to define its own string representation while conforming to a common interface defined by Entity.</w:t>
      </w:r>
    </w:p>
    <w:p w14:paraId="7F0E8CCC" w14:textId="54333A0A" w:rsidR="00AA46EB" w:rsidRPr="00AA46EB" w:rsidRDefault="00AA46EB" w:rsidP="00AA46EB">
      <w:pPr>
        <w:suppressAutoHyphens/>
        <w:contextualSpacing/>
        <w:rPr>
          <w:rFonts w:asciiTheme="majorHAnsi" w:hAnsiTheme="majorHAnsi" w:cstheme="majorHAnsi"/>
          <w:b/>
          <w:szCs w:val="22"/>
        </w:rPr>
      </w:pPr>
      <w:r w:rsidRPr="00AA46EB">
        <w:rPr>
          <w:rFonts w:asciiTheme="majorHAnsi" w:hAnsiTheme="majorHAnsi" w:cstheme="majorHAnsi"/>
          <w:bCs/>
          <w:szCs w:val="22"/>
        </w:rPr>
        <w:lastRenderedPageBreak/>
        <w:t>The diagram also references ProgramDriver and SingletonTester utility classes in the com.gamingroom package. ProgramDriver contains the application entry point main(), and SingletonTester contains the testSingleton() method. The “uses” relationship between these two classes confirms that they are testing infrastructure designed to verify that the Singleton implementation of GameService behaves correctly</w:t>
      </w:r>
      <w:r w:rsidR="00393132">
        <w:rPr>
          <w:rFonts w:asciiTheme="majorHAnsi" w:hAnsiTheme="majorHAnsi" w:cstheme="majorHAnsi"/>
          <w:bCs/>
          <w:szCs w:val="22"/>
        </w:rPr>
        <w:t xml:space="preserve">, </w:t>
      </w:r>
      <w:r w:rsidRPr="00AA46EB">
        <w:rPr>
          <w:rFonts w:asciiTheme="majorHAnsi" w:hAnsiTheme="majorHAnsi" w:cstheme="majorHAnsi"/>
          <w:bCs/>
          <w:szCs w:val="22"/>
        </w:rPr>
        <w:t>ensuring only one instance is created even when getInstance() is called multiple times</w:t>
      </w:r>
      <w:r w:rsidR="00393132">
        <w:rPr>
          <w:rFonts w:asciiTheme="majorHAnsi" w:hAnsiTheme="majorHAnsi" w:cstheme="majorHAnsi"/>
          <w:bCs/>
          <w:szCs w:val="22"/>
        </w:rPr>
        <w:t>.</w:t>
      </w:r>
    </w:p>
    <w:p w14:paraId="6B242225" w14:textId="77777777" w:rsidR="00AA46EB" w:rsidRPr="006B4954" w:rsidRDefault="00AA46EB" w:rsidP="006B4954">
      <w:pPr>
        <w:suppressAutoHyphens/>
        <w:contextualSpacing/>
        <w:rPr>
          <w:rFonts w:asciiTheme="majorHAnsi" w:hAnsiTheme="majorHAnsi" w:cstheme="majorHAnsi"/>
          <w:b/>
          <w:szCs w:val="22"/>
        </w:rPr>
      </w:pP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01E30F06" w14:textId="4C466301" w:rsidR="00393132" w:rsidRDefault="00393132" w:rsidP="00393132">
            <w:pPr>
              <w:suppressAutoHyphens/>
              <w:rPr>
                <w:rFonts w:asciiTheme="majorHAnsi" w:hAnsiTheme="majorHAnsi" w:cstheme="majorHAnsi"/>
                <w:szCs w:val="22"/>
              </w:rPr>
            </w:pPr>
            <w:r>
              <w:rPr>
                <w:rFonts w:asciiTheme="majorHAnsi" w:hAnsiTheme="majorHAnsi" w:cstheme="majorHAnsi"/>
                <w:szCs w:val="22"/>
              </w:rPr>
              <w:t>It offers a stable, Unix-based environment that integrates well with industry standard web technologies. MacOS is not a common choice for dedicated server hosting however; cloud providers such as AWS offer macOS instances, but they’re more expensive than equivalent Linux instances. Licensing costs and the relative scarcity of macOS specific server administration expertise are notable weaknesses. For a web-based game like Draw It or Lose It, macOS server hosting is viable but not optimal from a cost efficiency standpoint.</w:t>
            </w:r>
          </w:p>
          <w:p w14:paraId="5E095494" w14:textId="610FA327"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52EC3EAC" w14:textId="4C9AFF2A" w:rsidR="005A5734" w:rsidRPr="005A5734" w:rsidRDefault="005A5734" w:rsidP="005A5734">
            <w:pPr>
              <w:suppressAutoHyphens/>
              <w:rPr>
                <w:rFonts w:asciiTheme="majorHAnsi" w:hAnsiTheme="majorHAnsi" w:cstheme="majorHAnsi"/>
                <w:sz w:val="20"/>
                <w:szCs w:val="20"/>
              </w:rPr>
            </w:pPr>
            <w:r w:rsidRPr="005A5734">
              <w:rPr>
                <w:rFonts w:asciiTheme="majorHAnsi" w:hAnsiTheme="majorHAnsi" w:cstheme="majorHAnsi"/>
                <w:sz w:val="20"/>
                <w:szCs w:val="20"/>
              </w:rPr>
              <w:t>Linux is the dominant operating system for web server hosting and is the recommended platform for Draw It or Lose It’s server</w:t>
            </w:r>
            <w:r>
              <w:rPr>
                <w:rFonts w:asciiTheme="majorHAnsi" w:hAnsiTheme="majorHAnsi" w:cstheme="majorHAnsi"/>
                <w:sz w:val="20"/>
                <w:szCs w:val="20"/>
              </w:rPr>
              <w:t xml:space="preserve"> </w:t>
            </w:r>
            <w:r w:rsidRPr="005A5734">
              <w:rPr>
                <w:rFonts w:asciiTheme="majorHAnsi" w:hAnsiTheme="majorHAnsi" w:cstheme="majorHAnsi"/>
                <w:sz w:val="20"/>
                <w:szCs w:val="20"/>
              </w:rPr>
              <w:t xml:space="preserve">side deployment. Linux </w:t>
            </w:r>
            <w:r>
              <w:rPr>
                <w:rFonts w:asciiTheme="majorHAnsi" w:hAnsiTheme="majorHAnsi" w:cstheme="majorHAnsi"/>
                <w:sz w:val="20"/>
                <w:szCs w:val="20"/>
              </w:rPr>
              <w:t>servers can be</w:t>
            </w:r>
            <w:r w:rsidRPr="005A5734">
              <w:rPr>
                <w:rFonts w:asciiTheme="majorHAnsi" w:hAnsiTheme="majorHAnsi" w:cstheme="majorHAnsi"/>
                <w:sz w:val="20"/>
                <w:szCs w:val="20"/>
              </w:rPr>
              <w:t xml:space="preserve"> free or low-cost, and supported by virtually every major cloud provider. Linux offers superior performance, stability, and security for serving concurrent connections, running Java or Node.js back</w:t>
            </w:r>
            <w:r>
              <w:rPr>
                <w:rFonts w:asciiTheme="majorHAnsi" w:hAnsiTheme="majorHAnsi" w:cstheme="majorHAnsi"/>
                <w:sz w:val="20"/>
                <w:szCs w:val="20"/>
              </w:rPr>
              <w:t xml:space="preserve"> </w:t>
            </w:r>
            <w:r w:rsidRPr="005A5734">
              <w:rPr>
                <w:rFonts w:asciiTheme="majorHAnsi" w:hAnsiTheme="majorHAnsi" w:cstheme="majorHAnsi"/>
                <w:sz w:val="20"/>
                <w:szCs w:val="20"/>
              </w:rPr>
              <w:t>end services. Its open-source nature means the development team has full control over the environment. The primary weakness is that Linux administration requires specialized expertise, though this is widely available in the professional development community.</w:t>
            </w:r>
          </w:p>
          <w:p w14:paraId="26FEAA67" w14:textId="3DE78DC0"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09E250AD" w14:textId="13F63141" w:rsidR="005A5734" w:rsidRDefault="005A5734" w:rsidP="005A5734">
            <w:pPr>
              <w:suppressAutoHyphens/>
              <w:rPr>
                <w:rFonts w:asciiTheme="majorHAnsi" w:hAnsiTheme="majorHAnsi" w:cstheme="majorHAnsi"/>
                <w:szCs w:val="22"/>
              </w:rPr>
            </w:pPr>
            <w:r>
              <w:rPr>
                <w:rFonts w:asciiTheme="majorHAnsi" w:hAnsiTheme="majorHAnsi" w:cstheme="majorHAnsi"/>
                <w:szCs w:val="22"/>
              </w:rPr>
              <w:t>Windows Server provides a mature and well supported hosting environment, particularly for organizations already invested in Microsoft’s ecosystem. Its graphical administration tools lower the barrier to entry for teams without deep command line expertise. However, Windows Server licensing adds significant cost compared to Linux alternatives, and its resource overhead is higher, which can reduce performance per dollar on cloud instances. For a Java based or Node.js web application like Draw It or Lose It, Windows Server introduces no inherent technical barrier, but the cost, licensing complexity, and larger attack surface relative to a Linux environment make it a less efficient choice for this project.</w:t>
            </w:r>
          </w:p>
          <w:p w14:paraId="12DBF5D5" w14:textId="35B5528F" w:rsidR="00A325D0" w:rsidRPr="006B4954"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518C55AA" w14:textId="4A80D28D" w:rsidR="005A5734" w:rsidRDefault="005A5734" w:rsidP="005A5734">
            <w:pPr>
              <w:suppressAutoHyphens/>
              <w:rPr>
                <w:rFonts w:asciiTheme="majorHAnsi" w:hAnsiTheme="majorHAnsi" w:cstheme="majorHAnsi"/>
                <w:szCs w:val="22"/>
              </w:rPr>
            </w:pPr>
            <w:r>
              <w:rPr>
                <w:rFonts w:asciiTheme="majorHAnsi" w:hAnsiTheme="majorHAnsi" w:cstheme="majorHAnsi"/>
                <w:szCs w:val="22"/>
              </w:rPr>
              <w:t xml:space="preserve">Mobile devices simply are not suitable as server side host for a production web application. They lack the processing power, persistent connectivity, storage capacity, and system level access required to serve multiple concurrent clients reliably. Mobile devices are subject to battery constraints, variable network conditions, and operating system restrictions that prevent long running background server processes. Their role in the Draw It or Lose It architecture is strictly as client endpoints that consume the web-based application through a browser or </w:t>
            </w:r>
            <w:r w:rsidR="000678A6">
              <w:rPr>
                <w:rFonts w:asciiTheme="majorHAnsi" w:hAnsiTheme="majorHAnsi" w:cstheme="majorHAnsi"/>
                <w:szCs w:val="22"/>
              </w:rPr>
              <w:t>standalone</w:t>
            </w:r>
            <w:r>
              <w:rPr>
                <w:rFonts w:asciiTheme="majorHAnsi" w:hAnsiTheme="majorHAnsi" w:cstheme="majorHAnsi"/>
                <w:szCs w:val="22"/>
              </w:rPr>
              <w:t xml:space="preserve"> </w:t>
            </w:r>
            <w:r w:rsidR="000678A6">
              <w:rPr>
                <w:rFonts w:asciiTheme="majorHAnsi" w:hAnsiTheme="majorHAnsi" w:cstheme="majorHAnsi"/>
                <w:szCs w:val="22"/>
              </w:rPr>
              <w:t>application</w:t>
            </w:r>
            <w:r>
              <w:rPr>
                <w:rFonts w:asciiTheme="majorHAnsi" w:hAnsiTheme="majorHAnsi" w:cstheme="majorHAnsi"/>
                <w:szCs w:val="22"/>
              </w:rPr>
              <w:t>, not as infrastructure components.</w:t>
            </w:r>
          </w:p>
          <w:p w14:paraId="1B7299A3" w14:textId="5B26F0C7" w:rsidR="00A325D0" w:rsidRPr="006B4954" w:rsidRDefault="00A325D0" w:rsidP="006B4954">
            <w:pPr>
              <w:suppressAutoHyphens/>
              <w:contextualSpacing/>
              <w:rPr>
                <w:rFonts w:asciiTheme="majorHAnsi" w:hAnsiTheme="majorHAnsi" w:cstheme="majorHAnsi"/>
                <w:szCs w:val="22"/>
              </w:rPr>
            </w:pPr>
          </w:p>
        </w:tc>
      </w:tr>
      <w:tr w:rsidR="003C0962" w:rsidRPr="006B4954" w14:paraId="2419AEA0" w14:textId="77777777" w:rsidTr="00987146">
        <w:trPr>
          <w:tblHeader/>
        </w:trPr>
        <w:tc>
          <w:tcPr>
            <w:tcW w:w="1520" w:type="dxa"/>
            <w:tcMar>
              <w:top w:w="0" w:type="dxa"/>
              <w:left w:w="115" w:type="dxa"/>
              <w:bottom w:w="0" w:type="dxa"/>
              <w:right w:w="115" w:type="dxa"/>
            </w:tcMar>
          </w:tcPr>
          <w:p w14:paraId="4D6969E6" w14:textId="77777777" w:rsidR="003C0962" w:rsidRPr="006B4954" w:rsidRDefault="003C0962" w:rsidP="003C0962">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5E8F5F0" w14:textId="77777777" w:rsidR="003C0962" w:rsidRDefault="003C0962" w:rsidP="003C0962">
            <w:pPr>
              <w:suppressAutoHyphens/>
              <w:rPr>
                <w:rFonts w:asciiTheme="majorHAnsi" w:hAnsiTheme="majorHAnsi" w:cstheme="majorHAnsi"/>
                <w:szCs w:val="22"/>
              </w:rPr>
            </w:pPr>
            <w:r>
              <w:rPr>
                <w:rFonts w:asciiTheme="majorHAnsi" w:hAnsiTheme="majorHAnsi" w:cstheme="majorHAnsi"/>
                <w:szCs w:val="22"/>
              </w:rPr>
              <w:t>Mac users access Draw It or Lose It through any standard compliant browser like Safari, Chrome, or Firefox, requiring no additional client-side software. Development cost for Mac client support is low, since the application’s HTML5/JavaScript front end renders consistently across macOS browsers. The primary development consideration is ensuring that the responsive layout and timing sensitive game mechanics behave identically on Safari, which uses the WebKit engine and can deviate from Chrome in handling certain CSS animations and JavaScript timing APIs. Testing on both Safari and Chrome on macOS is essential to guarantee consistent experience.</w:t>
            </w:r>
          </w:p>
          <w:p w14:paraId="6010720C" w14:textId="1FA3B1CE" w:rsidR="003C0962" w:rsidRPr="006B4954" w:rsidRDefault="003C0962" w:rsidP="003C0962">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17A80710" w14:textId="410C4BFC" w:rsidR="003C0962" w:rsidRDefault="003C0962" w:rsidP="003C0962">
            <w:pPr>
              <w:suppressAutoHyphens/>
              <w:rPr>
                <w:rFonts w:asciiTheme="majorHAnsi" w:hAnsiTheme="majorHAnsi" w:cstheme="majorHAnsi"/>
                <w:szCs w:val="22"/>
              </w:rPr>
            </w:pPr>
            <w:r>
              <w:rPr>
                <w:rFonts w:asciiTheme="majorHAnsi" w:hAnsiTheme="majorHAnsi" w:cstheme="majorHAnsi"/>
                <w:szCs w:val="22"/>
              </w:rPr>
              <w:t xml:space="preserve">Linux desktop users represent a smaller but technically engaged user segment. Supporting them requires no additional development cost beyond ensuring the web application functions correctly in Firefox and Chromium, both of which are widely used on Linux. Because Linux does not ship with a proprietary browser engine, cross-browser inconsistencies are less of a concern than on macOS. The main </w:t>
            </w:r>
            <w:r w:rsidR="000678A6">
              <w:rPr>
                <w:rFonts w:asciiTheme="majorHAnsi" w:hAnsiTheme="majorHAnsi" w:cstheme="majorHAnsi"/>
                <w:szCs w:val="22"/>
              </w:rPr>
              <w:t>thing</w:t>
            </w:r>
            <w:r>
              <w:rPr>
                <w:rFonts w:asciiTheme="majorHAnsi" w:hAnsiTheme="majorHAnsi" w:cstheme="majorHAnsi"/>
                <w:szCs w:val="22"/>
              </w:rPr>
              <w:t xml:space="preserve"> is that Linux desktops vary significantly in display resolution and window manager behavior, so the responsive design must be tested across multiple viewport sizes. No platform</w:t>
            </w:r>
            <w:r w:rsidR="000678A6">
              <w:rPr>
                <w:rFonts w:asciiTheme="majorHAnsi" w:hAnsiTheme="majorHAnsi" w:cstheme="majorHAnsi"/>
                <w:szCs w:val="22"/>
              </w:rPr>
              <w:t xml:space="preserve"> </w:t>
            </w:r>
            <w:r>
              <w:rPr>
                <w:rFonts w:asciiTheme="majorHAnsi" w:hAnsiTheme="majorHAnsi" w:cstheme="majorHAnsi"/>
                <w:szCs w:val="22"/>
              </w:rPr>
              <w:t xml:space="preserve">specific client code </w:t>
            </w:r>
            <w:r w:rsidR="000678A6">
              <w:rPr>
                <w:rFonts w:asciiTheme="majorHAnsi" w:hAnsiTheme="majorHAnsi" w:cstheme="majorHAnsi"/>
                <w:szCs w:val="22"/>
              </w:rPr>
              <w:t xml:space="preserve">should </w:t>
            </w:r>
            <w:r>
              <w:rPr>
                <w:rFonts w:asciiTheme="majorHAnsi" w:hAnsiTheme="majorHAnsi" w:cstheme="majorHAnsi"/>
                <w:szCs w:val="22"/>
              </w:rPr>
              <w:t>need to be written.</w:t>
            </w:r>
          </w:p>
          <w:p w14:paraId="71F419DD" w14:textId="2200E6EE" w:rsidR="003C0962" w:rsidRPr="006B4954" w:rsidRDefault="003C0962" w:rsidP="003C0962">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3C911584" w14:textId="5B69805C" w:rsidR="003C0962" w:rsidRPr="006B4954" w:rsidRDefault="003C0962" w:rsidP="003C0962">
            <w:pPr>
              <w:suppressAutoHyphens/>
              <w:contextualSpacing/>
              <w:rPr>
                <w:rFonts w:asciiTheme="majorHAnsi" w:hAnsiTheme="majorHAnsi" w:cstheme="majorHAnsi"/>
                <w:szCs w:val="22"/>
              </w:rPr>
            </w:pPr>
            <w:r>
              <w:rPr>
                <w:rFonts w:asciiTheme="majorHAnsi" w:hAnsiTheme="majorHAnsi" w:cstheme="majorHAnsi"/>
                <w:szCs w:val="22"/>
              </w:rPr>
              <w:t>Windows is the most prevalent desktop operating system among general consumers, making it the most important client platform to optimize for. The application must be tested thoroughly on Chrome, Edge, and Firefox on Windows. The development team should establish a minimum supported browser version policy and communicate it clearly to end users. No native Windows installation is required, keeping distribution costs near zero.</w:t>
            </w:r>
          </w:p>
        </w:tc>
        <w:tc>
          <w:tcPr>
            <w:tcW w:w="2080" w:type="dxa"/>
            <w:tcMar>
              <w:top w:w="0" w:type="dxa"/>
              <w:left w:w="115" w:type="dxa"/>
              <w:bottom w:w="0" w:type="dxa"/>
              <w:right w:w="115" w:type="dxa"/>
            </w:tcMar>
          </w:tcPr>
          <w:p w14:paraId="24F347E4" w14:textId="50DA4CFC" w:rsidR="003C0962" w:rsidRPr="003C0962" w:rsidRDefault="003C0962" w:rsidP="003C0962">
            <w:pPr>
              <w:suppressAutoHyphens/>
              <w:contextualSpacing/>
              <w:rPr>
                <w:rFonts w:asciiTheme="majorHAnsi" w:hAnsiTheme="majorHAnsi" w:cstheme="majorHAnsi"/>
                <w:szCs w:val="22"/>
              </w:rPr>
            </w:pPr>
            <w:r w:rsidRPr="003C0962">
              <w:rPr>
                <w:rFonts w:asciiTheme="majorHAnsi" w:hAnsiTheme="majorHAnsi" w:cstheme="majorHAnsi"/>
                <w:szCs w:val="22"/>
              </w:rPr>
              <w:t>Supporting mobile clients through the browser is achievable with a responsive web design approach but requires deliberate investment in mobile</w:t>
            </w:r>
            <w:r>
              <w:rPr>
                <w:rFonts w:asciiTheme="majorHAnsi" w:hAnsiTheme="majorHAnsi" w:cstheme="majorHAnsi"/>
                <w:szCs w:val="22"/>
              </w:rPr>
              <w:t xml:space="preserve"> </w:t>
            </w:r>
            <w:r w:rsidRPr="003C0962">
              <w:rPr>
                <w:rFonts w:asciiTheme="majorHAnsi" w:hAnsiTheme="majorHAnsi" w:cstheme="majorHAnsi"/>
                <w:szCs w:val="22"/>
              </w:rPr>
              <w:t>specific considerations. Touch</w:t>
            </w:r>
            <w:r>
              <w:rPr>
                <w:rFonts w:asciiTheme="majorHAnsi" w:hAnsiTheme="majorHAnsi" w:cstheme="majorHAnsi"/>
                <w:szCs w:val="22"/>
              </w:rPr>
              <w:t xml:space="preserve"> </w:t>
            </w:r>
            <w:r w:rsidRPr="003C0962">
              <w:rPr>
                <w:rFonts w:asciiTheme="majorHAnsi" w:hAnsiTheme="majorHAnsi" w:cstheme="majorHAnsi"/>
                <w:szCs w:val="22"/>
              </w:rPr>
              <w:t>based interaction patterns differ substantially from mouse</w:t>
            </w:r>
            <w:r>
              <w:rPr>
                <w:rFonts w:asciiTheme="majorHAnsi" w:hAnsiTheme="majorHAnsi" w:cstheme="majorHAnsi"/>
                <w:szCs w:val="22"/>
              </w:rPr>
              <w:t xml:space="preserve"> </w:t>
            </w:r>
            <w:r w:rsidRPr="003C0962">
              <w:rPr>
                <w:rFonts w:asciiTheme="majorHAnsi" w:hAnsiTheme="majorHAnsi" w:cstheme="majorHAnsi"/>
                <w:szCs w:val="22"/>
              </w:rPr>
              <w:t>and</w:t>
            </w:r>
            <w:r>
              <w:rPr>
                <w:rFonts w:asciiTheme="majorHAnsi" w:hAnsiTheme="majorHAnsi" w:cstheme="majorHAnsi"/>
                <w:szCs w:val="22"/>
              </w:rPr>
              <w:t xml:space="preserve"> </w:t>
            </w:r>
            <w:r w:rsidRPr="003C0962">
              <w:rPr>
                <w:rFonts w:asciiTheme="majorHAnsi" w:hAnsiTheme="majorHAnsi" w:cstheme="majorHAnsi"/>
                <w:szCs w:val="22"/>
              </w:rPr>
              <w:t>keyboard input, and smaller screen sizes demand simplified, legible layouts for the drawing and guessing interface. Development time increases moderately to accommodate mobile viewport breakpoints, touch event handling, and performance optimization</w:t>
            </w:r>
            <w:r>
              <w:rPr>
                <w:rFonts w:asciiTheme="majorHAnsi" w:hAnsiTheme="majorHAnsi" w:cstheme="majorHAnsi"/>
                <w:szCs w:val="22"/>
              </w:rPr>
              <w:t xml:space="preserve">. </w:t>
            </w:r>
            <w:r w:rsidRPr="003C0962">
              <w:rPr>
                <w:rFonts w:asciiTheme="majorHAnsi" w:hAnsiTheme="majorHAnsi" w:cstheme="majorHAnsi"/>
                <w:szCs w:val="22"/>
              </w:rPr>
              <w:t xml:space="preserve">Testing on both iOS Safari and Android Chrome is required. </w:t>
            </w:r>
          </w:p>
        </w:tc>
      </w:tr>
      <w:tr w:rsidR="00946F69" w:rsidRPr="006B4954" w14:paraId="4C2B3BD4" w14:textId="77777777" w:rsidTr="00987146">
        <w:trPr>
          <w:tblHeader/>
        </w:trPr>
        <w:tc>
          <w:tcPr>
            <w:tcW w:w="1520" w:type="dxa"/>
            <w:tcMar>
              <w:top w:w="0" w:type="dxa"/>
              <w:left w:w="115" w:type="dxa"/>
              <w:bottom w:w="0" w:type="dxa"/>
              <w:right w:w="115" w:type="dxa"/>
            </w:tcMar>
          </w:tcPr>
          <w:p w14:paraId="084CFDD4" w14:textId="77777777" w:rsidR="00946F69" w:rsidRPr="006B4954" w:rsidRDefault="00946F69" w:rsidP="00946F69">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0FCBD259" w:rsidR="00946F69" w:rsidRPr="006B4954" w:rsidRDefault="00946F69" w:rsidP="00946F69">
            <w:pPr>
              <w:suppressAutoHyphens/>
              <w:contextualSpacing/>
              <w:rPr>
                <w:rFonts w:asciiTheme="majorHAnsi" w:hAnsiTheme="majorHAnsi" w:cstheme="majorHAnsi"/>
                <w:szCs w:val="22"/>
              </w:rPr>
            </w:pPr>
            <w:r>
              <w:rPr>
                <w:rFonts w:asciiTheme="majorHAnsi" w:hAnsiTheme="majorHAnsi" w:cstheme="majorHAnsi"/>
                <w:szCs w:val="22"/>
              </w:rPr>
              <w:t>Relevant tools include IntelliJ IDEA or Eclipse for Java back end development, Visual Studio Code for front end JavaScript/HTML/CSS work, and Xcode for any iOS specific testing or Safari WebKit debugging. Docker Desktop for Mac enables local containerized development that mirrors the Linux production environment. The Java Spring Boot framework, runs natively on macOS and integrates with all major macOS IDEs.</w:t>
            </w:r>
          </w:p>
        </w:tc>
        <w:tc>
          <w:tcPr>
            <w:tcW w:w="1890" w:type="dxa"/>
            <w:tcMar>
              <w:top w:w="0" w:type="dxa"/>
              <w:left w:w="115" w:type="dxa"/>
              <w:bottom w:w="0" w:type="dxa"/>
              <w:right w:w="115" w:type="dxa"/>
            </w:tcMar>
          </w:tcPr>
          <w:p w14:paraId="3466B885" w14:textId="3D4AEDFB" w:rsidR="00946F69" w:rsidRPr="006B4954" w:rsidRDefault="00946F69" w:rsidP="00946F69">
            <w:pPr>
              <w:suppressAutoHyphens/>
              <w:contextualSpacing/>
              <w:rPr>
                <w:rFonts w:asciiTheme="majorHAnsi" w:hAnsiTheme="majorHAnsi" w:cstheme="majorHAnsi"/>
                <w:szCs w:val="22"/>
              </w:rPr>
            </w:pPr>
            <w:r>
              <w:rPr>
                <w:rFonts w:asciiTheme="majorHAnsi" w:hAnsiTheme="majorHAnsi" w:cstheme="majorHAnsi"/>
                <w:szCs w:val="22"/>
              </w:rPr>
              <w:t>Linux offers the most direct development-to-deployment, since the production server will also run Linux. Tools include IntelliJ or Eclipse for Java development, Visual Studio Code for front-end work, and the full suite of command line tools available natively through package manager</w:t>
            </w:r>
            <w:r w:rsidR="00E32DD6">
              <w:rPr>
                <w:rFonts w:asciiTheme="majorHAnsi" w:hAnsiTheme="majorHAnsi" w:cstheme="majorHAnsi"/>
                <w:szCs w:val="22"/>
              </w:rPr>
              <w:t>s</w:t>
            </w:r>
            <w:r>
              <w:rPr>
                <w:rFonts w:asciiTheme="majorHAnsi" w:hAnsiTheme="majorHAnsi" w:cstheme="majorHAnsi"/>
                <w:szCs w:val="22"/>
              </w:rPr>
              <w:t>. Docker runs natively on Linux with no hypervisor overhead, making container</w:t>
            </w:r>
            <w:r w:rsidR="00E32DD6">
              <w:rPr>
                <w:rFonts w:asciiTheme="majorHAnsi" w:hAnsiTheme="majorHAnsi" w:cstheme="majorHAnsi"/>
                <w:szCs w:val="22"/>
              </w:rPr>
              <w:t xml:space="preserve"> </w:t>
            </w:r>
            <w:r>
              <w:rPr>
                <w:rFonts w:asciiTheme="majorHAnsi" w:hAnsiTheme="majorHAnsi" w:cstheme="majorHAnsi"/>
                <w:szCs w:val="22"/>
              </w:rPr>
              <w:t>based development faster. The Spring Boot framework and embedded Linux IDEs generally offer the same features as their macOS and Windows counterparts, and the open-source toolchain imposes no licensing costs on the development team.</w:t>
            </w:r>
          </w:p>
        </w:tc>
        <w:tc>
          <w:tcPr>
            <w:tcW w:w="1890" w:type="dxa"/>
            <w:tcMar>
              <w:top w:w="0" w:type="dxa"/>
              <w:left w:w="115" w:type="dxa"/>
              <w:bottom w:w="0" w:type="dxa"/>
              <w:right w:w="115" w:type="dxa"/>
            </w:tcMar>
          </w:tcPr>
          <w:p w14:paraId="63C1A493" w14:textId="2792477A" w:rsidR="00946F69" w:rsidRPr="00946F69" w:rsidRDefault="00946F69" w:rsidP="00946F69">
            <w:pPr>
              <w:suppressAutoHyphens/>
              <w:contextualSpacing/>
              <w:rPr>
                <w:rFonts w:asciiTheme="majorHAnsi" w:hAnsiTheme="majorHAnsi" w:cstheme="majorHAnsi"/>
                <w:sz w:val="20"/>
                <w:szCs w:val="20"/>
              </w:rPr>
            </w:pPr>
            <w:r w:rsidRPr="00946F69">
              <w:rPr>
                <w:rFonts w:asciiTheme="majorHAnsi" w:hAnsiTheme="majorHAnsi" w:cstheme="majorHAnsi"/>
                <w:sz w:val="20"/>
                <w:szCs w:val="20"/>
              </w:rPr>
              <w:t>Visual Studio and IntelliJ IDEA are both available on Windows and support Java and web development. Visual Studio Code is cross</w:t>
            </w:r>
            <w:r w:rsidR="00E32DD6">
              <w:rPr>
                <w:rFonts w:asciiTheme="majorHAnsi" w:hAnsiTheme="majorHAnsi" w:cstheme="majorHAnsi"/>
                <w:sz w:val="20"/>
                <w:szCs w:val="20"/>
              </w:rPr>
              <w:t xml:space="preserve"> </w:t>
            </w:r>
            <w:r w:rsidRPr="00946F69">
              <w:rPr>
                <w:rFonts w:asciiTheme="majorHAnsi" w:hAnsiTheme="majorHAnsi" w:cstheme="majorHAnsi"/>
                <w:sz w:val="20"/>
                <w:szCs w:val="20"/>
              </w:rPr>
              <w:t>platform and works identically on Windows. The Windows Subsystem for Linux allows developers to run a Linux terminal environment natively within Windows, significantly reducing the gap between the development and production environments. Maven, Gradle, Node.js, and Git are all available on Windows. Docker Desktop for Windows enables container</w:t>
            </w:r>
            <w:r w:rsidR="00E32DD6">
              <w:rPr>
                <w:rFonts w:asciiTheme="majorHAnsi" w:hAnsiTheme="majorHAnsi" w:cstheme="majorHAnsi"/>
                <w:sz w:val="20"/>
                <w:szCs w:val="20"/>
              </w:rPr>
              <w:t xml:space="preserve"> </w:t>
            </w:r>
            <w:r w:rsidRPr="00946F69">
              <w:rPr>
                <w:rFonts w:asciiTheme="majorHAnsi" w:hAnsiTheme="majorHAnsi" w:cstheme="majorHAnsi"/>
                <w:sz w:val="20"/>
                <w:szCs w:val="20"/>
              </w:rPr>
              <w:t>based development consistent with the Linux deployment target. The main consideration is that WSL2 setup adds a</w:t>
            </w:r>
            <w:r w:rsidR="00E32DD6">
              <w:rPr>
                <w:rFonts w:asciiTheme="majorHAnsi" w:hAnsiTheme="majorHAnsi" w:cstheme="majorHAnsi"/>
                <w:sz w:val="20"/>
                <w:szCs w:val="20"/>
              </w:rPr>
              <w:t>n</w:t>
            </w:r>
            <w:r w:rsidRPr="00946F69">
              <w:rPr>
                <w:rFonts w:asciiTheme="majorHAnsi" w:hAnsiTheme="majorHAnsi" w:cstheme="majorHAnsi"/>
                <w:sz w:val="20"/>
                <w:szCs w:val="20"/>
              </w:rPr>
              <w:t xml:space="preserve"> initial configuration overhead for new developers on the team.</w:t>
            </w:r>
          </w:p>
        </w:tc>
        <w:tc>
          <w:tcPr>
            <w:tcW w:w="2080" w:type="dxa"/>
            <w:tcMar>
              <w:top w:w="0" w:type="dxa"/>
              <w:left w:w="115" w:type="dxa"/>
              <w:bottom w:w="0" w:type="dxa"/>
              <w:right w:w="115" w:type="dxa"/>
            </w:tcMar>
          </w:tcPr>
          <w:p w14:paraId="16D38893" w14:textId="0BA9507D" w:rsidR="00946F69" w:rsidRPr="006B4954" w:rsidRDefault="00946F69" w:rsidP="00946F69">
            <w:pPr>
              <w:suppressAutoHyphens/>
              <w:contextualSpacing/>
              <w:rPr>
                <w:rFonts w:asciiTheme="majorHAnsi" w:hAnsiTheme="majorHAnsi" w:cstheme="majorHAnsi"/>
                <w:szCs w:val="22"/>
              </w:rPr>
            </w:pPr>
            <w:r>
              <w:rPr>
                <w:rFonts w:asciiTheme="majorHAnsi" w:hAnsiTheme="majorHAnsi" w:cstheme="majorHAnsi"/>
                <w:szCs w:val="22"/>
              </w:rPr>
              <w:t xml:space="preserve">The primary tools for developing and testing </w:t>
            </w:r>
            <w:r w:rsidR="00E47E54">
              <w:rPr>
                <w:rFonts w:asciiTheme="majorHAnsi" w:hAnsiTheme="majorHAnsi" w:cstheme="majorHAnsi"/>
                <w:szCs w:val="22"/>
              </w:rPr>
              <w:t>mobile</w:t>
            </w:r>
            <w:r>
              <w:rPr>
                <w:rFonts w:asciiTheme="majorHAnsi" w:hAnsiTheme="majorHAnsi" w:cstheme="majorHAnsi"/>
                <w:szCs w:val="22"/>
              </w:rPr>
              <w:t xml:space="preserve"> client experience</w:t>
            </w:r>
            <w:r w:rsidR="00E47E54">
              <w:rPr>
                <w:rFonts w:asciiTheme="majorHAnsi" w:hAnsiTheme="majorHAnsi" w:cstheme="majorHAnsi"/>
                <w:szCs w:val="22"/>
              </w:rPr>
              <w:t>s</w:t>
            </w:r>
            <w:r>
              <w:rPr>
                <w:rFonts w:asciiTheme="majorHAnsi" w:hAnsiTheme="majorHAnsi" w:cstheme="majorHAnsi"/>
                <w:szCs w:val="22"/>
              </w:rPr>
              <w:t xml:space="preserve"> are browser</w:t>
            </w:r>
            <w:r w:rsidR="00E32DD6">
              <w:rPr>
                <w:rFonts w:asciiTheme="majorHAnsi" w:hAnsiTheme="majorHAnsi" w:cstheme="majorHAnsi"/>
                <w:szCs w:val="22"/>
              </w:rPr>
              <w:t xml:space="preserve"> </w:t>
            </w:r>
            <w:r>
              <w:rPr>
                <w:rFonts w:asciiTheme="majorHAnsi" w:hAnsiTheme="majorHAnsi" w:cstheme="majorHAnsi"/>
                <w:szCs w:val="22"/>
              </w:rPr>
              <w:t>based developer tools, which provide device emulation modes for testing responsive layouts on simulated phone and tablet screen sizes. For iOS testing, Xcode’s iOS Simulator provides accurate Safari WebKit rendering. For Android testing, Android Studio’s emulator provides accurate Chrome for Android rendering. If a native app wrapper is desired in the future, React Native or Capacitor would be the recommended frameworks, as both allow reuse of the existing web front</w:t>
            </w:r>
            <w:r w:rsidR="00E32DD6">
              <w:rPr>
                <w:rFonts w:asciiTheme="majorHAnsi" w:hAnsiTheme="majorHAnsi" w:cstheme="majorHAnsi"/>
                <w:szCs w:val="22"/>
              </w:rPr>
              <w:t xml:space="preserve"> </w:t>
            </w:r>
            <w:r>
              <w:rPr>
                <w:rFonts w:asciiTheme="majorHAnsi" w:hAnsiTheme="majorHAnsi" w:cstheme="majorHAnsi"/>
                <w:szCs w:val="22"/>
              </w:rPr>
              <w:t>end codebase with minimal additional code.</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460DDDA6" w:rsidR="00A325D0" w:rsidRPr="006B4954" w:rsidRDefault="00730BFB" w:rsidP="00FD2C32">
      <w:pPr>
        <w:pStyle w:val="List"/>
      </w:pPr>
      <w:r w:rsidRPr="006B4954">
        <w:rPr>
          <w:b/>
        </w:rPr>
        <w:t>Operating Platform</w:t>
      </w:r>
      <w:r w:rsidRPr="006B4954">
        <w:t xml:space="preserve">: </w:t>
      </w:r>
      <w:r w:rsidR="00E32DD6">
        <w:t>CTS recommends deploying Draw It or Lose It on a Linux based cloud infrastructure, specifically Ubuntu Server 22.04 LTS hosted on a managed cloud provider such as Amazon Web Services or Google Cloud Platform. Linux provides the best combination of cost efficiency, performance, security, and developer ecosystem support for a distributed web application of this type. Cloud hosting eliminates the need for The Gaming Room to maintain physical hardware, offers elastic scalability to handle variable player concurrency, and provides global content delivery options to minimize latency for users in any geographical location.</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73E1D784" w14:textId="02B9EF9A" w:rsidR="00E32DD6" w:rsidRPr="006B4954" w:rsidRDefault="00730BFB" w:rsidP="00E32DD6">
      <w:pPr>
        <w:pStyle w:val="List"/>
      </w:pPr>
      <w:r w:rsidRPr="00E32DD6">
        <w:rPr>
          <w:b/>
        </w:rPr>
        <w:t>Operating Systems Architectures</w:t>
      </w:r>
      <w:r w:rsidRPr="006B4954">
        <w:t xml:space="preserve">: </w:t>
      </w:r>
      <w:r w:rsidR="00E32DD6">
        <w:t xml:space="preserve">The recommended Linux server architecture follows a multi-tier model. The presentation tier consists of a web server that serves static front-end assets like HTML, CSS, JavaScript, and image libraries and acts as a reverse proxy. The application tier runs a Java Spring Boot service in a Docker container, exposing a RESTful API that handles game session management, team creation, player assignment, and game state transitions via the Singleton GameService. The data tier uses a relational database PostgreSQL for persistent storage of game records. This </w:t>
      </w:r>
      <w:r w:rsidR="009847D0">
        <w:t>three-tier</w:t>
      </w:r>
      <w:r w:rsidR="00E32DD6">
        <w:t xml:space="preserve"> architecture separates concerns clearly, supports horizontal scaling at the application tier, and maps directly onto the domain model defined in the UML diagram.</w:t>
      </w:r>
    </w:p>
    <w:p w14:paraId="35C78786" w14:textId="3A15E0FC" w:rsidR="00A325D0" w:rsidRPr="00E32DD6" w:rsidRDefault="00A325D0" w:rsidP="00E32DD6">
      <w:pPr>
        <w:pStyle w:val="List"/>
        <w:numPr>
          <w:ilvl w:val="0"/>
          <w:numId w:val="0"/>
        </w:numPr>
        <w:ind w:left="360"/>
      </w:pPr>
    </w:p>
    <w:p w14:paraId="42A6DD6C" w14:textId="2D4CABD7" w:rsidR="00A325D0" w:rsidRPr="006B4954" w:rsidRDefault="00730BFB" w:rsidP="00FD2C32">
      <w:pPr>
        <w:pStyle w:val="List"/>
      </w:pPr>
      <w:r w:rsidRPr="006B4954">
        <w:rPr>
          <w:b/>
        </w:rPr>
        <w:t>Storage Management</w:t>
      </w:r>
      <w:r w:rsidRPr="006B4954">
        <w:t xml:space="preserve">: </w:t>
      </w:r>
      <w:r w:rsidR="00E32DD6">
        <w:t>CTS recommends a hybrid storage approach. Relational data like game sessions, team and player records, and unique ID counters will be stored in PostgreSQL, which integrates well with Java. The large library of stock drawing images used as game clues is best served from an object storage service such as Amazon S3, paired with a Content Delivery Network such as Amazon CloudFront. This separates static asset delivery from application logic, reduces load on the application server, and ensures that drawing images are delivered rapidly to clients regardless of geographic</w:t>
      </w:r>
      <w:r w:rsidR="009847D0">
        <w:t>al</w:t>
      </w:r>
      <w:r w:rsidR="00E32DD6">
        <w:t xml:space="preserve"> location, which is critical given the game’s strict 30-second rendering deadline.</w:t>
      </w:r>
    </w:p>
    <w:p w14:paraId="1689457D" w14:textId="77777777" w:rsidR="00A325D0" w:rsidRPr="006B4954" w:rsidRDefault="00A325D0" w:rsidP="006B4954">
      <w:pPr>
        <w:suppressAutoHyphens/>
        <w:contextualSpacing/>
        <w:rPr>
          <w:rFonts w:asciiTheme="majorHAnsi" w:hAnsiTheme="majorHAnsi" w:cstheme="majorHAnsi"/>
          <w:szCs w:val="22"/>
        </w:rPr>
      </w:pPr>
    </w:p>
    <w:p w14:paraId="3CF9ABD7" w14:textId="0170AF93" w:rsidR="00451A1B" w:rsidRPr="006B4954" w:rsidRDefault="00730BFB" w:rsidP="00451A1B">
      <w:pPr>
        <w:pStyle w:val="List"/>
      </w:pPr>
      <w:r w:rsidRPr="00451A1B">
        <w:rPr>
          <w:b/>
        </w:rPr>
        <w:t>Memory Management</w:t>
      </w:r>
      <w:r w:rsidRPr="006B4954">
        <w:t>:</w:t>
      </w:r>
      <w:r w:rsidR="00451A1B">
        <w:t xml:space="preserve"> The Java Virtual Machine, which underpins the Spring Boot application server, manages memory automatically through garbage collection. The JVM’s heap is allocated at server startup and dynamically manages object lifecycle without requiring manual memory allocation or deallocation by the development team. The Singleton pattern applied to GameService is particularly important in this context because only one GameService instance exists in the JVM’s heap at any given time</w:t>
      </w:r>
      <w:r w:rsidR="009847D0">
        <w:t>.</w:t>
      </w:r>
      <w:r w:rsidR="00451A1B">
        <w:t xml:space="preserve"> </w:t>
      </w:r>
      <w:r w:rsidR="009847D0">
        <w:t>T</w:t>
      </w:r>
      <w:r w:rsidR="00451A1B">
        <w:t xml:space="preserve">he risk of memory leaks from orphaned duplicate game objects is eliminated. Active game sessions, teams, and players are held in memory as List collections within GameService during play and persisted to PostgreSQL at key checkpoints. </w:t>
      </w:r>
      <w:r w:rsidR="009847D0">
        <w:t>JVM’s</w:t>
      </w:r>
      <w:r w:rsidR="00451A1B">
        <w:t xml:space="preserve"> G1 garbage collector, recommended for low-latency web applications, will reclaim memory from completed game sessions without causing significant pauses that could disrupt real</w:t>
      </w:r>
      <w:r w:rsidR="009847D0">
        <w:t xml:space="preserve"> </w:t>
      </w:r>
      <w:r w:rsidR="00451A1B">
        <w:t>time gameplay.</w:t>
      </w:r>
    </w:p>
    <w:p w14:paraId="2635872A" w14:textId="5142288D" w:rsidR="00A325D0" w:rsidRPr="00451A1B" w:rsidRDefault="00A325D0" w:rsidP="00451A1B">
      <w:pPr>
        <w:pStyle w:val="List"/>
        <w:numPr>
          <w:ilvl w:val="0"/>
          <w:numId w:val="0"/>
        </w:numPr>
        <w:ind w:left="720"/>
      </w:pPr>
    </w:p>
    <w:p w14:paraId="00C89F39" w14:textId="716933F0" w:rsidR="00A325D0" w:rsidRDefault="00730BFB" w:rsidP="0085046B">
      <w:pPr>
        <w:pStyle w:val="List"/>
      </w:pPr>
      <w:r w:rsidRPr="00451A1B">
        <w:rPr>
          <w:b/>
        </w:rPr>
        <w:t>Distributed Systems and Networks</w:t>
      </w:r>
      <w:r w:rsidRPr="006B4954">
        <w:t xml:space="preserve">: </w:t>
      </w:r>
      <w:r w:rsidR="00451A1B">
        <w:t>Draw It or Lose It will communicate across platforms using a RESTful HTTP/HTTPS API as its primary integration mechanism. The client</w:t>
      </w:r>
      <w:r w:rsidR="009847D0">
        <w:t xml:space="preserve"> </w:t>
      </w:r>
      <w:r w:rsidR="00451A1B">
        <w:t>communicates with the Spring Boot application server via standard HTTP requests</w:t>
      </w:r>
      <w:r w:rsidR="009847D0">
        <w:t>.</w:t>
      </w:r>
      <w:r w:rsidR="00451A1B">
        <w:t xml:space="preserve"> </w:t>
      </w:r>
      <w:r w:rsidR="009847D0">
        <w:t>G</w:t>
      </w:r>
      <w:r w:rsidR="00451A1B">
        <w:t xml:space="preserve">ame state updates and timer synchronization can be pushed to clients using WebSockets or Server-Sent Events to minimize </w:t>
      </w:r>
      <w:r w:rsidR="00451A1B">
        <w:lastRenderedPageBreak/>
        <w:t xml:space="preserve">polling overhead during active rounds. </w:t>
      </w:r>
      <w:r w:rsidR="009847D0">
        <w:t>Dependences</w:t>
      </w:r>
      <w:r w:rsidR="00451A1B">
        <w:t xml:space="preserve"> between distributed components </w:t>
      </w:r>
      <w:r w:rsidR="009847D0">
        <w:t>introduces</w:t>
      </w:r>
      <w:r w:rsidR="00451A1B">
        <w:t xml:space="preserve"> risk</w:t>
      </w:r>
      <w:r w:rsidR="00E26CE4">
        <w:t>s</w:t>
      </w:r>
      <w:r w:rsidR="009847D0">
        <w:t xml:space="preserve"> like</w:t>
      </w:r>
      <w:r w:rsidR="00451A1B">
        <w:t xml:space="preserve"> if the application server becomes unavailable, clients lose access to game state</w:t>
      </w:r>
      <w:r w:rsidR="009847D0">
        <w:t>.</w:t>
      </w:r>
      <w:r w:rsidR="00451A1B">
        <w:t xml:space="preserve"> </w:t>
      </w:r>
      <w:r w:rsidR="009847D0">
        <w:t>I</w:t>
      </w:r>
      <w:r w:rsidR="00451A1B">
        <w:t>f the CDN is degraded, drawing image delivery may be delayed past the 30</w:t>
      </w:r>
      <w:r w:rsidR="009847D0">
        <w:t xml:space="preserve"> </w:t>
      </w:r>
      <w:r w:rsidR="00451A1B">
        <w:t xml:space="preserve">second rendering window. These risks are mitigated by deploying the application server in an auto-scaling group with a load balancer, implementing database connection pooling to prevent exhaustion under peak load, and configuring CDN fallback to origin in the event of edge cache misses. </w:t>
      </w:r>
      <w:r w:rsidR="00C40746">
        <w:t>Monitoring</w:t>
      </w:r>
      <w:r w:rsidR="00451A1B">
        <w:t xml:space="preserve"> tools such as AWS CloudWatch and </w:t>
      </w:r>
      <w:r w:rsidR="009847D0">
        <w:t xml:space="preserve">then </w:t>
      </w:r>
      <w:r w:rsidR="00451A1B">
        <w:t>application</w:t>
      </w:r>
      <w:r w:rsidR="009847D0">
        <w:t xml:space="preserve"> </w:t>
      </w:r>
      <w:r w:rsidR="00451A1B">
        <w:t>level health checks will detect outages and trigger automated recovery procedures.</w:t>
      </w:r>
    </w:p>
    <w:p w14:paraId="0D93063B" w14:textId="77777777" w:rsidR="00F812A5" w:rsidRPr="00451A1B" w:rsidRDefault="00F812A5" w:rsidP="00F812A5">
      <w:pPr>
        <w:pStyle w:val="List"/>
        <w:numPr>
          <w:ilvl w:val="0"/>
          <w:numId w:val="0"/>
        </w:numPr>
        <w:ind w:left="720"/>
      </w:pPr>
    </w:p>
    <w:p w14:paraId="43C63476" w14:textId="2F7E1B3C" w:rsidR="00F812A5" w:rsidRPr="006B4954" w:rsidRDefault="00730BFB" w:rsidP="00F812A5">
      <w:pPr>
        <w:pStyle w:val="List"/>
      </w:pPr>
      <w:r w:rsidRPr="006B4954">
        <w:rPr>
          <w:b/>
        </w:rPr>
        <w:t>Security</w:t>
      </w:r>
      <w:r w:rsidRPr="006B4954">
        <w:t xml:space="preserve">: </w:t>
      </w:r>
      <w:r w:rsidR="00F812A5">
        <w:t>Security must be embedded at every layer of the application. All data in transit between clients and the server must be encrypted using TLS 1.2 or higher, preventing interception of session tokens and user data on public networks. The application must implement input validation and output encoding on both the client and server sides to prevent cross-site scripting and SQL injection attacks. Session management should use short</w:t>
      </w:r>
      <w:r w:rsidR="009847D0">
        <w:t xml:space="preserve"> </w:t>
      </w:r>
      <w:r w:rsidR="00F812A5">
        <w:t>lived, cryptographically random session tokens that are invalidated upon logout or timeout. The server should enforce authentication and role</w:t>
      </w:r>
      <w:r w:rsidR="009847D0">
        <w:t xml:space="preserve"> </w:t>
      </w:r>
      <w:r w:rsidR="00F812A5">
        <w:t xml:space="preserve">based access controls to ensure that players can only interact with games and teams they are legitimately part of. The Linux operating system and all server dependencies </w:t>
      </w:r>
      <w:r w:rsidR="009847D0">
        <w:t xml:space="preserve">like </w:t>
      </w:r>
      <w:r w:rsidR="00F812A5">
        <w:t>JDK, Spring Boot, NGINX, PostgreSQL must be kept</w:t>
      </w:r>
      <w:r w:rsidR="009847D0">
        <w:t>,</w:t>
      </w:r>
      <w:r w:rsidR="00F812A5">
        <w:t xml:space="preserve"> patched</w:t>
      </w:r>
      <w:r w:rsidR="009847D0">
        <w:t>,</w:t>
      </w:r>
      <w:r w:rsidR="00F812A5">
        <w:t xml:space="preserve"> and updated. Infrastructure</w:t>
      </w:r>
      <w:r w:rsidR="009847D0">
        <w:t xml:space="preserve"> </w:t>
      </w:r>
      <w:r w:rsidR="00F812A5">
        <w:t xml:space="preserve">level security on AWS should include security groups </w:t>
      </w:r>
      <w:r w:rsidR="009847D0">
        <w:t xml:space="preserve">like </w:t>
      </w:r>
      <w:r w:rsidR="00F812A5">
        <w:t>firewalls that restrict inbound traffic to HTTPS only, with the database accessible exclusively from the application tier. Regular security audits and automated vulnerability scanning are recommended as part of the ongoing maintenance plan for The Gaming Room.</w:t>
      </w:r>
    </w:p>
    <w:p w14:paraId="2B90FC64" w14:textId="25D76F08" w:rsidR="00A325D0" w:rsidRPr="006B4954" w:rsidRDefault="00A325D0" w:rsidP="00F812A5">
      <w:pPr>
        <w:pStyle w:val="List"/>
        <w:numPr>
          <w:ilvl w:val="0"/>
          <w:numId w:val="0"/>
        </w:numPr>
        <w:ind w:left="720"/>
      </w:pP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E95B2" w14:textId="77777777" w:rsidR="009419B4" w:rsidRDefault="009419B4">
      <w:r>
        <w:separator/>
      </w:r>
    </w:p>
  </w:endnote>
  <w:endnote w:type="continuationSeparator" w:id="0">
    <w:p w14:paraId="066FE85B" w14:textId="77777777" w:rsidR="009419B4" w:rsidRDefault="009419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CEE67" w14:textId="77777777" w:rsidR="009419B4" w:rsidRDefault="009419B4">
      <w:r>
        <w:separator/>
      </w:r>
    </w:p>
  </w:footnote>
  <w:footnote w:type="continuationSeparator" w:id="0">
    <w:p w14:paraId="0C96A5A4" w14:textId="77777777" w:rsidR="009419B4" w:rsidRDefault="009419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678A6"/>
    <w:rsid w:val="0008331E"/>
    <w:rsid w:val="000E07A9"/>
    <w:rsid w:val="000E29E8"/>
    <w:rsid w:val="000E368B"/>
    <w:rsid w:val="000F5165"/>
    <w:rsid w:val="000F7308"/>
    <w:rsid w:val="00163A96"/>
    <w:rsid w:val="001B7DDA"/>
    <w:rsid w:val="002C25EE"/>
    <w:rsid w:val="002D1B79"/>
    <w:rsid w:val="003723B7"/>
    <w:rsid w:val="00393132"/>
    <w:rsid w:val="003C0962"/>
    <w:rsid w:val="00420DA3"/>
    <w:rsid w:val="004269FD"/>
    <w:rsid w:val="0043672B"/>
    <w:rsid w:val="00451A1B"/>
    <w:rsid w:val="004B21BB"/>
    <w:rsid w:val="004C5263"/>
    <w:rsid w:val="004D630E"/>
    <w:rsid w:val="005A5734"/>
    <w:rsid w:val="005E3957"/>
    <w:rsid w:val="005F49E3"/>
    <w:rsid w:val="00691EB9"/>
    <w:rsid w:val="006B4954"/>
    <w:rsid w:val="00717FC1"/>
    <w:rsid w:val="00730BFB"/>
    <w:rsid w:val="007858B0"/>
    <w:rsid w:val="007B28D2"/>
    <w:rsid w:val="007F3EC1"/>
    <w:rsid w:val="008A485F"/>
    <w:rsid w:val="009419B4"/>
    <w:rsid w:val="00946F69"/>
    <w:rsid w:val="009649F5"/>
    <w:rsid w:val="009847D0"/>
    <w:rsid w:val="00987146"/>
    <w:rsid w:val="009C2374"/>
    <w:rsid w:val="009D60ED"/>
    <w:rsid w:val="00A325D0"/>
    <w:rsid w:val="00A863BE"/>
    <w:rsid w:val="00AA46EB"/>
    <w:rsid w:val="00B034C9"/>
    <w:rsid w:val="00B20A2D"/>
    <w:rsid w:val="00B226AC"/>
    <w:rsid w:val="00B64F5E"/>
    <w:rsid w:val="00B902AF"/>
    <w:rsid w:val="00BB4494"/>
    <w:rsid w:val="00BD57BD"/>
    <w:rsid w:val="00C40746"/>
    <w:rsid w:val="00D344E1"/>
    <w:rsid w:val="00D97062"/>
    <w:rsid w:val="00DA180C"/>
    <w:rsid w:val="00DF6520"/>
    <w:rsid w:val="00E0390F"/>
    <w:rsid w:val="00E041A9"/>
    <w:rsid w:val="00E04ED8"/>
    <w:rsid w:val="00E26CE4"/>
    <w:rsid w:val="00E32DD6"/>
    <w:rsid w:val="00E47E54"/>
    <w:rsid w:val="00E61BA3"/>
    <w:rsid w:val="00E6447B"/>
    <w:rsid w:val="00EC2857"/>
    <w:rsid w:val="00F355EE"/>
    <w:rsid w:val="00F53DDC"/>
    <w:rsid w:val="00F604BF"/>
    <w:rsid w:val="00F812A5"/>
    <w:rsid w:val="00F86479"/>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11</Pages>
  <Words>3500</Words>
  <Characters>19956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Colby Trentman</cp:lastModifiedBy>
  <cp:revision>24</cp:revision>
  <dcterms:created xsi:type="dcterms:W3CDTF">2022-09-26T13:33:00Z</dcterms:created>
  <dcterms:modified xsi:type="dcterms:W3CDTF">2026-03-18T19:17:00Z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