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3C" w:rsidRPr="00BE0D65" w:rsidRDefault="0008473C" w:rsidP="0008473C">
      <w:pPr>
        <w:rPr>
          <w:rFonts w:ascii="Times New Roman" w:hAnsi="Times New Roman" w:cs="Times New Roman"/>
          <w:b/>
          <w:color w:val="2F5496" w:themeColor="accent5" w:themeShade="BF"/>
          <w:sz w:val="44"/>
          <w:szCs w:val="44"/>
          <w:u w:val="double"/>
        </w:rPr>
      </w:pPr>
      <w:r w:rsidRPr="00BE0D65">
        <w:rPr>
          <w:rFonts w:ascii="Times New Roman" w:hAnsi="Times New Roman" w:cs="Times New Roman"/>
          <w:b/>
          <w:color w:val="2F5496" w:themeColor="accent5" w:themeShade="BF"/>
          <w:sz w:val="44"/>
          <w:szCs w:val="44"/>
          <w:u w:val="double"/>
        </w:rPr>
        <w:t>Characterizing and Predicting Early Reviewers</w:t>
      </w:r>
    </w:p>
    <w:p w:rsidR="0008473C" w:rsidRPr="00BE0D65" w:rsidRDefault="0008473C" w:rsidP="0008473C">
      <w:pPr>
        <w:rPr>
          <w:rFonts w:ascii="Times New Roman" w:hAnsi="Times New Roman" w:cs="Times New Roman"/>
          <w:b/>
          <w:color w:val="2F5496" w:themeColor="accent5" w:themeShade="BF"/>
          <w:sz w:val="44"/>
          <w:szCs w:val="44"/>
          <w:u w:val="double"/>
        </w:rPr>
      </w:pPr>
      <w:proofErr w:type="gramStart"/>
      <w:r w:rsidRPr="00BE0D65">
        <w:rPr>
          <w:rFonts w:ascii="Times New Roman" w:hAnsi="Times New Roman" w:cs="Times New Roman"/>
          <w:b/>
          <w:color w:val="2F5496" w:themeColor="accent5" w:themeShade="BF"/>
          <w:sz w:val="44"/>
          <w:szCs w:val="44"/>
          <w:u w:val="double"/>
        </w:rPr>
        <w:t>for</w:t>
      </w:r>
      <w:proofErr w:type="gramEnd"/>
      <w:r w:rsidRPr="00BE0D65">
        <w:rPr>
          <w:rFonts w:ascii="Times New Roman" w:hAnsi="Times New Roman" w:cs="Times New Roman"/>
          <w:b/>
          <w:color w:val="2F5496" w:themeColor="accent5" w:themeShade="BF"/>
          <w:sz w:val="44"/>
          <w:szCs w:val="44"/>
          <w:u w:val="double"/>
        </w:rPr>
        <w:t xml:space="preserve"> Effective Product Marketing on E-Commerce</w:t>
      </w:r>
    </w:p>
    <w:p w:rsidR="002805C3" w:rsidRPr="00BE0D65" w:rsidRDefault="0008473C" w:rsidP="0008473C">
      <w:pPr>
        <w:rPr>
          <w:rFonts w:ascii="Times New Roman" w:hAnsi="Times New Roman" w:cs="Times New Roman"/>
          <w:b/>
          <w:color w:val="2F5496" w:themeColor="accent5" w:themeShade="BF"/>
          <w:sz w:val="44"/>
          <w:szCs w:val="44"/>
          <w:u w:val="double"/>
        </w:rPr>
      </w:pPr>
      <w:r w:rsidRPr="00BE0D65">
        <w:rPr>
          <w:rFonts w:ascii="Times New Roman" w:hAnsi="Times New Roman" w:cs="Times New Roman"/>
          <w:b/>
          <w:color w:val="2F5496" w:themeColor="accent5" w:themeShade="BF"/>
          <w:sz w:val="44"/>
          <w:szCs w:val="44"/>
          <w:u w:val="double"/>
        </w:rPr>
        <w:t>Websites</w:t>
      </w:r>
      <w:bookmarkStart w:id="0" w:name="_GoBack"/>
      <w:bookmarkEnd w:id="0"/>
    </w:p>
    <w:p w:rsidR="0008473C" w:rsidRDefault="0008473C" w:rsidP="0008473C">
      <w:pPr>
        <w:rPr>
          <w:rFonts w:ascii="Times New Roman" w:hAnsi="Times New Roman" w:cs="Times New Roman"/>
          <w:b/>
          <w:sz w:val="44"/>
          <w:szCs w:val="44"/>
          <w:u w:val="double"/>
        </w:rPr>
      </w:pPr>
    </w:p>
    <w:p w:rsidR="0008473C" w:rsidRPr="0008473C" w:rsidRDefault="0008473C" w:rsidP="0008473C">
      <w:pPr>
        <w:rPr>
          <w:rFonts w:ascii="Times New Roman" w:hAnsi="Times New Roman" w:cs="Times New Roman"/>
          <w:b/>
          <w:sz w:val="36"/>
          <w:szCs w:val="36"/>
        </w:rPr>
      </w:pPr>
      <w:r w:rsidRPr="0008473C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08473C" w:rsidRDefault="0008473C" w:rsidP="0008473C">
      <w:p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Online reviews have become an important source of information for users before making an informed purchase decision.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Early reviews of a product tend to have a high impact on the subsequent product sales. In this paper, we take the initiative to study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behavior characteristics of early reviewers through their posted reviews on two real-world large e-commerce platforms, i.e., Amazon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and Yelp. In specific, we divide product lifetime into three consecutive stages, namely early, majority and laggards. A user who has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posted a review in the early stage is considered as an early reviewer. We quantitatively characterize early reviewers based on their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rating behaviors, the helpfulness scores received from others and the correlation of their reviews with product popularity. We have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found that (1) an early reviewer tends to assign a higher average rating score; and (2) an early reviewer tends to post more helpful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reviews. Our analysis of product reviews also indicates that early reviewers’ ratings and their received helpfulness scores are likely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influence product popularity. By viewing review posting process as a multiplayer competition game, we propose a novel margin-based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embedding model for early reviewer prediction. Extensive experiments on two different e-commerce datasets have shown that our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473C">
        <w:rPr>
          <w:rFonts w:ascii="Times New Roman" w:hAnsi="Times New Roman" w:cs="Times New Roman"/>
          <w:sz w:val="32"/>
          <w:szCs w:val="32"/>
        </w:rPr>
        <w:t>proposed approach outperforms a number of competitive baselines.</w:t>
      </w:r>
    </w:p>
    <w:p w:rsidR="0008473C" w:rsidRDefault="0008473C" w:rsidP="0008473C">
      <w:pPr>
        <w:rPr>
          <w:rFonts w:ascii="Times New Roman" w:hAnsi="Times New Roman" w:cs="Times New Roman"/>
          <w:b/>
          <w:sz w:val="32"/>
          <w:szCs w:val="32"/>
        </w:rPr>
      </w:pPr>
      <w:r w:rsidRPr="0008473C">
        <w:rPr>
          <w:rFonts w:ascii="Times New Roman" w:hAnsi="Times New Roman" w:cs="Times New Roman"/>
          <w:b/>
          <w:sz w:val="32"/>
          <w:szCs w:val="32"/>
        </w:rPr>
        <w:t>ADMIN</w:t>
      </w:r>
    </w:p>
    <w:p w:rsidR="0008473C" w:rsidRPr="0008473C" w:rsidRDefault="0008473C" w:rsidP="00084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 all users and authorized</w:t>
      </w:r>
    </w:p>
    <w:p w:rsidR="0008473C" w:rsidRPr="0008473C" w:rsidRDefault="0008473C" w:rsidP="00084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 all ecommerce website and authorized</w:t>
      </w:r>
    </w:p>
    <w:p w:rsidR="0008473C" w:rsidRPr="0008473C" w:rsidRDefault="0008473C" w:rsidP="00084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lastRenderedPageBreak/>
        <w:t>View all product and review</w:t>
      </w:r>
    </w:p>
    <w:p w:rsidR="0008473C" w:rsidRPr="0008473C" w:rsidRDefault="0008473C" w:rsidP="006A6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 all keyword search details</w:t>
      </w:r>
    </w:p>
    <w:p w:rsidR="0008473C" w:rsidRPr="0008473C" w:rsidRDefault="0008473C" w:rsidP="00084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 all product review rank result</w:t>
      </w:r>
    </w:p>
    <w:p w:rsidR="0008473C" w:rsidRDefault="0008473C" w:rsidP="0008473C">
      <w:pPr>
        <w:rPr>
          <w:rFonts w:ascii="Times New Roman" w:hAnsi="Times New Roman" w:cs="Times New Roman"/>
          <w:sz w:val="32"/>
          <w:szCs w:val="32"/>
        </w:rPr>
      </w:pPr>
    </w:p>
    <w:p w:rsidR="0008473C" w:rsidRPr="0008473C" w:rsidRDefault="0008473C" w:rsidP="0008473C">
      <w:pPr>
        <w:rPr>
          <w:rFonts w:ascii="Times New Roman" w:hAnsi="Times New Roman" w:cs="Times New Roman"/>
          <w:b/>
          <w:sz w:val="32"/>
          <w:szCs w:val="32"/>
        </w:rPr>
      </w:pPr>
      <w:r w:rsidRPr="0008473C">
        <w:rPr>
          <w:rFonts w:ascii="Times New Roman" w:hAnsi="Times New Roman" w:cs="Times New Roman"/>
          <w:b/>
          <w:sz w:val="32"/>
          <w:szCs w:val="32"/>
        </w:rPr>
        <w:t xml:space="preserve">User </w:t>
      </w:r>
    </w:p>
    <w:p w:rsidR="0008473C" w:rsidRPr="0008473C" w:rsidRDefault="0008473C" w:rsidP="0008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View/Edit Profile</w:t>
      </w:r>
    </w:p>
    <w:p w:rsidR="0008473C" w:rsidRPr="0008473C" w:rsidRDefault="0008473C" w:rsidP="0008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Add Product</w:t>
      </w:r>
    </w:p>
    <w:p w:rsidR="0008473C" w:rsidRPr="0008473C" w:rsidRDefault="0008473C" w:rsidP="0008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 all product with review</w:t>
      </w:r>
    </w:p>
    <w:p w:rsidR="0008473C" w:rsidRPr="0008473C" w:rsidRDefault="0008473C" w:rsidP="0008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 all early product review</w:t>
      </w:r>
    </w:p>
    <w:p w:rsidR="0008473C" w:rsidRPr="0008473C" w:rsidRDefault="0008473C" w:rsidP="0008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73C">
        <w:rPr>
          <w:rFonts w:ascii="Times New Roman" w:hAnsi="Times New Roman" w:cs="Times New Roman"/>
          <w:sz w:val="32"/>
          <w:szCs w:val="32"/>
        </w:rPr>
        <w:t>View all purchased transaction</w:t>
      </w:r>
    </w:p>
    <w:sectPr w:rsidR="0008473C" w:rsidRPr="0008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4DB4"/>
    <w:multiLevelType w:val="hybridMultilevel"/>
    <w:tmpl w:val="7232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31675"/>
    <w:multiLevelType w:val="hybridMultilevel"/>
    <w:tmpl w:val="6C9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73"/>
    <w:rsid w:val="0008473C"/>
    <w:rsid w:val="00520F83"/>
    <w:rsid w:val="00751973"/>
    <w:rsid w:val="00887972"/>
    <w:rsid w:val="00B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4027D-337B-4AC0-BE44-5246F4AA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3</dc:creator>
  <cp:keywords/>
  <dc:description/>
  <cp:lastModifiedBy>developer 3</cp:lastModifiedBy>
  <cp:revision>3</cp:revision>
  <dcterms:created xsi:type="dcterms:W3CDTF">2019-02-12T10:14:00Z</dcterms:created>
  <dcterms:modified xsi:type="dcterms:W3CDTF">2019-02-12T10:14:00Z</dcterms:modified>
</cp:coreProperties>
</file>