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1AA4" w14:textId="2BBC46C8" w:rsidR="00D46DD3" w:rsidRDefault="00D46DD3">
      <w:r>
        <w:t>Phase2_Week 1_Day 1</w:t>
      </w:r>
    </w:p>
    <w:p w14:paraId="62335E26" w14:textId="77777777" w:rsidR="00D46DD3" w:rsidRDefault="00D46DD3"/>
    <w:p w14:paraId="5B418CF9" w14:textId="331FE2A7" w:rsidR="00D46DD3" w:rsidRDefault="00624F9C">
      <w:r w:rsidRPr="00624F9C">
        <w:drawing>
          <wp:inline distT="0" distB="0" distL="0" distR="0" wp14:anchorId="6946F82F" wp14:editId="76061D20">
            <wp:extent cx="5731510" cy="3072765"/>
            <wp:effectExtent l="0" t="0" r="2540" b="0"/>
            <wp:docPr id="200890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5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1014" w14:textId="77777777" w:rsidR="00624F9C" w:rsidRDefault="00624F9C"/>
    <w:p w14:paraId="3B9819F6" w14:textId="7578C2C1" w:rsidR="00624F9C" w:rsidRDefault="00624F9C">
      <w:r w:rsidRPr="00624F9C">
        <w:drawing>
          <wp:inline distT="0" distB="0" distL="0" distR="0" wp14:anchorId="34D44E90" wp14:editId="43D3DF43">
            <wp:extent cx="5731510" cy="3279775"/>
            <wp:effectExtent l="0" t="0" r="2540" b="0"/>
            <wp:docPr id="111499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A223" w14:textId="77777777" w:rsidR="00C500B1" w:rsidRDefault="00C500B1"/>
    <w:p w14:paraId="66855108" w14:textId="77777777" w:rsidR="00C500B1" w:rsidRPr="00C500B1" w:rsidRDefault="00C500B1" w:rsidP="00C50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Phase 2 – Week 1, Day 1: Building an AI Flow in </w:t>
      </w:r>
      <w:proofErr w:type="spellStart"/>
      <w:r w:rsidRPr="00C500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Langflow</w:t>
      </w:r>
      <w:proofErr w:type="spellEnd"/>
    </w:p>
    <w:p w14:paraId="23827D58" w14:textId="77777777" w:rsidR="00C500B1" w:rsidRPr="00C500B1" w:rsidRDefault="00C500B1" w:rsidP="00C5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assignment demonstrates building a simple </w:t>
      </w:r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AI-powered document processing pipeline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Langflow</w:t>
      </w:r>
      <w:proofErr w:type="spellEnd"/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 visual, no-code/low-code tool for chaining AI components).</w:t>
      </w:r>
    </w:p>
    <w:p w14:paraId="600F5FD9" w14:textId="77777777" w:rsidR="00C500B1" w:rsidRPr="00C500B1" w:rsidRDefault="00C500B1" w:rsidP="00C50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the Flow Does</w:t>
      </w:r>
    </w:p>
    <w:p w14:paraId="48DD0197" w14:textId="77777777" w:rsidR="00C500B1" w:rsidRPr="00C500B1" w:rsidRDefault="00C500B1" w:rsidP="00C5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reads a PDF file, sends its content to an LLM (via </w:t>
      </w:r>
      <w:proofErr w:type="spellStart"/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</w:t>
      </w:r>
      <w:proofErr w:type="spellEnd"/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and outputs the result. Here's how each component works:</w:t>
      </w:r>
    </w:p>
    <w:p w14:paraId="6192DE10" w14:textId="77777777" w:rsidR="00C500B1" w:rsidRPr="00C500B1" w:rsidRDefault="00C500B1" w:rsidP="00C5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Image 1 — The Flow Canvas:</w:t>
      </w:r>
    </w:p>
    <w:p w14:paraId="5A5DEE58" w14:textId="77777777" w:rsidR="00C500B1" w:rsidRPr="00C500B1" w:rsidRDefault="00C500B1" w:rsidP="00C5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flow has three connected nodes:</w:t>
      </w:r>
    </w:p>
    <w:p w14:paraId="608D7A56" w14:textId="77777777" w:rsidR="00C500B1" w:rsidRPr="00C500B1" w:rsidRDefault="00C500B1" w:rsidP="00C50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 File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Loads a PDF (</w:t>
      </w:r>
      <w:proofErr w:type="spellStart"/>
      <w:r w:rsidRPr="00C500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sample_invoice</w:t>
      </w:r>
      <w:proofErr w:type="spellEnd"/>
      <w:r w:rsidRPr="00C500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(1).pdf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3.65 KB) and extracts its raw text content. The "Advanced Parser" option is toggled off, meaning it uses basic text extraction.</w:t>
      </w:r>
    </w:p>
    <w:p w14:paraId="2E9B2350" w14:textId="77777777" w:rsidR="00C500B1" w:rsidRPr="00C500B1" w:rsidRDefault="00C500B1" w:rsidP="00C50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 Template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Takes the raw file content and injects it into a prompt. The visible text suggests a prompt like </w:t>
      </w:r>
      <w:r w:rsidRPr="00C500B1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"Read the entire PDF get strictly Copywriting – Homepage and..."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likely asking the LLM to extract or summarize specific information from the invoice.</w:t>
      </w:r>
    </w:p>
    <w:p w14:paraId="10A68763" w14:textId="77777777" w:rsidR="00C500B1" w:rsidRPr="00C500B1" w:rsidRDefault="00C500B1" w:rsidP="00C50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Groq</w:t>
      </w:r>
      <w:proofErr w:type="spellEnd"/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(LLM)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Sends the assembled prompt to the </w:t>
      </w:r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Llama-3.3-70b-versatile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via </w:t>
      </w:r>
      <w:proofErr w:type="spellStart"/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Groq's</w:t>
      </w:r>
      <w:proofErr w:type="spellEnd"/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API. Key settings visible on the right panel: </w:t>
      </w:r>
    </w:p>
    <w:p w14:paraId="5FA493D7" w14:textId="77777777" w:rsidR="00C500B1" w:rsidRPr="00C500B1" w:rsidRDefault="00C500B1" w:rsidP="00C5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Temperature: ~0.19 (low = more factual/deterministic output)</w:t>
      </w:r>
    </w:p>
    <w:p w14:paraId="47C885C2" w14:textId="77777777" w:rsidR="00C500B1" w:rsidRPr="00C500B1" w:rsidRDefault="00C500B1" w:rsidP="00C5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</w:t>
      </w:r>
      <w:proofErr w:type="spellEnd"/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API Key is connected</w:t>
      </w:r>
    </w:p>
    <w:p w14:paraId="72C03778" w14:textId="77777777" w:rsidR="00C500B1" w:rsidRPr="00C500B1" w:rsidRDefault="00C500B1" w:rsidP="00C5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Output feeds into a </w:t>
      </w:r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 Output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</w:t>
      </w:r>
    </w:p>
    <w:p w14:paraId="531CE82F" w14:textId="77777777" w:rsidR="00C500B1" w:rsidRPr="00C500B1" w:rsidRDefault="00C500B1" w:rsidP="00C5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Image 2 — The Result:</w:t>
      </w:r>
    </w:p>
    <w:p w14:paraId="17043B01" w14:textId="77777777" w:rsidR="00C500B1" w:rsidRPr="00C500B1" w:rsidRDefault="00C500B1" w:rsidP="00C5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running the flow, the </w:t>
      </w:r>
      <w:r w:rsidRPr="00C500B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Output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panel shows the result: </w:t>
      </w:r>
      <w:r w:rsidRPr="00C500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$600.00</w:t>
      </w:r>
      <w:r w:rsidRPr="00C500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meaning the AI successfully read the invoice PDF and extracted the total amount ($600) from it.</w:t>
      </w:r>
    </w:p>
    <w:p w14:paraId="64E14C36" w14:textId="77777777" w:rsidR="00C500B1" w:rsidRDefault="00C500B1"/>
    <w:p w14:paraId="66E9B01A" w14:textId="77777777" w:rsidR="00624F9C" w:rsidRDefault="00624F9C"/>
    <w:p w14:paraId="67838B07" w14:textId="77777777" w:rsidR="00624F9C" w:rsidRDefault="00624F9C"/>
    <w:sectPr w:rsidR="00624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0E77"/>
    <w:multiLevelType w:val="multilevel"/>
    <w:tmpl w:val="D488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08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D3"/>
    <w:rsid w:val="00624F9C"/>
    <w:rsid w:val="00691504"/>
    <w:rsid w:val="00C500B1"/>
    <w:rsid w:val="00D4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DC6A"/>
  <w15:chartTrackingRefBased/>
  <w15:docId w15:val="{5ED1F469-E813-490F-8DED-4E966215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D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50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00B1"/>
    <w:rPr>
      <w:b/>
      <w:bCs/>
    </w:rPr>
  </w:style>
  <w:style w:type="paragraph" w:customStyle="1" w:styleId="whitespace-normal">
    <w:name w:val="whitespace-normal"/>
    <w:basedOn w:val="Normal"/>
    <w:rsid w:val="00C50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00B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500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2</cp:revision>
  <dcterms:created xsi:type="dcterms:W3CDTF">2026-03-21T12:47:00Z</dcterms:created>
  <dcterms:modified xsi:type="dcterms:W3CDTF">2026-03-21T13:23:00Z</dcterms:modified>
</cp:coreProperties>
</file>