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CAC3" w14:textId="77777777" w:rsidR="00FA5729" w:rsidRPr="008A7F03" w:rsidRDefault="00FA5729" w:rsidP="00C06B08">
      <w:pPr>
        <w:spacing w:after="128" w:line="262" w:lineRule="auto"/>
        <w:ind w:left="2927"/>
        <w:rPr>
          <w:lang w:val="lt-LT"/>
        </w:rPr>
      </w:pPr>
      <w:r w:rsidRPr="008A7F03">
        <w:rPr>
          <w:sz w:val="28"/>
          <w:lang w:val="lt-LT"/>
        </w:rPr>
        <w:t>VILNIAUS UNIVERSITETAS</w:t>
      </w:r>
    </w:p>
    <w:p w14:paraId="401E91C0" w14:textId="77777777" w:rsidR="00FA5729" w:rsidRPr="008A7F03" w:rsidRDefault="00FA5729" w:rsidP="00C06B08">
      <w:pPr>
        <w:spacing w:after="183" w:line="262" w:lineRule="auto"/>
        <w:ind w:left="1472"/>
        <w:rPr>
          <w:sz w:val="28"/>
          <w:lang w:val="lt-LT"/>
        </w:rPr>
      </w:pPr>
      <w:r w:rsidRPr="008A7F03">
        <w:rPr>
          <w:sz w:val="28"/>
          <w:lang w:val="lt-LT"/>
        </w:rPr>
        <w:t>MATEMATIKOS IR INFORMATIKOS FAKULTETAS</w:t>
      </w:r>
    </w:p>
    <w:p w14:paraId="3DE6EC34" w14:textId="51ECA0DC" w:rsidR="00FA5729" w:rsidRPr="008A7F03" w:rsidRDefault="00FA5729" w:rsidP="00C06B08">
      <w:pPr>
        <w:spacing w:after="4080" w:line="262" w:lineRule="auto"/>
        <w:jc w:val="center"/>
        <w:rPr>
          <w:sz w:val="28"/>
          <w:lang w:val="lt-LT"/>
        </w:rPr>
      </w:pPr>
      <w:r w:rsidRPr="008A7F03">
        <w:rPr>
          <w:sz w:val="28"/>
          <w:lang w:val="lt-LT"/>
        </w:rPr>
        <w:t>PROGRAMŲ SISTEMŲ BAKALAURO STUDIJŲ PROGRAMA</w:t>
      </w:r>
    </w:p>
    <w:p w14:paraId="6C821782" w14:textId="4AA896B0" w:rsidR="00F83973" w:rsidRPr="008A7F03" w:rsidRDefault="00F83973" w:rsidP="00D141C7">
      <w:pPr>
        <w:ind w:firstLine="562"/>
        <w:jc w:val="center"/>
        <w:rPr>
          <w:rFonts w:cs="Times New Roman"/>
          <w:b/>
          <w:bCs/>
          <w:sz w:val="36"/>
          <w:szCs w:val="36"/>
          <w:lang w:val="lt-LT"/>
        </w:rPr>
      </w:pPr>
      <w:r w:rsidRPr="008A7F03">
        <w:rPr>
          <w:rFonts w:cs="Times New Roman"/>
          <w:b/>
          <w:bCs/>
          <w:sz w:val="36"/>
          <w:szCs w:val="36"/>
          <w:lang w:val="lt-LT"/>
        </w:rPr>
        <w:t>Laboratorinio Darbo Ataskaita</w:t>
      </w:r>
    </w:p>
    <w:p w14:paraId="40A9AAE4" w14:textId="0459C368" w:rsidR="00D141C7" w:rsidRPr="008A7F03" w:rsidRDefault="00D141C7" w:rsidP="00BA0F8C">
      <w:pPr>
        <w:spacing w:after="2640"/>
        <w:ind w:firstLine="562"/>
        <w:jc w:val="center"/>
        <w:rPr>
          <w:rFonts w:cs="Times New Roman"/>
          <w:sz w:val="36"/>
          <w:szCs w:val="36"/>
          <w:lang w:val="lt-LT"/>
        </w:rPr>
      </w:pPr>
      <w:r w:rsidRPr="008A7F03">
        <w:rPr>
          <w:rFonts w:cs="Times New Roman"/>
          <w:sz w:val="36"/>
          <w:szCs w:val="36"/>
          <w:lang w:val="lt-LT"/>
        </w:rPr>
        <w:t>Kodavimo Teorija</w:t>
      </w:r>
    </w:p>
    <w:p w14:paraId="08C153CF" w14:textId="735AB654" w:rsidR="005E3E12" w:rsidRPr="008A7F03" w:rsidRDefault="005E3E12" w:rsidP="00D65794">
      <w:pPr>
        <w:tabs>
          <w:tab w:val="left" w:pos="5529"/>
        </w:tabs>
        <w:spacing w:after="480"/>
        <w:rPr>
          <w:sz w:val="28"/>
          <w:lang w:val="lt-LT"/>
        </w:rPr>
      </w:pPr>
      <w:r w:rsidRPr="008A7F03">
        <w:rPr>
          <w:sz w:val="28"/>
          <w:lang w:val="lt-LT"/>
        </w:rPr>
        <w:tab/>
      </w:r>
      <w:r w:rsidR="00CB00CD" w:rsidRPr="008A7F03">
        <w:rPr>
          <w:sz w:val="28"/>
          <w:lang w:val="lt-LT"/>
        </w:rPr>
        <w:t>Darbą a</w:t>
      </w:r>
      <w:r w:rsidR="00FA5729" w:rsidRPr="008A7F03">
        <w:rPr>
          <w:sz w:val="28"/>
          <w:lang w:val="lt-LT"/>
        </w:rPr>
        <w:t>tliko:</w:t>
      </w:r>
      <w:r w:rsidRPr="008A7F03">
        <w:rPr>
          <w:sz w:val="28"/>
          <w:lang w:val="lt-LT"/>
        </w:rPr>
        <w:t xml:space="preserve"> </w:t>
      </w:r>
      <w:bookmarkStart w:id="0" w:name="_Hlk82720936"/>
      <w:r w:rsidRPr="008A7F03">
        <w:rPr>
          <w:sz w:val="28"/>
          <w:lang w:val="lt-LT"/>
        </w:rPr>
        <w:t>Marijus Jasinskas</w:t>
      </w:r>
      <w:bookmarkEnd w:id="0"/>
    </w:p>
    <w:p w14:paraId="179D10C4" w14:textId="357E3D79" w:rsidR="00FA5729" w:rsidRPr="008A7F03" w:rsidRDefault="004F4D60" w:rsidP="00D65794">
      <w:pPr>
        <w:tabs>
          <w:tab w:val="left" w:pos="4111"/>
        </w:tabs>
        <w:spacing w:after="3280" w:line="262" w:lineRule="auto"/>
        <w:ind w:firstLine="0"/>
        <w:jc w:val="left"/>
        <w:rPr>
          <w:lang w:val="lt-LT"/>
        </w:rPr>
      </w:pPr>
      <w:r w:rsidRPr="008A7F03">
        <w:rPr>
          <w:sz w:val="28"/>
          <w:lang w:val="lt-LT"/>
        </w:rPr>
        <w:tab/>
      </w:r>
      <w:r w:rsidR="00FA5729" w:rsidRPr="008A7F03">
        <w:rPr>
          <w:sz w:val="28"/>
          <w:szCs w:val="28"/>
          <w:lang w:val="lt-LT"/>
        </w:rPr>
        <w:t xml:space="preserve">Darbo vadovas: </w:t>
      </w:r>
      <w:r w:rsidR="00E7123F" w:rsidRPr="008A7F03">
        <w:rPr>
          <w:sz w:val="28"/>
          <w:szCs w:val="28"/>
          <w:lang w:val="lt-LT"/>
        </w:rPr>
        <w:t>a</w:t>
      </w:r>
      <w:r w:rsidR="094AD971" w:rsidRPr="008A7F03">
        <w:rPr>
          <w:sz w:val="28"/>
          <w:szCs w:val="28"/>
          <w:lang w:val="lt-LT"/>
        </w:rPr>
        <w:t xml:space="preserve">sist. </w:t>
      </w:r>
      <w:r w:rsidR="00E7123F" w:rsidRPr="008A7F03">
        <w:rPr>
          <w:sz w:val="28"/>
          <w:szCs w:val="28"/>
          <w:lang w:val="lt-LT"/>
        </w:rPr>
        <w:t>d</w:t>
      </w:r>
      <w:r w:rsidR="00CB00CD" w:rsidRPr="008A7F03">
        <w:rPr>
          <w:sz w:val="28"/>
          <w:szCs w:val="28"/>
          <w:lang w:val="lt-LT"/>
        </w:rPr>
        <w:t xml:space="preserve">r. </w:t>
      </w:r>
      <w:r w:rsidR="00F83973" w:rsidRPr="008A7F03">
        <w:rPr>
          <w:sz w:val="28"/>
          <w:szCs w:val="28"/>
          <w:lang w:val="lt-LT"/>
        </w:rPr>
        <w:t>Gintaras Skersys</w:t>
      </w:r>
    </w:p>
    <w:p w14:paraId="2C7EC8AA" w14:textId="42396C9E" w:rsidR="00FA5729" w:rsidRPr="008A7F03" w:rsidRDefault="00FA5729" w:rsidP="00FA5729">
      <w:pPr>
        <w:spacing w:after="3" w:line="259" w:lineRule="auto"/>
        <w:ind w:left="670" w:right="722"/>
        <w:jc w:val="center"/>
        <w:rPr>
          <w:sz w:val="28"/>
          <w:lang w:val="lt-LT"/>
        </w:rPr>
      </w:pPr>
      <w:r w:rsidRPr="008A7F03">
        <w:rPr>
          <w:sz w:val="28"/>
          <w:lang w:val="lt-LT"/>
        </w:rPr>
        <w:t>Vilnius – 202</w:t>
      </w:r>
      <w:r w:rsidR="00CB00CD" w:rsidRPr="008A7F03">
        <w:rPr>
          <w:sz w:val="28"/>
          <w:lang w:val="lt-LT"/>
        </w:rPr>
        <w:t>1</w:t>
      </w:r>
    </w:p>
    <w:p w14:paraId="21760FA8" w14:textId="77777777" w:rsidR="0087724A" w:rsidRPr="008A7F03" w:rsidRDefault="0087724A">
      <w:pPr>
        <w:spacing w:after="160" w:line="259" w:lineRule="auto"/>
        <w:ind w:firstLine="0"/>
        <w:jc w:val="left"/>
        <w:rPr>
          <w:lang w:val="lt-LT"/>
        </w:rPr>
      </w:pPr>
      <w:r w:rsidRPr="008A7F03">
        <w:rPr>
          <w:lang w:val="lt-LT"/>
        </w:rPr>
        <w:br w:type="page"/>
      </w:r>
    </w:p>
    <w:p w14:paraId="582AB096" w14:textId="4AA2AA83" w:rsidR="005D7439" w:rsidRPr="008A7F03" w:rsidRDefault="0036097E" w:rsidP="0036097E">
      <w:pPr>
        <w:jc w:val="center"/>
        <w:rPr>
          <w:b/>
          <w:bCs/>
          <w:sz w:val="32"/>
          <w:szCs w:val="28"/>
          <w:lang w:val="lt-LT"/>
        </w:rPr>
      </w:pPr>
      <w:r w:rsidRPr="008A7F03">
        <w:rPr>
          <w:b/>
          <w:bCs/>
          <w:sz w:val="36"/>
          <w:szCs w:val="32"/>
          <w:lang w:val="lt-LT"/>
        </w:rPr>
        <w:lastRenderedPageBreak/>
        <w:t>TURINYS</w:t>
      </w:r>
    </w:p>
    <w:p w14:paraId="74E3A925" w14:textId="44929C5A" w:rsidR="00B550AE" w:rsidRPr="008A7F03" w:rsidRDefault="00430442">
      <w:pPr>
        <w:pStyle w:val="TOC1"/>
        <w:tabs>
          <w:tab w:val="right" w:leader="dot" w:pos="9344"/>
        </w:tabs>
        <w:rPr>
          <w:rFonts w:asciiTheme="minorHAnsi" w:hAnsiTheme="minorHAnsi"/>
          <w:b w:val="0"/>
          <w:noProof/>
          <w:sz w:val="22"/>
          <w:lang w:val="en-US"/>
        </w:rPr>
      </w:pPr>
      <w:r w:rsidRPr="008A7F03">
        <w:rPr>
          <w:lang w:val="lt-LT"/>
        </w:rPr>
        <w:fldChar w:fldCharType="begin"/>
      </w:r>
      <w:r w:rsidRPr="008A7F03">
        <w:rPr>
          <w:lang w:val="lt-LT"/>
        </w:rPr>
        <w:instrText xml:space="preserve"> TOC \o "1-3" </w:instrText>
      </w:r>
      <w:r w:rsidRPr="008A7F03">
        <w:rPr>
          <w:lang w:val="lt-LT"/>
        </w:rPr>
        <w:fldChar w:fldCharType="separate"/>
      </w:r>
      <w:r w:rsidR="00B550AE" w:rsidRPr="008A7F03">
        <w:rPr>
          <w:noProof/>
          <w:lang w:val="lt-LT"/>
        </w:rPr>
        <w:t>1. Užduoties variantas</w:t>
      </w:r>
      <w:r w:rsidR="00B550AE" w:rsidRPr="008A7F03">
        <w:rPr>
          <w:noProof/>
          <w:lang w:val="en-US"/>
        </w:rPr>
        <w:tab/>
      </w:r>
      <w:r w:rsidR="00B550AE" w:rsidRPr="008A7F03">
        <w:rPr>
          <w:noProof/>
        </w:rPr>
        <w:fldChar w:fldCharType="begin"/>
      </w:r>
      <w:r w:rsidR="00B550AE" w:rsidRPr="008A7F03">
        <w:rPr>
          <w:noProof/>
          <w:lang w:val="en-US"/>
        </w:rPr>
        <w:instrText xml:space="preserve"> PAGEREF _Toc84115747 \h </w:instrText>
      </w:r>
      <w:r w:rsidR="00B550AE" w:rsidRPr="008A7F03">
        <w:rPr>
          <w:noProof/>
        </w:rPr>
      </w:r>
      <w:r w:rsidR="00B550AE" w:rsidRPr="008A7F03">
        <w:rPr>
          <w:noProof/>
        </w:rPr>
        <w:fldChar w:fldCharType="separate"/>
      </w:r>
      <w:r w:rsidR="00B550AE" w:rsidRPr="008A7F03">
        <w:rPr>
          <w:noProof/>
          <w:lang w:val="en-US"/>
        </w:rPr>
        <w:t>3</w:t>
      </w:r>
      <w:r w:rsidR="00B550AE" w:rsidRPr="008A7F03">
        <w:rPr>
          <w:noProof/>
        </w:rPr>
        <w:fldChar w:fldCharType="end"/>
      </w:r>
    </w:p>
    <w:p w14:paraId="5CDCE720" w14:textId="10580C90" w:rsidR="00B550AE" w:rsidRPr="008A7F03" w:rsidRDefault="00B550AE">
      <w:pPr>
        <w:pStyle w:val="TOC1"/>
        <w:tabs>
          <w:tab w:val="right" w:leader="dot" w:pos="9344"/>
        </w:tabs>
        <w:rPr>
          <w:rFonts w:asciiTheme="minorHAnsi" w:hAnsiTheme="minorHAnsi"/>
          <w:b w:val="0"/>
          <w:noProof/>
          <w:sz w:val="22"/>
          <w:lang w:val="en-US"/>
        </w:rPr>
      </w:pPr>
      <w:r w:rsidRPr="008A7F03">
        <w:rPr>
          <w:noProof/>
          <w:lang w:val="lt-LT"/>
        </w:rPr>
        <w:t>2. Realizuotos užduoties dalys</w:t>
      </w:r>
      <w:r w:rsidRPr="008A7F03">
        <w:rPr>
          <w:noProof/>
          <w:lang w:val="en-US"/>
        </w:rPr>
        <w:tab/>
      </w:r>
      <w:r w:rsidRPr="008A7F03">
        <w:rPr>
          <w:noProof/>
        </w:rPr>
        <w:fldChar w:fldCharType="begin"/>
      </w:r>
      <w:r w:rsidRPr="008A7F03">
        <w:rPr>
          <w:noProof/>
          <w:lang w:val="en-US"/>
        </w:rPr>
        <w:instrText xml:space="preserve"> PAGEREF _Toc84115748 \h </w:instrText>
      </w:r>
      <w:r w:rsidRPr="008A7F03">
        <w:rPr>
          <w:noProof/>
        </w:rPr>
      </w:r>
      <w:r w:rsidRPr="008A7F03">
        <w:rPr>
          <w:noProof/>
        </w:rPr>
        <w:fldChar w:fldCharType="separate"/>
      </w:r>
      <w:r w:rsidRPr="008A7F03">
        <w:rPr>
          <w:noProof/>
          <w:lang w:val="en-US"/>
        </w:rPr>
        <w:t>3</w:t>
      </w:r>
      <w:r w:rsidRPr="008A7F03">
        <w:rPr>
          <w:noProof/>
        </w:rPr>
        <w:fldChar w:fldCharType="end"/>
      </w:r>
    </w:p>
    <w:p w14:paraId="219BAC0A" w14:textId="538A8D10" w:rsidR="00B550AE" w:rsidRPr="008A7F03" w:rsidRDefault="00B550AE">
      <w:pPr>
        <w:pStyle w:val="TOC1"/>
        <w:tabs>
          <w:tab w:val="right" w:leader="dot" w:pos="9344"/>
        </w:tabs>
        <w:rPr>
          <w:rFonts w:asciiTheme="minorHAnsi" w:hAnsiTheme="minorHAnsi"/>
          <w:b w:val="0"/>
          <w:noProof/>
          <w:sz w:val="22"/>
        </w:rPr>
      </w:pPr>
      <w:r w:rsidRPr="008A7F03">
        <w:rPr>
          <w:noProof/>
          <w:lang w:val="lt-LT"/>
        </w:rPr>
        <w:t>3. Programavimo kalba</w:t>
      </w:r>
      <w:r w:rsidRPr="008A7F03">
        <w:rPr>
          <w:noProof/>
        </w:rPr>
        <w:tab/>
      </w:r>
      <w:r w:rsidRPr="008A7F03">
        <w:rPr>
          <w:noProof/>
        </w:rPr>
        <w:fldChar w:fldCharType="begin"/>
      </w:r>
      <w:r w:rsidRPr="008A7F03">
        <w:rPr>
          <w:noProof/>
        </w:rPr>
        <w:instrText xml:space="preserve"> PAGEREF _Toc84115749 \h </w:instrText>
      </w:r>
      <w:r w:rsidRPr="008A7F03">
        <w:rPr>
          <w:noProof/>
        </w:rPr>
      </w:r>
      <w:r w:rsidRPr="008A7F03">
        <w:rPr>
          <w:noProof/>
        </w:rPr>
        <w:fldChar w:fldCharType="separate"/>
      </w:r>
      <w:r w:rsidRPr="008A7F03">
        <w:rPr>
          <w:noProof/>
        </w:rPr>
        <w:t>3</w:t>
      </w:r>
      <w:r w:rsidRPr="008A7F03">
        <w:rPr>
          <w:noProof/>
        </w:rPr>
        <w:fldChar w:fldCharType="end"/>
      </w:r>
    </w:p>
    <w:p w14:paraId="6C23C74F" w14:textId="2FEA3CD9" w:rsidR="00B550AE" w:rsidRPr="008A7F03" w:rsidRDefault="00B550AE">
      <w:pPr>
        <w:pStyle w:val="TOC1"/>
        <w:tabs>
          <w:tab w:val="right" w:leader="dot" w:pos="9344"/>
        </w:tabs>
        <w:rPr>
          <w:rFonts w:asciiTheme="minorHAnsi" w:hAnsiTheme="minorHAnsi"/>
          <w:b w:val="0"/>
          <w:noProof/>
          <w:sz w:val="22"/>
        </w:rPr>
      </w:pPr>
      <w:r w:rsidRPr="008A7F03">
        <w:rPr>
          <w:noProof/>
          <w:lang w:val="lt-LT"/>
        </w:rPr>
        <w:t>4. Programos failai</w:t>
      </w:r>
      <w:r w:rsidRPr="008A7F03">
        <w:rPr>
          <w:noProof/>
        </w:rPr>
        <w:tab/>
      </w:r>
      <w:r w:rsidRPr="008A7F03">
        <w:rPr>
          <w:noProof/>
        </w:rPr>
        <w:fldChar w:fldCharType="begin"/>
      </w:r>
      <w:r w:rsidRPr="008A7F03">
        <w:rPr>
          <w:noProof/>
        </w:rPr>
        <w:instrText xml:space="preserve"> PAGEREF _Toc84115750 \h </w:instrText>
      </w:r>
      <w:r w:rsidRPr="008A7F03">
        <w:rPr>
          <w:noProof/>
        </w:rPr>
      </w:r>
      <w:r w:rsidRPr="008A7F03">
        <w:rPr>
          <w:noProof/>
        </w:rPr>
        <w:fldChar w:fldCharType="separate"/>
      </w:r>
      <w:r w:rsidRPr="008A7F03">
        <w:rPr>
          <w:noProof/>
        </w:rPr>
        <w:t>4</w:t>
      </w:r>
      <w:r w:rsidRPr="008A7F03">
        <w:rPr>
          <w:noProof/>
        </w:rPr>
        <w:fldChar w:fldCharType="end"/>
      </w:r>
    </w:p>
    <w:p w14:paraId="33A20D13" w14:textId="3621AE15" w:rsidR="00B550AE" w:rsidRPr="008A7F03" w:rsidRDefault="00B550AE">
      <w:pPr>
        <w:pStyle w:val="TOC1"/>
        <w:tabs>
          <w:tab w:val="right" w:leader="dot" w:pos="9344"/>
        </w:tabs>
        <w:rPr>
          <w:rFonts w:asciiTheme="minorHAnsi" w:hAnsiTheme="minorHAnsi"/>
          <w:b w:val="0"/>
          <w:noProof/>
          <w:sz w:val="22"/>
        </w:rPr>
      </w:pPr>
      <w:r w:rsidRPr="008A7F03">
        <w:rPr>
          <w:noProof/>
          <w:lang w:val="lt-LT"/>
        </w:rPr>
        <w:t>5. Panaudotos bibliotekos</w:t>
      </w:r>
      <w:r w:rsidRPr="008A7F03">
        <w:rPr>
          <w:noProof/>
        </w:rPr>
        <w:tab/>
      </w:r>
      <w:r w:rsidRPr="008A7F03">
        <w:rPr>
          <w:noProof/>
        </w:rPr>
        <w:fldChar w:fldCharType="begin"/>
      </w:r>
      <w:r w:rsidRPr="008A7F03">
        <w:rPr>
          <w:noProof/>
        </w:rPr>
        <w:instrText xml:space="preserve"> PAGEREF _Toc84115751 \h </w:instrText>
      </w:r>
      <w:r w:rsidRPr="008A7F03">
        <w:rPr>
          <w:noProof/>
        </w:rPr>
      </w:r>
      <w:r w:rsidRPr="008A7F03">
        <w:rPr>
          <w:noProof/>
        </w:rPr>
        <w:fldChar w:fldCharType="separate"/>
      </w:r>
      <w:r w:rsidRPr="008A7F03">
        <w:rPr>
          <w:noProof/>
        </w:rPr>
        <w:t>5</w:t>
      </w:r>
      <w:r w:rsidRPr="008A7F03">
        <w:rPr>
          <w:noProof/>
        </w:rPr>
        <w:fldChar w:fldCharType="end"/>
      </w:r>
    </w:p>
    <w:p w14:paraId="6ADC509D" w14:textId="54018FE4" w:rsidR="00B550AE" w:rsidRPr="008A7F03" w:rsidRDefault="00B550AE">
      <w:pPr>
        <w:pStyle w:val="TOC1"/>
        <w:tabs>
          <w:tab w:val="right" w:leader="dot" w:pos="9344"/>
        </w:tabs>
        <w:rPr>
          <w:rFonts w:asciiTheme="minorHAnsi" w:hAnsiTheme="minorHAnsi"/>
          <w:b w:val="0"/>
          <w:noProof/>
          <w:sz w:val="22"/>
        </w:rPr>
      </w:pPr>
      <w:r w:rsidRPr="008A7F03">
        <w:rPr>
          <w:noProof/>
          <w:lang w:val="lt-LT"/>
        </w:rPr>
        <w:t>6. Darbo vykdymo trukmė</w:t>
      </w:r>
      <w:r w:rsidRPr="008A7F03">
        <w:rPr>
          <w:noProof/>
        </w:rPr>
        <w:tab/>
      </w:r>
      <w:r w:rsidRPr="008A7F03">
        <w:rPr>
          <w:noProof/>
        </w:rPr>
        <w:fldChar w:fldCharType="begin"/>
      </w:r>
      <w:r w:rsidRPr="008A7F03">
        <w:rPr>
          <w:noProof/>
        </w:rPr>
        <w:instrText xml:space="preserve"> PAGEREF _Toc84115752 \h </w:instrText>
      </w:r>
      <w:r w:rsidRPr="008A7F03">
        <w:rPr>
          <w:noProof/>
        </w:rPr>
      </w:r>
      <w:r w:rsidRPr="008A7F03">
        <w:rPr>
          <w:noProof/>
        </w:rPr>
        <w:fldChar w:fldCharType="separate"/>
      </w:r>
      <w:r w:rsidRPr="008A7F03">
        <w:rPr>
          <w:noProof/>
        </w:rPr>
        <w:t>7</w:t>
      </w:r>
      <w:r w:rsidRPr="008A7F03">
        <w:rPr>
          <w:noProof/>
        </w:rPr>
        <w:fldChar w:fldCharType="end"/>
      </w:r>
    </w:p>
    <w:p w14:paraId="210D9883" w14:textId="4FE0DD0B" w:rsidR="00B550AE" w:rsidRPr="008A7F03" w:rsidRDefault="00B550AE">
      <w:pPr>
        <w:pStyle w:val="TOC1"/>
        <w:tabs>
          <w:tab w:val="right" w:leader="dot" w:pos="9344"/>
        </w:tabs>
        <w:rPr>
          <w:rFonts w:asciiTheme="minorHAnsi" w:hAnsiTheme="minorHAnsi"/>
          <w:b w:val="0"/>
          <w:noProof/>
          <w:sz w:val="22"/>
        </w:rPr>
      </w:pPr>
      <w:r w:rsidRPr="008A7F03">
        <w:rPr>
          <w:noProof/>
          <w:lang w:val="lt-LT"/>
        </w:rPr>
        <w:t>7. Programos paleidimas</w:t>
      </w:r>
      <w:r w:rsidRPr="008A7F03">
        <w:rPr>
          <w:noProof/>
        </w:rPr>
        <w:tab/>
      </w:r>
      <w:r w:rsidRPr="008A7F03">
        <w:rPr>
          <w:noProof/>
        </w:rPr>
        <w:fldChar w:fldCharType="begin"/>
      </w:r>
      <w:r w:rsidRPr="008A7F03">
        <w:rPr>
          <w:noProof/>
        </w:rPr>
        <w:instrText xml:space="preserve"> PAGEREF _Toc84115753 \h </w:instrText>
      </w:r>
      <w:r w:rsidRPr="008A7F03">
        <w:rPr>
          <w:noProof/>
        </w:rPr>
      </w:r>
      <w:r w:rsidRPr="008A7F03">
        <w:rPr>
          <w:noProof/>
        </w:rPr>
        <w:fldChar w:fldCharType="separate"/>
      </w:r>
      <w:r w:rsidRPr="008A7F03">
        <w:rPr>
          <w:noProof/>
        </w:rPr>
        <w:t>8</w:t>
      </w:r>
      <w:r w:rsidRPr="008A7F03">
        <w:rPr>
          <w:noProof/>
        </w:rPr>
        <w:fldChar w:fldCharType="end"/>
      </w:r>
    </w:p>
    <w:p w14:paraId="21A0AEA3" w14:textId="57712964" w:rsidR="00B550AE" w:rsidRPr="008A7F03" w:rsidRDefault="00B550AE">
      <w:pPr>
        <w:pStyle w:val="TOC1"/>
        <w:tabs>
          <w:tab w:val="right" w:leader="dot" w:pos="9344"/>
        </w:tabs>
        <w:rPr>
          <w:rFonts w:asciiTheme="minorHAnsi" w:hAnsiTheme="minorHAnsi"/>
          <w:b w:val="0"/>
          <w:noProof/>
          <w:sz w:val="22"/>
        </w:rPr>
      </w:pPr>
      <w:r w:rsidRPr="008A7F03">
        <w:rPr>
          <w:noProof/>
          <w:lang w:val="lt-LT"/>
        </w:rPr>
        <w:t>8. Vartotojo sąsaja</w:t>
      </w:r>
      <w:r w:rsidRPr="008A7F03">
        <w:rPr>
          <w:noProof/>
        </w:rPr>
        <w:tab/>
      </w:r>
      <w:r w:rsidRPr="008A7F03">
        <w:rPr>
          <w:noProof/>
        </w:rPr>
        <w:fldChar w:fldCharType="begin"/>
      </w:r>
      <w:r w:rsidRPr="008A7F03">
        <w:rPr>
          <w:noProof/>
        </w:rPr>
        <w:instrText xml:space="preserve"> PAGEREF _Toc84115754 \h </w:instrText>
      </w:r>
      <w:r w:rsidRPr="008A7F03">
        <w:rPr>
          <w:noProof/>
        </w:rPr>
      </w:r>
      <w:r w:rsidRPr="008A7F03">
        <w:rPr>
          <w:noProof/>
        </w:rPr>
        <w:fldChar w:fldCharType="separate"/>
      </w:r>
      <w:r w:rsidRPr="008A7F03">
        <w:rPr>
          <w:noProof/>
        </w:rPr>
        <w:t>9</w:t>
      </w:r>
      <w:r w:rsidRPr="008A7F03">
        <w:rPr>
          <w:noProof/>
        </w:rPr>
        <w:fldChar w:fldCharType="end"/>
      </w:r>
    </w:p>
    <w:p w14:paraId="2C585CE9" w14:textId="509A8547" w:rsidR="00B550AE" w:rsidRPr="008A7F03" w:rsidRDefault="00B550AE">
      <w:pPr>
        <w:pStyle w:val="TOC1"/>
        <w:tabs>
          <w:tab w:val="right" w:leader="dot" w:pos="9344"/>
        </w:tabs>
        <w:rPr>
          <w:rFonts w:asciiTheme="minorHAnsi" w:hAnsiTheme="minorHAnsi"/>
          <w:b w:val="0"/>
          <w:noProof/>
          <w:sz w:val="22"/>
        </w:rPr>
      </w:pPr>
      <w:r w:rsidRPr="008A7F03">
        <w:rPr>
          <w:noProof/>
          <w:lang w:val="lt-LT"/>
        </w:rPr>
        <w:t>9. Padaryti programiniai sprendimai</w:t>
      </w:r>
      <w:r w:rsidRPr="008A7F03">
        <w:rPr>
          <w:noProof/>
        </w:rPr>
        <w:tab/>
      </w:r>
      <w:r w:rsidRPr="008A7F03">
        <w:rPr>
          <w:noProof/>
        </w:rPr>
        <w:fldChar w:fldCharType="begin"/>
      </w:r>
      <w:r w:rsidRPr="008A7F03">
        <w:rPr>
          <w:noProof/>
        </w:rPr>
        <w:instrText xml:space="preserve"> PAGEREF _Toc84115755 \h </w:instrText>
      </w:r>
      <w:r w:rsidRPr="008A7F03">
        <w:rPr>
          <w:noProof/>
        </w:rPr>
      </w:r>
      <w:r w:rsidRPr="008A7F03">
        <w:rPr>
          <w:noProof/>
        </w:rPr>
        <w:fldChar w:fldCharType="separate"/>
      </w:r>
      <w:r w:rsidRPr="008A7F03">
        <w:rPr>
          <w:noProof/>
        </w:rPr>
        <w:t>10</w:t>
      </w:r>
      <w:r w:rsidRPr="008A7F03">
        <w:rPr>
          <w:noProof/>
        </w:rPr>
        <w:fldChar w:fldCharType="end"/>
      </w:r>
    </w:p>
    <w:p w14:paraId="54F12B3D" w14:textId="07929E3C" w:rsidR="00B550AE" w:rsidRPr="008A7F03" w:rsidRDefault="00B550AE">
      <w:pPr>
        <w:pStyle w:val="TOC1"/>
        <w:tabs>
          <w:tab w:val="right" w:leader="dot" w:pos="9344"/>
        </w:tabs>
        <w:rPr>
          <w:rFonts w:asciiTheme="minorHAnsi" w:hAnsiTheme="minorHAnsi"/>
          <w:b w:val="0"/>
          <w:noProof/>
          <w:sz w:val="22"/>
        </w:rPr>
      </w:pPr>
      <w:r w:rsidRPr="008A7F03">
        <w:rPr>
          <w:noProof/>
          <w:lang w:val="lt-LT"/>
        </w:rPr>
        <w:t>10. Atlikti eksperimentai</w:t>
      </w:r>
      <w:r w:rsidRPr="008A7F03">
        <w:rPr>
          <w:noProof/>
        </w:rPr>
        <w:tab/>
      </w:r>
      <w:r w:rsidRPr="008A7F03">
        <w:rPr>
          <w:noProof/>
        </w:rPr>
        <w:fldChar w:fldCharType="begin"/>
      </w:r>
      <w:r w:rsidRPr="008A7F03">
        <w:rPr>
          <w:noProof/>
        </w:rPr>
        <w:instrText xml:space="preserve"> PAGEREF _Toc84115756 \h </w:instrText>
      </w:r>
      <w:r w:rsidRPr="008A7F03">
        <w:rPr>
          <w:noProof/>
        </w:rPr>
      </w:r>
      <w:r w:rsidRPr="008A7F03">
        <w:rPr>
          <w:noProof/>
        </w:rPr>
        <w:fldChar w:fldCharType="separate"/>
      </w:r>
      <w:r w:rsidRPr="008A7F03">
        <w:rPr>
          <w:noProof/>
        </w:rPr>
        <w:t>11</w:t>
      </w:r>
      <w:r w:rsidRPr="008A7F03">
        <w:rPr>
          <w:noProof/>
        </w:rPr>
        <w:fldChar w:fldCharType="end"/>
      </w:r>
    </w:p>
    <w:p w14:paraId="43149FC6" w14:textId="3094BE90" w:rsidR="00B550AE" w:rsidRPr="008A7F03" w:rsidRDefault="00B550AE">
      <w:pPr>
        <w:pStyle w:val="TOC1"/>
        <w:tabs>
          <w:tab w:val="right" w:leader="dot" w:pos="9344"/>
        </w:tabs>
        <w:rPr>
          <w:rFonts w:asciiTheme="minorHAnsi" w:hAnsiTheme="minorHAnsi"/>
          <w:b w:val="0"/>
          <w:noProof/>
          <w:sz w:val="22"/>
        </w:rPr>
      </w:pPr>
      <w:r w:rsidRPr="008A7F03">
        <w:rPr>
          <w:noProof/>
          <w:lang w:val="lt-LT"/>
        </w:rPr>
        <w:t>11. Literatūros sąrašas</w:t>
      </w:r>
      <w:r w:rsidRPr="008A7F03">
        <w:rPr>
          <w:noProof/>
        </w:rPr>
        <w:tab/>
      </w:r>
      <w:r w:rsidRPr="008A7F03">
        <w:rPr>
          <w:noProof/>
        </w:rPr>
        <w:fldChar w:fldCharType="begin"/>
      </w:r>
      <w:r w:rsidRPr="008A7F03">
        <w:rPr>
          <w:noProof/>
        </w:rPr>
        <w:instrText xml:space="preserve"> PAGEREF _Toc84115757 \h </w:instrText>
      </w:r>
      <w:r w:rsidRPr="008A7F03">
        <w:rPr>
          <w:noProof/>
        </w:rPr>
      </w:r>
      <w:r w:rsidRPr="008A7F03">
        <w:rPr>
          <w:noProof/>
        </w:rPr>
        <w:fldChar w:fldCharType="separate"/>
      </w:r>
      <w:r w:rsidRPr="008A7F03">
        <w:rPr>
          <w:noProof/>
        </w:rPr>
        <w:t>12</w:t>
      </w:r>
      <w:r w:rsidRPr="008A7F03">
        <w:rPr>
          <w:noProof/>
        </w:rPr>
        <w:fldChar w:fldCharType="end"/>
      </w:r>
    </w:p>
    <w:p w14:paraId="51825B03" w14:textId="094235E4" w:rsidR="0036097E" w:rsidRPr="008A7F03" w:rsidRDefault="00430442" w:rsidP="0036097E">
      <w:pPr>
        <w:rPr>
          <w:lang w:val="lt-LT"/>
        </w:rPr>
      </w:pPr>
      <w:r w:rsidRPr="008A7F03">
        <w:rPr>
          <w:lang w:val="lt-LT"/>
        </w:rPr>
        <w:fldChar w:fldCharType="end"/>
      </w:r>
    </w:p>
    <w:p w14:paraId="56BB9320" w14:textId="75081108" w:rsidR="0036097E" w:rsidRPr="008A7F03" w:rsidRDefault="0036097E" w:rsidP="0036097E">
      <w:pPr>
        <w:rPr>
          <w:lang w:val="lt-LT"/>
        </w:rPr>
        <w:sectPr w:rsidR="0036097E" w:rsidRPr="008A7F03" w:rsidSect="0087724A">
          <w:footerReference w:type="default" r:id="rId11"/>
          <w:pgSz w:w="11906" w:h="16838"/>
          <w:pgMar w:top="1134" w:right="851" w:bottom="1134" w:left="1701" w:header="709" w:footer="709" w:gutter="0"/>
          <w:cols w:space="708"/>
          <w:titlePg/>
          <w:docGrid w:linePitch="360"/>
        </w:sectPr>
      </w:pPr>
    </w:p>
    <w:p w14:paraId="5D745002" w14:textId="30B9C1C5" w:rsidR="0036097E" w:rsidRPr="008A7F03" w:rsidRDefault="00410AD8" w:rsidP="00410AD8">
      <w:pPr>
        <w:pStyle w:val="Heading1"/>
        <w:rPr>
          <w:lang w:val="lt-LT"/>
        </w:rPr>
      </w:pPr>
      <w:bookmarkStart w:id="1" w:name="_Toc84115747"/>
      <w:r w:rsidRPr="008A7F03">
        <w:rPr>
          <w:lang w:val="lt-LT"/>
        </w:rPr>
        <w:lastRenderedPageBreak/>
        <w:t>Užduoties variantas</w:t>
      </w:r>
      <w:bookmarkEnd w:id="1"/>
    </w:p>
    <w:p w14:paraId="614B7AFB" w14:textId="7FAEEFB1" w:rsidR="005C25A1" w:rsidRPr="008A7F03" w:rsidRDefault="005C25A1" w:rsidP="005C25A1">
      <w:pPr>
        <w:rPr>
          <w:vertAlign w:val="subscript"/>
          <w:lang w:val="lt-LT"/>
        </w:rPr>
      </w:pPr>
      <w:r w:rsidRPr="008A7F03">
        <w:rPr>
          <w:b/>
          <w:bCs/>
          <w:lang w:val="lt-LT"/>
        </w:rPr>
        <w:t>Variantas:</w:t>
      </w:r>
      <w:r w:rsidRPr="008A7F03">
        <w:rPr>
          <w:lang w:val="lt-LT"/>
        </w:rPr>
        <w:t xml:space="preserve"> A13 (Golėjaus kodas</w:t>
      </w:r>
      <w:r w:rsidR="00C46D0E" w:rsidRPr="008A7F03">
        <w:rPr>
          <w:lang w:val="lt-LT"/>
        </w:rPr>
        <w:t xml:space="preserve"> </w:t>
      </w:r>
      <m:oMath>
        <m:sSub>
          <m:sSubPr>
            <m:ctrlPr>
              <w:rPr>
                <w:rFonts w:ascii="Cambria Math" w:hAnsi="Cambria Math"/>
                <w:lang w:val="lt-LT"/>
              </w:rPr>
            </m:ctrlPr>
          </m:sSubPr>
          <m:e>
            <m:r>
              <m:rPr>
                <m:sty m:val="p"/>
              </m:rPr>
              <w:rPr>
                <w:rFonts w:ascii="Cambria Math" w:hAnsi="Cambria Math"/>
                <w:lang w:val="lt-LT"/>
              </w:rPr>
              <m:t>C</m:t>
            </m:r>
          </m:e>
          <m:sub>
            <m:r>
              <m:rPr>
                <m:sty m:val="p"/>
              </m:rPr>
              <w:rPr>
                <w:rFonts w:ascii="Cambria Math" w:hAnsi="Cambria Math"/>
                <w:lang w:val="lt-LT"/>
              </w:rPr>
              <m:t>23</m:t>
            </m:r>
          </m:sub>
        </m:sSub>
      </m:oMath>
      <w:r w:rsidR="00C46D0E" w:rsidRPr="008A7F03">
        <w:rPr>
          <w:lang w:val="lt-LT"/>
        </w:rPr>
        <w:t xml:space="preserve">, </w:t>
      </w:r>
      <m:oMath>
        <m:r>
          <m:rPr>
            <m:sty m:val="p"/>
          </m:rPr>
          <w:rPr>
            <w:rFonts w:ascii="Cambria Math" w:hAnsi="Cambria Math"/>
            <w:lang w:val="lt-LT"/>
          </w:rPr>
          <m:t>q=2</m:t>
        </m:r>
      </m:oMath>
      <w:r w:rsidR="00C46D0E" w:rsidRPr="008A7F03">
        <w:rPr>
          <w:lang w:val="lt-LT"/>
        </w:rPr>
        <w:t>)</w:t>
      </w:r>
      <w:r w:rsidRPr="008A7F03">
        <w:rPr>
          <w:vertAlign w:val="subscript"/>
          <w:lang w:val="lt-LT"/>
        </w:rPr>
        <w:t>.</w:t>
      </w:r>
    </w:p>
    <w:p w14:paraId="6EC2255F" w14:textId="6923A090" w:rsidR="00410AD8" w:rsidRPr="008A7F03" w:rsidRDefault="00410AD8" w:rsidP="00410AD8">
      <w:pPr>
        <w:pStyle w:val="Heading1"/>
        <w:rPr>
          <w:lang w:val="lt-LT"/>
        </w:rPr>
      </w:pPr>
      <w:bookmarkStart w:id="2" w:name="_Toc84115748"/>
      <w:r w:rsidRPr="008A7F03">
        <w:rPr>
          <w:lang w:val="lt-LT"/>
        </w:rPr>
        <w:t>Realizuotos užduoties dalys</w:t>
      </w:r>
      <w:bookmarkEnd w:id="2"/>
    </w:p>
    <w:p w14:paraId="16D39E44" w14:textId="5216ECAB" w:rsidR="00410AD8" w:rsidRPr="008A7F03" w:rsidRDefault="00C46D0E" w:rsidP="00410AD8">
      <w:pPr>
        <w:rPr>
          <w:lang w:val="lt-LT"/>
        </w:rPr>
      </w:pPr>
      <w:r w:rsidRPr="008A7F03">
        <w:rPr>
          <w:lang w:val="lt-LT"/>
        </w:rPr>
        <w:t>Realizuoti visi trys</w:t>
      </w:r>
      <w:r w:rsidR="008A7F03" w:rsidRPr="008A7F03">
        <w:rPr>
          <w:lang w:val="lt-LT"/>
        </w:rPr>
        <w:t xml:space="preserve"> užduoties apraše</w:t>
      </w:r>
      <w:r w:rsidRPr="008A7F03">
        <w:rPr>
          <w:lang w:val="lt-LT"/>
        </w:rPr>
        <w:t xml:space="preserve"> nurodyti scenarijai. Tai yra:</w:t>
      </w:r>
    </w:p>
    <w:p w14:paraId="07963FFA" w14:textId="79CCFF7F" w:rsidR="00C46D0E" w:rsidRPr="008A7F03" w:rsidRDefault="00C46D0E" w:rsidP="00C46D0E">
      <w:pPr>
        <w:pStyle w:val="ListParagraph"/>
        <w:numPr>
          <w:ilvl w:val="0"/>
          <w:numId w:val="11"/>
        </w:numPr>
        <w:rPr>
          <w:lang w:val="lt-LT"/>
        </w:rPr>
      </w:pPr>
      <w:r w:rsidRPr="008A7F03">
        <w:rPr>
          <w:b/>
          <w:bCs/>
          <w:lang w:val="lt-LT"/>
        </w:rPr>
        <w:t xml:space="preserve">Pirmas scenarijus: </w:t>
      </w:r>
      <w:r w:rsidRPr="008A7F03">
        <w:rPr>
          <w:lang w:val="lt-LT"/>
        </w:rPr>
        <w:t>nurodyto vektoriaus užkodavimas ir dekodavimas.</w:t>
      </w:r>
    </w:p>
    <w:p w14:paraId="25BED264" w14:textId="0031182E" w:rsidR="00C46D0E" w:rsidRPr="008A7F03" w:rsidRDefault="00C46D0E" w:rsidP="00C46D0E">
      <w:pPr>
        <w:pStyle w:val="ListParagraph"/>
        <w:numPr>
          <w:ilvl w:val="0"/>
          <w:numId w:val="11"/>
        </w:numPr>
        <w:rPr>
          <w:lang w:val="lt-LT"/>
        </w:rPr>
      </w:pPr>
      <w:r w:rsidRPr="008A7F03">
        <w:rPr>
          <w:b/>
          <w:bCs/>
          <w:lang w:val="lt-LT"/>
        </w:rPr>
        <w:t xml:space="preserve">Antras scenarijus: </w:t>
      </w:r>
      <w:r w:rsidRPr="008A7F03">
        <w:rPr>
          <w:lang w:val="lt-LT"/>
        </w:rPr>
        <w:t>teksto užkodavimas ir dekodavimas bei siuntimas užkodav</w:t>
      </w:r>
      <w:r w:rsidR="000764C0" w:rsidRPr="008A7F03">
        <w:rPr>
          <w:lang w:val="lt-LT"/>
        </w:rPr>
        <w:t>u</w:t>
      </w:r>
      <w:r w:rsidRPr="008A7F03">
        <w:rPr>
          <w:lang w:val="lt-LT"/>
        </w:rPr>
        <w:t>s ir neužkodavus.</w:t>
      </w:r>
    </w:p>
    <w:p w14:paraId="69C5971E" w14:textId="5CB87013" w:rsidR="00C46D0E" w:rsidRPr="008A7F03" w:rsidRDefault="00C46D0E" w:rsidP="00C46D0E">
      <w:pPr>
        <w:pStyle w:val="ListParagraph"/>
        <w:numPr>
          <w:ilvl w:val="0"/>
          <w:numId w:val="11"/>
        </w:numPr>
        <w:rPr>
          <w:lang w:val="lt-LT"/>
        </w:rPr>
      </w:pPr>
      <w:r w:rsidRPr="008A7F03">
        <w:rPr>
          <w:b/>
          <w:bCs/>
          <w:lang w:val="lt-LT"/>
        </w:rPr>
        <w:t xml:space="preserve">Trečias scenarijus: </w:t>
      </w:r>
      <w:r w:rsidRPr="008A7F03">
        <w:rPr>
          <w:lang w:val="lt-LT"/>
        </w:rPr>
        <w:t>paveikslėlio užkodavimas ir dekodavimas bei siuntimas užkodavus ir neužkodavus.</w:t>
      </w:r>
    </w:p>
    <w:p w14:paraId="2AB0783F" w14:textId="2CA44DB4" w:rsidR="00DB7AE1" w:rsidRPr="008A7F03" w:rsidRDefault="00DB7AE1" w:rsidP="00DB7AE1">
      <w:pPr>
        <w:pStyle w:val="Heading1"/>
        <w:rPr>
          <w:lang w:val="lt-LT"/>
        </w:rPr>
      </w:pPr>
      <w:bookmarkStart w:id="3" w:name="_Toc84115749"/>
      <w:r w:rsidRPr="008A7F03">
        <w:rPr>
          <w:lang w:val="lt-LT"/>
        </w:rPr>
        <w:t>Programavimo kalba</w:t>
      </w:r>
      <w:bookmarkEnd w:id="3"/>
    </w:p>
    <w:p w14:paraId="3645BFDE" w14:textId="1295B704" w:rsidR="00DB7AE1" w:rsidRPr="008A7F03" w:rsidRDefault="00DB7AE1" w:rsidP="00DB7AE1">
      <w:pPr>
        <w:rPr>
          <w:lang w:val="lt-LT"/>
        </w:rPr>
      </w:pPr>
      <w:r w:rsidRPr="008A7F03">
        <w:rPr>
          <w:lang w:val="lt-LT"/>
        </w:rPr>
        <w:t>Užduotis atlikta naudojant Python 3.9</w:t>
      </w:r>
      <w:r w:rsidR="00D5208C" w:rsidRPr="008A7F03">
        <w:rPr>
          <w:lang w:val="lt-LT"/>
        </w:rPr>
        <w:t xml:space="preserve"> versijos</w:t>
      </w:r>
      <w:r w:rsidRPr="008A7F03">
        <w:rPr>
          <w:lang w:val="lt-LT"/>
        </w:rPr>
        <w:t xml:space="preserve"> programavimo kalbą.</w:t>
      </w:r>
      <w:r w:rsidR="00D5208C" w:rsidRPr="008A7F03">
        <w:rPr>
          <w:lang w:val="lt-LT"/>
        </w:rPr>
        <w:t xml:space="preserve"> Programa gali nesikompiliuoti naudojant Python 2.x versijos ir senesnius kompiliatorius.</w:t>
      </w:r>
    </w:p>
    <w:p w14:paraId="04CDB525" w14:textId="77777777"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135BEB76" w14:textId="54823702" w:rsidR="00D5208C" w:rsidRPr="008A7F03" w:rsidRDefault="00D5208C" w:rsidP="00D5208C">
      <w:pPr>
        <w:pStyle w:val="Heading1"/>
        <w:rPr>
          <w:lang w:val="lt-LT"/>
        </w:rPr>
      </w:pPr>
      <w:bookmarkStart w:id="4" w:name="_Toc84115750"/>
      <w:r w:rsidRPr="008A7F03">
        <w:rPr>
          <w:lang w:val="lt-LT"/>
        </w:rPr>
        <w:lastRenderedPageBreak/>
        <w:t>Programos failai</w:t>
      </w:r>
      <w:bookmarkEnd w:id="4"/>
    </w:p>
    <w:p w14:paraId="22852E3B" w14:textId="21FF1994" w:rsidR="008A7F03" w:rsidRPr="008A7F03" w:rsidRDefault="008A7F03" w:rsidP="008A7F03">
      <w:pPr>
        <w:pStyle w:val="Heading2"/>
        <w:rPr>
          <w:i w:val="0"/>
          <w:lang w:val="lt-LT"/>
        </w:rPr>
      </w:pPr>
      <w:r w:rsidRPr="008A7F03">
        <w:rPr>
          <w:i w:val="0"/>
          <w:lang w:val="lt-LT"/>
        </w:rPr>
        <w:t>Paleidimo failai</w:t>
      </w:r>
    </w:p>
    <w:p w14:paraId="5284FC4F" w14:textId="2FE13C14" w:rsidR="008A7F03" w:rsidRPr="008A7F03" w:rsidRDefault="008A7F03" w:rsidP="008A7F03">
      <w:pPr>
        <w:pStyle w:val="Heading2"/>
        <w:rPr>
          <w:i w:val="0"/>
          <w:lang w:val="lt-LT"/>
        </w:rPr>
      </w:pPr>
      <w:r w:rsidRPr="008A7F03">
        <w:rPr>
          <w:i w:val="0"/>
          <w:lang w:val="lt-LT"/>
        </w:rPr>
        <w:t>Išeities tekstų failai</w:t>
      </w:r>
    </w:p>
    <w:p w14:paraId="149AD7F7" w14:textId="6EB53F37" w:rsidR="00D5208C" w:rsidRPr="008A7F03" w:rsidRDefault="00D046A1" w:rsidP="00DB7AE1">
      <w:pPr>
        <w:rPr>
          <w:lang w:val="lt-LT"/>
        </w:rPr>
      </w:pPr>
      <w:r w:rsidRPr="008A7F03">
        <w:rPr>
          <w:b/>
          <w:bCs/>
          <w:lang w:val="lt-LT"/>
        </w:rPr>
        <w:t xml:space="preserve">main.py: </w:t>
      </w:r>
      <w:r w:rsidRPr="008A7F03">
        <w:rPr>
          <w:lang w:val="lt-LT"/>
        </w:rPr>
        <w:t>aprašyto programos vykdymo pradžia ir metodai, kurie realizuoja scenarijus naudodamiesi operacijomis ir kitais metodais iš failų golay_code.py, vector.py</w:t>
      </w:r>
      <w:r w:rsidR="00F849F5" w:rsidRPr="008A7F03">
        <w:rPr>
          <w:lang w:val="lt-LT"/>
        </w:rPr>
        <w:t>, comm_channel.py</w:t>
      </w:r>
      <w:r w:rsidRPr="008A7F03">
        <w:rPr>
          <w:lang w:val="lt-LT"/>
        </w:rPr>
        <w:t xml:space="preserve"> bei operations.py. Dar main.py faile inicijuojamas lango kūrimas, tad naudojamasi ir faile golay_window.py pateiktais metodais.</w:t>
      </w:r>
    </w:p>
    <w:p w14:paraId="501CA5DD" w14:textId="18E4CFA8" w:rsidR="00D046A1" w:rsidRPr="008A7F03" w:rsidRDefault="00D046A1" w:rsidP="00DB7AE1">
      <w:pPr>
        <w:rPr>
          <w:lang w:val="lt-LT"/>
        </w:rPr>
      </w:pPr>
      <w:r w:rsidRPr="008A7F03">
        <w:rPr>
          <w:b/>
          <w:bCs/>
          <w:lang w:val="lt-LT"/>
        </w:rPr>
        <w:t xml:space="preserve">golay_window.py: </w:t>
      </w:r>
      <w:r w:rsidRPr="008A7F03">
        <w:rPr>
          <w:lang w:val="lt-LT"/>
        </w:rPr>
        <w:t>programos langų sukūrimas ir langų įvesčių reikšmių perdavimas metodams iš failo main.py.</w:t>
      </w:r>
    </w:p>
    <w:p w14:paraId="1CFF136F" w14:textId="585F7DF1" w:rsidR="00336C9B" w:rsidRPr="008A7F03" w:rsidRDefault="00336C9B" w:rsidP="00DB7AE1">
      <w:pPr>
        <w:rPr>
          <w:lang w:val="lt-LT"/>
        </w:rPr>
      </w:pPr>
      <w:r w:rsidRPr="008A7F03">
        <w:rPr>
          <w:b/>
          <w:bCs/>
          <w:lang w:val="lt-LT"/>
        </w:rPr>
        <w:t>comm_channel.py:</w:t>
      </w:r>
      <w:r w:rsidRPr="008A7F03">
        <w:rPr>
          <w:lang w:val="lt-LT"/>
        </w:rPr>
        <w:t xml:space="preserve"> apibrėžta komunikacijos kanalo klasė. Komunikacijos kanas turi iškraipymo tikimybę ir metodus iškraipymo tikimybės pakeitimus bei dvejetainio formato informacijos iškraipymui.</w:t>
      </w:r>
    </w:p>
    <w:p w14:paraId="1384C0A4" w14:textId="7A39B66C" w:rsidR="00D046A1" w:rsidRPr="008A7F03" w:rsidRDefault="00F677CE" w:rsidP="00DB7AE1">
      <w:pPr>
        <w:rPr>
          <w:lang w:val="lt-LT"/>
        </w:rPr>
      </w:pPr>
      <w:r w:rsidRPr="008A7F03">
        <w:rPr>
          <w:b/>
          <w:bCs/>
          <w:lang w:val="lt-LT"/>
        </w:rPr>
        <w:t xml:space="preserve">vector.py: </w:t>
      </w:r>
      <w:r w:rsidRPr="008A7F03">
        <w:rPr>
          <w:lang w:val="lt-LT"/>
        </w:rPr>
        <w:t>apibrėžta vektoriaus klasė, jos laukai ir metodai.</w:t>
      </w:r>
    </w:p>
    <w:p w14:paraId="13183B3B" w14:textId="6D8DADE4" w:rsidR="00F677CE" w:rsidRPr="008A7F03" w:rsidRDefault="00F677CE" w:rsidP="00DB7AE1">
      <w:pPr>
        <w:rPr>
          <w:lang w:val="lt-LT"/>
        </w:rPr>
      </w:pPr>
      <w:r w:rsidRPr="008A7F03">
        <w:rPr>
          <w:b/>
          <w:bCs/>
          <w:lang w:val="lt-LT"/>
        </w:rPr>
        <w:t>matrix.py:</w:t>
      </w:r>
      <w:r w:rsidRPr="008A7F03">
        <w:rPr>
          <w:lang w:val="lt-LT"/>
        </w:rPr>
        <w:t xml:space="preserve"> apibrėžta matricos klasė, jos laukai ir metodai.</w:t>
      </w:r>
    </w:p>
    <w:p w14:paraId="6F54EAB4" w14:textId="0B7598B1" w:rsidR="00F677CE" w:rsidRPr="008A7F03" w:rsidRDefault="00F677CE" w:rsidP="00DB7AE1">
      <w:pPr>
        <w:rPr>
          <w:lang w:val="lt-LT"/>
        </w:rPr>
      </w:pPr>
      <w:r w:rsidRPr="008A7F03">
        <w:rPr>
          <w:b/>
          <w:bCs/>
          <w:lang w:val="lt-LT"/>
        </w:rPr>
        <w:t xml:space="preserve">operations.py: </w:t>
      </w:r>
      <w:r w:rsidRPr="008A7F03">
        <w:rPr>
          <w:lang w:val="lt-LT"/>
        </w:rPr>
        <w:t>apibėžtos matematinės operacijos su vektoriais, matricomis bei operacijos darbui su sąrašais. Čia sudėtos tokios operacijos, kurios galėtų būti panaudojamos ne tik šios užduoties realizacijai, tad jos ir yra atskirtos.</w:t>
      </w:r>
    </w:p>
    <w:p w14:paraId="396F785F" w14:textId="6575579F" w:rsidR="00A027FF" w:rsidRPr="008A7F03" w:rsidRDefault="00A027FF" w:rsidP="00DB7AE1">
      <w:pPr>
        <w:rPr>
          <w:lang w:val="lt-LT"/>
        </w:rPr>
      </w:pPr>
      <w:r w:rsidRPr="008A7F03">
        <w:rPr>
          <w:b/>
          <w:bCs/>
          <w:lang w:val="lt-LT"/>
        </w:rPr>
        <w:t xml:space="preserve">golay_code.py: </w:t>
      </w:r>
      <w:r w:rsidRPr="008A7F03">
        <w:rPr>
          <w:lang w:val="lt-LT"/>
        </w:rPr>
        <w:t>apibrėžt</w:t>
      </w:r>
      <w:r w:rsidR="00B550AE" w:rsidRPr="008A7F03">
        <w:rPr>
          <w:lang w:val="lt-LT"/>
        </w:rPr>
        <w:t>i</w:t>
      </w:r>
      <w:r w:rsidRPr="008A7F03">
        <w:rPr>
          <w:lang w:val="lt-LT"/>
        </w:rPr>
        <w:t xml:space="preserve"> Golėjaus kodo užkodavim</w:t>
      </w:r>
      <w:r w:rsidR="00B550AE" w:rsidRPr="008A7F03">
        <w:rPr>
          <w:lang w:val="lt-LT"/>
        </w:rPr>
        <w:t>o</w:t>
      </w:r>
      <w:r w:rsidRPr="008A7F03">
        <w:rPr>
          <w:lang w:val="lt-LT"/>
        </w:rPr>
        <w:t xml:space="preserve"> ir dekodavim</w:t>
      </w:r>
      <w:r w:rsidR="00B550AE" w:rsidRPr="008A7F03">
        <w:rPr>
          <w:lang w:val="lt-LT"/>
        </w:rPr>
        <w:t>o algoritmai</w:t>
      </w:r>
      <w:r w:rsidRPr="008A7F03">
        <w:rPr>
          <w:lang w:val="lt-LT"/>
        </w:rPr>
        <w:t xml:space="preserve"> bei operacijos</w:t>
      </w:r>
      <w:r w:rsidR="00336C9B" w:rsidRPr="008A7F03">
        <w:rPr>
          <w:lang w:val="lt-LT"/>
        </w:rPr>
        <w:t xml:space="preserve"> konstantinių</w:t>
      </w:r>
      <w:r w:rsidRPr="008A7F03">
        <w:rPr>
          <w:lang w:val="lt-LT"/>
        </w:rPr>
        <w:t xml:space="preserve"> matricų ir vektorių generavimui.</w:t>
      </w:r>
    </w:p>
    <w:p w14:paraId="5F60FF84" w14:textId="0DECE917" w:rsidR="008D009C" w:rsidRPr="008A7F03" w:rsidRDefault="008D009C" w:rsidP="00DB7AE1">
      <w:pPr>
        <w:rPr>
          <w:lang w:val="lt-LT"/>
        </w:rPr>
      </w:pPr>
      <w:r w:rsidRPr="008A7F03">
        <w:rPr>
          <w:b/>
          <w:bCs/>
          <w:lang w:val="lt-LT"/>
        </w:rPr>
        <w:t xml:space="preserve">text_converison.py: </w:t>
      </w:r>
      <w:r w:rsidRPr="008A7F03">
        <w:rPr>
          <w:lang w:val="lt-LT"/>
        </w:rPr>
        <w:t>apibrėžtas teksto konvertavimas į dvejetainį formatą ir dvejetainio formato konvertavimas į tekstą.</w:t>
      </w:r>
    </w:p>
    <w:p w14:paraId="54B6C6EF" w14:textId="4A487AF1" w:rsidR="008D009C" w:rsidRPr="008A7F03" w:rsidRDefault="008D009C" w:rsidP="00DB7AE1">
      <w:pPr>
        <w:rPr>
          <w:lang w:val="lt-LT"/>
        </w:rPr>
      </w:pPr>
      <w:r w:rsidRPr="008A7F03">
        <w:rPr>
          <w:b/>
          <w:bCs/>
          <w:lang w:val="lt-LT"/>
        </w:rPr>
        <w:t xml:space="preserve">bmp_conversion.py: </w:t>
      </w:r>
      <w:r w:rsidRPr="008A7F03">
        <w:rPr>
          <w:lang w:val="lt-LT"/>
        </w:rPr>
        <w:t>apibrėžtas .bmp failo konvertavimas į dvejetainį formatą ir dvejetainio formato konvertavimas į .bmp failą.</w:t>
      </w:r>
    </w:p>
    <w:p w14:paraId="27B8FDF4" w14:textId="6ECA8BED" w:rsidR="00F677CE" w:rsidRPr="008A7F03" w:rsidRDefault="00F677CE" w:rsidP="00DB7AE1">
      <w:pPr>
        <w:rPr>
          <w:lang w:val="lt-LT"/>
        </w:rPr>
      </w:pPr>
      <w:r w:rsidRPr="008A7F03">
        <w:rPr>
          <w:b/>
          <w:bCs/>
          <w:lang w:val="lt-LT"/>
        </w:rPr>
        <w:t>setup.py:</w:t>
      </w:r>
      <w:r w:rsidRPr="008A7F03">
        <w:rPr>
          <w:lang w:val="lt-LT"/>
        </w:rPr>
        <w:t xml:space="preserve"> apibrėžtas sukompiliuoto kodo .exe failo sugeneravimas.</w:t>
      </w:r>
    </w:p>
    <w:p w14:paraId="6B66F9EE" w14:textId="748F8DEE" w:rsidR="008A7F03" w:rsidRPr="008A7F03" w:rsidRDefault="008A7F03" w:rsidP="008A7F03">
      <w:pPr>
        <w:pStyle w:val="Heading2"/>
        <w:rPr>
          <w:i w:val="0"/>
          <w:lang w:val="lt-LT"/>
        </w:rPr>
      </w:pPr>
      <w:r w:rsidRPr="008A7F03">
        <w:rPr>
          <w:i w:val="0"/>
          <w:lang w:val="lt-LT"/>
        </w:rPr>
        <w:t>Papildomi failai</w:t>
      </w:r>
    </w:p>
    <w:p w14:paraId="57A10F97" w14:textId="664F75E2"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611DE2FC" w14:textId="62AB1066" w:rsidR="00410AD8" w:rsidRPr="008A7F03" w:rsidRDefault="00410AD8" w:rsidP="00410AD8">
      <w:pPr>
        <w:pStyle w:val="Heading1"/>
        <w:rPr>
          <w:lang w:val="lt-LT"/>
        </w:rPr>
      </w:pPr>
      <w:bookmarkStart w:id="5" w:name="_Toc84115751"/>
      <w:r w:rsidRPr="008A7F03">
        <w:rPr>
          <w:lang w:val="lt-LT"/>
        </w:rPr>
        <w:lastRenderedPageBreak/>
        <w:t>Panaudotos bibliotekos</w:t>
      </w:r>
      <w:bookmarkEnd w:id="5"/>
    </w:p>
    <w:p w14:paraId="38A74A2D" w14:textId="76893A7C" w:rsidR="00503D54" w:rsidRPr="008A7F03" w:rsidRDefault="00503D54" w:rsidP="00503D54">
      <w:pPr>
        <w:rPr>
          <w:lang w:val="lt-LT"/>
        </w:rPr>
      </w:pPr>
      <w:r w:rsidRPr="008A7F03">
        <w:rPr>
          <w:b/>
          <w:bCs/>
          <w:lang w:val="lt-LT"/>
        </w:rPr>
        <w:t>typing:</w:t>
      </w:r>
      <w:r w:rsidRPr="008A7F03">
        <w:rPr>
          <w:lang w:val="lt-LT"/>
        </w:rPr>
        <w:t xml:space="preserve"> daugelyje failų naudojama biblioteka, kuri apibrėžia tipus </w:t>
      </w:r>
      <w:r w:rsidR="00EC466B" w:rsidRPr="008A7F03">
        <w:rPr>
          <w:lang w:val="lt-LT"/>
        </w:rPr>
        <w:t>įvairiems Python kalbos elementams. Tipų apibrėžimų reikia norint nurodyti, kokio tipo parametrai turi būti pateikiami metodams ir kokio tipo reikšm</w:t>
      </w:r>
      <w:r w:rsidR="00A92F66" w:rsidRPr="008A7F03">
        <w:rPr>
          <w:lang w:val="lt-LT"/>
        </w:rPr>
        <w:t>es</w:t>
      </w:r>
      <w:r w:rsidR="00EC466B" w:rsidRPr="008A7F03">
        <w:rPr>
          <w:lang w:val="lt-LT"/>
        </w:rPr>
        <w:t xml:space="preserve"> grąžina metodai.</w:t>
      </w:r>
    </w:p>
    <w:p w14:paraId="3D38F858" w14:textId="31D1B9B8" w:rsidR="00410AD8" w:rsidRPr="008A7F03" w:rsidRDefault="00DB7AE1" w:rsidP="00410AD8">
      <w:pPr>
        <w:rPr>
          <w:lang w:val="lt-LT"/>
        </w:rPr>
      </w:pPr>
      <w:r w:rsidRPr="008A7F03">
        <w:rPr>
          <w:b/>
          <w:bCs/>
          <w:lang w:val="lt-LT"/>
        </w:rPr>
        <w:t>tkinter</w:t>
      </w:r>
      <w:r w:rsidRPr="008A7F03">
        <w:rPr>
          <w:lang w:val="lt-LT"/>
        </w:rPr>
        <w:t xml:space="preserve">: </w:t>
      </w:r>
      <w:r w:rsidR="00D5208C" w:rsidRPr="008A7F03">
        <w:rPr>
          <w:lang w:val="lt-LT"/>
        </w:rPr>
        <w:t>grafinės vartotojo sąsajos biblioteka, kuri yra pateikiama kartu su Python 3.x versijos instaliacija. Biblioteka naudojama faile golay_window.py programos langų sukūrimui ir modifikavimui.</w:t>
      </w:r>
    </w:p>
    <w:p w14:paraId="52819348" w14:textId="0828445A" w:rsidR="00D5208C" w:rsidRPr="008A7F03" w:rsidRDefault="00D5208C" w:rsidP="00D5208C">
      <w:pPr>
        <w:jc w:val="center"/>
        <w:rPr>
          <w:lang w:val="lt-LT"/>
        </w:rPr>
      </w:pPr>
      <w:r w:rsidRPr="008A7F03">
        <w:rPr>
          <w:noProof/>
          <w:lang w:val="lt-LT"/>
        </w:rPr>
        <w:drawing>
          <wp:inline distT="0" distB="0" distL="0" distR="0" wp14:anchorId="0BD2F69B" wp14:editId="0D7DA787">
            <wp:extent cx="4371975" cy="646146"/>
            <wp:effectExtent l="0" t="0" r="0" b="190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12"/>
                    <a:stretch>
                      <a:fillRect/>
                    </a:stretch>
                  </pic:blipFill>
                  <pic:spPr>
                    <a:xfrm>
                      <a:off x="0" y="0"/>
                      <a:ext cx="4418200" cy="652978"/>
                    </a:xfrm>
                    <a:prstGeom prst="rect">
                      <a:avLst/>
                    </a:prstGeom>
                  </pic:spPr>
                </pic:pic>
              </a:graphicData>
            </a:graphic>
          </wp:inline>
        </w:drawing>
      </w:r>
    </w:p>
    <w:p w14:paraId="621FDDE0" w14:textId="0A8260EF" w:rsidR="00D5208C" w:rsidRPr="008A7F03" w:rsidRDefault="00D5208C" w:rsidP="00410AD8">
      <w:pPr>
        <w:rPr>
          <w:lang w:val="lt-LT"/>
        </w:rPr>
      </w:pPr>
      <w:r w:rsidRPr="008A7F03">
        <w:rPr>
          <w:b/>
          <w:bCs/>
          <w:lang w:val="lt-LT"/>
        </w:rPr>
        <w:t xml:space="preserve">py2exe: </w:t>
      </w:r>
      <w:r w:rsidRPr="008A7F03">
        <w:rPr>
          <w:lang w:val="lt-LT"/>
        </w:rPr>
        <w:t>.exe failų generavimo biblioteka. Ji naudojama faile setup.py, kurį paleidus su bibliotekos parametru py2exe yra sugeneruojamas .exe failas main.exe.</w:t>
      </w:r>
    </w:p>
    <w:p w14:paraId="46CD6679" w14:textId="18C3912C" w:rsidR="007445EB" w:rsidRPr="008A7F03" w:rsidRDefault="007445EB" w:rsidP="009E58AE">
      <w:pPr>
        <w:jc w:val="center"/>
        <w:rPr>
          <w:lang w:val="lt-LT"/>
        </w:rPr>
      </w:pPr>
      <w:r w:rsidRPr="008A7F03">
        <w:rPr>
          <w:noProof/>
          <w:lang w:val="lt-LT"/>
        </w:rPr>
        <w:drawing>
          <wp:inline distT="0" distB="0" distL="0" distR="0" wp14:anchorId="13384677" wp14:editId="5E918B60">
            <wp:extent cx="2495550" cy="869763"/>
            <wp:effectExtent l="0" t="0" r="0" b="69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2505115" cy="873097"/>
                    </a:xfrm>
                    <a:prstGeom prst="rect">
                      <a:avLst/>
                    </a:prstGeom>
                  </pic:spPr>
                </pic:pic>
              </a:graphicData>
            </a:graphic>
          </wp:inline>
        </w:drawing>
      </w:r>
      <w:r w:rsidR="009E58AE" w:rsidRPr="008A7F03">
        <w:rPr>
          <w:lang w:val="lt-LT"/>
        </w:rPr>
        <w:t xml:space="preserve"> </w:t>
      </w:r>
      <w:r w:rsidRPr="008A7F03">
        <w:rPr>
          <w:noProof/>
          <w:lang w:val="lt-LT"/>
        </w:rPr>
        <w:drawing>
          <wp:inline distT="0" distB="0" distL="0" distR="0" wp14:anchorId="28C7F3E4" wp14:editId="5DE9A589">
            <wp:extent cx="3028950" cy="3970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096" cy="401433"/>
                    </a:xfrm>
                    <a:prstGeom prst="rect">
                      <a:avLst/>
                    </a:prstGeom>
                  </pic:spPr>
                </pic:pic>
              </a:graphicData>
            </a:graphic>
          </wp:inline>
        </w:drawing>
      </w:r>
    </w:p>
    <w:p w14:paraId="6FCEA49C" w14:textId="20BEFA1D" w:rsidR="00C26DBC" w:rsidRPr="008A7F03" w:rsidRDefault="00C26DBC" w:rsidP="00DF646E">
      <w:pPr>
        <w:rPr>
          <w:lang w:val="lt-LT"/>
        </w:rPr>
      </w:pPr>
      <w:r w:rsidRPr="008A7F03">
        <w:rPr>
          <w:b/>
          <w:bCs/>
          <w:lang w:val="lt-LT"/>
        </w:rPr>
        <w:t>functools:</w:t>
      </w:r>
      <w:r w:rsidRPr="008A7F03">
        <w:rPr>
          <w:lang w:val="lt-LT"/>
        </w:rPr>
        <w:t xml:space="preserve"> biblioteka, kuri pateikia metodus darbui su metodais. Biblioteka naudojama faile golay_window.py. Partial leidžia sukurti funkciją, kuri įvykdo nurodytą metodą su pateiktais tam metodui parametrais. Tai yra vienas iš būdų parametrų perdavimui apibrėžiant mygtukus ir metodus, kuriuos jie turi vykdyti juos nuspaudus.</w:t>
      </w:r>
    </w:p>
    <w:p w14:paraId="3506D821" w14:textId="3AD8C3CF" w:rsidR="00C26DBC" w:rsidRPr="008A7F03" w:rsidRDefault="00C26DBC" w:rsidP="00C26DBC">
      <w:pPr>
        <w:jc w:val="center"/>
        <w:rPr>
          <w:lang w:val="lt-LT"/>
        </w:rPr>
      </w:pPr>
      <w:r w:rsidRPr="008A7F03">
        <w:rPr>
          <w:noProof/>
          <w:lang w:val="lt-LT"/>
        </w:rPr>
        <w:drawing>
          <wp:inline distT="0" distB="0" distL="0" distR="0" wp14:anchorId="28DCA182" wp14:editId="0B8FAF2A">
            <wp:extent cx="4171950" cy="10097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181822" cy="1012149"/>
                    </a:xfrm>
                    <a:prstGeom prst="rect">
                      <a:avLst/>
                    </a:prstGeom>
                  </pic:spPr>
                </pic:pic>
              </a:graphicData>
            </a:graphic>
          </wp:inline>
        </w:drawing>
      </w:r>
    </w:p>
    <w:p w14:paraId="092961BA" w14:textId="0ED72C64" w:rsidR="00811FAF" w:rsidRPr="008A7F03" w:rsidRDefault="00811FAF" w:rsidP="00DF646E">
      <w:pPr>
        <w:rPr>
          <w:lang w:val="lt-LT"/>
        </w:rPr>
      </w:pPr>
      <w:r w:rsidRPr="008A7F03">
        <w:rPr>
          <w:b/>
          <w:bCs/>
          <w:lang w:val="lt-LT"/>
        </w:rPr>
        <w:t xml:space="preserve">random: </w:t>
      </w:r>
      <w:r w:rsidRPr="008A7F03">
        <w:rPr>
          <w:lang w:val="lt-LT"/>
        </w:rPr>
        <w:t>biblioteka, kuri pateikia funkcijas atsitiktinių skaičių generavimui. Biblioteka naudojama faile comm_channel.py.</w:t>
      </w:r>
    </w:p>
    <w:p w14:paraId="509655DE" w14:textId="63537A8F" w:rsidR="00811FAF" w:rsidRPr="008A7F03" w:rsidRDefault="00811FAF" w:rsidP="00811FAF">
      <w:pPr>
        <w:jc w:val="center"/>
        <w:rPr>
          <w:lang w:val="lt-LT"/>
        </w:rPr>
      </w:pPr>
      <w:r w:rsidRPr="008A7F03">
        <w:rPr>
          <w:noProof/>
          <w:lang w:val="lt-LT"/>
        </w:rPr>
        <w:drawing>
          <wp:inline distT="0" distB="0" distL="0" distR="0" wp14:anchorId="1491BB36" wp14:editId="793B62DF">
            <wp:extent cx="2762250" cy="973973"/>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a:stretch>
                      <a:fillRect/>
                    </a:stretch>
                  </pic:blipFill>
                  <pic:spPr>
                    <a:xfrm>
                      <a:off x="0" y="0"/>
                      <a:ext cx="2779911" cy="980200"/>
                    </a:xfrm>
                    <a:prstGeom prst="rect">
                      <a:avLst/>
                    </a:prstGeom>
                  </pic:spPr>
                </pic:pic>
              </a:graphicData>
            </a:graphic>
          </wp:inline>
        </w:drawing>
      </w:r>
    </w:p>
    <w:p w14:paraId="2156BA54" w14:textId="32517AB0" w:rsidR="00C26DBC" w:rsidRPr="008A7F03" w:rsidRDefault="00C26DBC" w:rsidP="00C26DBC">
      <w:pPr>
        <w:keepNext/>
        <w:ind w:firstLine="562"/>
        <w:rPr>
          <w:lang w:val="lt-LT"/>
        </w:rPr>
      </w:pPr>
      <w:r w:rsidRPr="008A7F03">
        <w:rPr>
          <w:b/>
          <w:bCs/>
          <w:lang w:val="lt-LT"/>
        </w:rPr>
        <w:lastRenderedPageBreak/>
        <w:t>bitarray:</w:t>
      </w:r>
      <w:r w:rsidRPr="008A7F03">
        <w:rPr>
          <w:lang w:val="lt-LT"/>
        </w:rPr>
        <w:t xml:space="preserve"> biblioteka, kuri konvertuoja tekstą į dvejetainį masyvą</w:t>
      </w:r>
      <w:r w:rsidR="00B264A6" w:rsidRPr="008A7F03">
        <w:rPr>
          <w:lang w:val="lt-LT"/>
        </w:rPr>
        <w:t xml:space="preserve"> ir atvirkščiai. Biblioteka naudojama faile text_conversion.py.</w:t>
      </w:r>
    </w:p>
    <w:p w14:paraId="12A1DBAF" w14:textId="5D4C4DBE" w:rsidR="00B264A6" w:rsidRPr="008A7F03" w:rsidRDefault="00B264A6" w:rsidP="00B264A6">
      <w:pPr>
        <w:keepNext/>
        <w:ind w:firstLine="562"/>
        <w:jc w:val="center"/>
        <w:rPr>
          <w:lang w:val="lt-LT"/>
        </w:rPr>
      </w:pPr>
      <w:r w:rsidRPr="008A7F03">
        <w:rPr>
          <w:noProof/>
          <w:lang w:val="lt-LT"/>
        </w:rPr>
        <w:drawing>
          <wp:inline distT="0" distB="0" distL="0" distR="0" wp14:anchorId="534F577A" wp14:editId="66D29852">
            <wp:extent cx="4638675" cy="5519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055" cy="555436"/>
                    </a:xfrm>
                    <a:prstGeom prst="rect">
                      <a:avLst/>
                    </a:prstGeom>
                  </pic:spPr>
                </pic:pic>
              </a:graphicData>
            </a:graphic>
          </wp:inline>
        </w:drawing>
      </w:r>
    </w:p>
    <w:p w14:paraId="21A506EC" w14:textId="24B3D09C" w:rsidR="00DF646E" w:rsidRPr="008A7F03" w:rsidRDefault="00DF646E" w:rsidP="00C26DBC">
      <w:pPr>
        <w:keepNext/>
        <w:ind w:firstLine="562"/>
        <w:rPr>
          <w:lang w:val="lt-LT"/>
        </w:rPr>
      </w:pPr>
      <w:r w:rsidRPr="008A7F03">
        <w:rPr>
          <w:b/>
          <w:bCs/>
          <w:lang w:val="lt-LT"/>
        </w:rPr>
        <w:t xml:space="preserve">base64: </w:t>
      </w:r>
      <w:r w:rsidRPr="008A7F03">
        <w:rPr>
          <w:lang w:val="lt-LT"/>
        </w:rPr>
        <w:t>biblioteka naudojama paveikslėlių konvertavimui į base64 formatą. Biblioteka naudojam faile bmp_conversion.py.</w:t>
      </w:r>
    </w:p>
    <w:p w14:paraId="2E4C237E" w14:textId="1BC39395" w:rsidR="00DF646E" w:rsidRPr="008A7F03" w:rsidRDefault="00503D54" w:rsidP="008A6085">
      <w:pPr>
        <w:spacing w:after="240"/>
        <w:ind w:firstLine="562"/>
        <w:jc w:val="center"/>
        <w:rPr>
          <w:lang w:val="lt-LT"/>
        </w:rPr>
      </w:pPr>
      <w:r w:rsidRPr="008A7F03">
        <w:rPr>
          <w:noProof/>
          <w:lang w:val="lt-LT"/>
        </w:rPr>
        <w:drawing>
          <wp:inline distT="0" distB="0" distL="0" distR="0" wp14:anchorId="05E56A86" wp14:editId="1F8BFF43">
            <wp:extent cx="3248025" cy="873873"/>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8"/>
                    <a:stretch>
                      <a:fillRect/>
                    </a:stretch>
                  </pic:blipFill>
                  <pic:spPr>
                    <a:xfrm>
                      <a:off x="0" y="0"/>
                      <a:ext cx="3255489" cy="875881"/>
                    </a:xfrm>
                    <a:prstGeom prst="rect">
                      <a:avLst/>
                    </a:prstGeom>
                  </pic:spPr>
                </pic:pic>
              </a:graphicData>
            </a:graphic>
          </wp:inline>
        </w:drawing>
      </w:r>
    </w:p>
    <w:p w14:paraId="39018D67" w14:textId="21FD3198" w:rsidR="008A6085" w:rsidRPr="008A7F03" w:rsidRDefault="008A6085" w:rsidP="008A6085">
      <w:pPr>
        <w:rPr>
          <w:lang w:val="lt-LT"/>
        </w:rPr>
      </w:pPr>
      <w:r w:rsidRPr="008A7F03">
        <w:rPr>
          <w:lang w:val="lt-LT"/>
        </w:rPr>
        <w:t>Visi funkcionalumai, kurių neaprėpia šios bibliotekos, buvu realizuoti naudojant tik bazinius Python 3.9 versijos kalbos elementus.</w:t>
      </w:r>
    </w:p>
    <w:p w14:paraId="23B9BFCD" w14:textId="77777777"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7BC3BD1B" w14:textId="58DFFB55" w:rsidR="00410AD8" w:rsidRPr="008A7F03" w:rsidRDefault="00410AD8" w:rsidP="00410AD8">
      <w:pPr>
        <w:pStyle w:val="Heading1"/>
        <w:rPr>
          <w:lang w:val="lt-LT"/>
        </w:rPr>
      </w:pPr>
      <w:bookmarkStart w:id="6" w:name="_Toc84115752"/>
      <w:r w:rsidRPr="008A7F03">
        <w:rPr>
          <w:lang w:val="lt-LT"/>
        </w:rPr>
        <w:lastRenderedPageBreak/>
        <w:t>Darbo vykdymo trukmė</w:t>
      </w:r>
      <w:bookmarkEnd w:id="6"/>
    </w:p>
    <w:p w14:paraId="639D019C" w14:textId="081BDD0A" w:rsidR="00410AD8" w:rsidRPr="008A7F03" w:rsidRDefault="00205F4A" w:rsidP="00410AD8">
      <w:pPr>
        <w:rPr>
          <w:lang w:val="lt-LT"/>
        </w:rPr>
      </w:pPr>
      <w:r w:rsidRPr="008A7F03">
        <w:rPr>
          <w:lang w:val="lt-LT"/>
        </w:rPr>
        <w:t>Darbo vykdymo laiko duomenys yra užfiksuot</w:t>
      </w:r>
      <w:r w:rsidR="00402535" w:rsidRPr="008A7F03">
        <w:rPr>
          <w:lang w:val="lt-LT"/>
        </w:rPr>
        <w:t>i</w:t>
      </w:r>
      <w:r w:rsidRPr="008A7F03">
        <w:rPr>
          <w:lang w:val="lt-LT"/>
        </w:rPr>
        <w:t xml:space="preserve"> faile DarboValandos.xlsx.</w:t>
      </w:r>
    </w:p>
    <w:p w14:paraId="5BFFC558" w14:textId="3711FA54" w:rsidR="00205F4A" w:rsidRPr="008A7F03" w:rsidRDefault="008811E5" w:rsidP="00205F4A">
      <w:pPr>
        <w:jc w:val="center"/>
        <w:rPr>
          <w:lang w:val="lt-LT"/>
        </w:rPr>
      </w:pPr>
      <w:r w:rsidRPr="008811E5">
        <w:rPr>
          <w:lang w:val="lt-LT"/>
        </w:rPr>
        <w:drawing>
          <wp:inline distT="0" distB="0" distL="0" distR="0" wp14:anchorId="47BD2CED" wp14:editId="1B730747">
            <wp:extent cx="5177641" cy="785573"/>
            <wp:effectExtent l="0" t="0" r="444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stretch>
                      <a:fillRect/>
                    </a:stretch>
                  </pic:blipFill>
                  <pic:spPr>
                    <a:xfrm>
                      <a:off x="0" y="0"/>
                      <a:ext cx="5198655" cy="788761"/>
                    </a:xfrm>
                    <a:prstGeom prst="rect">
                      <a:avLst/>
                    </a:prstGeom>
                  </pic:spPr>
                </pic:pic>
              </a:graphicData>
            </a:graphic>
          </wp:inline>
        </w:drawing>
      </w:r>
    </w:p>
    <w:p w14:paraId="3E567178" w14:textId="4353EA72" w:rsidR="00205F4A" w:rsidRPr="008A7F03" w:rsidRDefault="008811E5" w:rsidP="00205F4A">
      <w:pPr>
        <w:jc w:val="center"/>
        <w:rPr>
          <w:lang w:val="lt-LT"/>
        </w:rPr>
      </w:pPr>
      <w:r>
        <w:rPr>
          <w:noProof/>
        </w:rPr>
        <w:drawing>
          <wp:inline distT="0" distB="0" distL="0" distR="0" wp14:anchorId="0555FED2" wp14:editId="2C0FCDD1">
            <wp:extent cx="4433453" cy="2660072"/>
            <wp:effectExtent l="0" t="0" r="5715" b="6985"/>
            <wp:docPr id="12" name="Chart 12">
              <a:extLst xmlns:a="http://schemas.openxmlformats.org/drawingml/2006/main">
                <a:ext uri="{FF2B5EF4-FFF2-40B4-BE49-F238E27FC236}">
                  <a16:creationId xmlns:a16="http://schemas.microsoft.com/office/drawing/2014/main" id="{43F75F1F-43CE-40C9-AE29-691A47C5A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34A84F2" w14:textId="78A8F97F" w:rsidR="00205F4A" w:rsidRPr="008811E5" w:rsidRDefault="003D4E51" w:rsidP="003D4E51">
      <w:pPr>
        <w:rPr>
          <w:lang w:val="en-US"/>
        </w:rPr>
      </w:pPr>
      <w:r w:rsidRPr="008A7F03">
        <w:rPr>
          <w:lang w:val="lt-LT"/>
        </w:rPr>
        <w:t xml:space="preserve">Didžiąją dalį darbo vykdymo laiko užėmė kodavimas, kadangi į kodavimą įtraukiamas ir laikas skirtas bibliotekų naudojimo mokymuisi, aiškinimuisi. Kodavimas užtruko ilgai dar ir todėl, kad buvo pasirinkta sukurti grafinę vartotojo sąsają. Sąsajos kūrimas nebuvo sudėtingas programatiškai, bet užėmė nemažai laiko, kadangi jau turint tkinter bibliotekos naudojimo žinias teko sudėlioti langus ir viską surišti su prieš tai </w:t>
      </w:r>
      <w:r w:rsidR="00794227" w:rsidRPr="008A7F03">
        <w:rPr>
          <w:lang w:val="lt-LT"/>
        </w:rPr>
        <w:t>realizuotu</w:t>
      </w:r>
      <w:r w:rsidRPr="008A7F03">
        <w:rPr>
          <w:lang w:val="lt-LT"/>
        </w:rPr>
        <w:t xml:space="preserve"> funkcionalumu.</w:t>
      </w:r>
      <w:r w:rsidR="004A6657">
        <w:rPr>
          <w:lang w:val="lt-LT"/>
        </w:rPr>
        <w:t xml:space="preserve"> Be to, nemažai laiko užėmė Python kalbos ypatybių nagrinėjimas</w:t>
      </w:r>
      <w:r w:rsidR="00D23730">
        <w:rPr>
          <w:lang w:val="lt-LT"/>
        </w:rPr>
        <w:t>.</w:t>
      </w:r>
    </w:p>
    <w:p w14:paraId="1E36F4FC" w14:textId="77777777"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32DB77A9" w14:textId="27FFDFBC" w:rsidR="00410AD8" w:rsidRPr="008A7F03" w:rsidRDefault="00410AD8" w:rsidP="00410AD8">
      <w:pPr>
        <w:pStyle w:val="Heading1"/>
        <w:rPr>
          <w:lang w:val="lt-LT"/>
        </w:rPr>
      </w:pPr>
      <w:bookmarkStart w:id="7" w:name="_Toc84115753"/>
      <w:r w:rsidRPr="008A7F03">
        <w:rPr>
          <w:lang w:val="lt-LT"/>
        </w:rPr>
        <w:lastRenderedPageBreak/>
        <w:t>Programos paleidimas</w:t>
      </w:r>
      <w:bookmarkEnd w:id="7"/>
    </w:p>
    <w:p w14:paraId="65AAB3DC" w14:textId="60C2EE90" w:rsidR="00410AD8" w:rsidRPr="008A7F03" w:rsidRDefault="00410AD8" w:rsidP="00410AD8">
      <w:pPr>
        <w:rPr>
          <w:lang w:val="lt-LT"/>
        </w:rPr>
      </w:pPr>
    </w:p>
    <w:p w14:paraId="50E94BC4" w14:textId="77777777"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3146FCE1" w14:textId="3D61182D" w:rsidR="00410AD8" w:rsidRPr="008A7F03" w:rsidRDefault="00410AD8" w:rsidP="00410AD8">
      <w:pPr>
        <w:pStyle w:val="Heading1"/>
        <w:rPr>
          <w:lang w:val="lt-LT"/>
        </w:rPr>
      </w:pPr>
      <w:bookmarkStart w:id="8" w:name="_Toc84115754"/>
      <w:r w:rsidRPr="008A7F03">
        <w:rPr>
          <w:lang w:val="lt-LT"/>
        </w:rPr>
        <w:lastRenderedPageBreak/>
        <w:t>Vartotojo sąsaja</w:t>
      </w:r>
      <w:bookmarkEnd w:id="8"/>
    </w:p>
    <w:p w14:paraId="1B74C9B6" w14:textId="670798F2" w:rsidR="00410AD8" w:rsidRPr="008A7F03" w:rsidRDefault="00410AD8" w:rsidP="00410AD8">
      <w:pPr>
        <w:rPr>
          <w:lang w:val="lt-LT"/>
        </w:rPr>
      </w:pPr>
    </w:p>
    <w:p w14:paraId="76CD8B02" w14:textId="77777777" w:rsidR="00811FAF" w:rsidRPr="008A7F03" w:rsidRDefault="00811FAF">
      <w:pPr>
        <w:spacing w:after="160" w:line="259" w:lineRule="auto"/>
        <w:ind w:firstLine="0"/>
        <w:jc w:val="left"/>
        <w:rPr>
          <w:rFonts w:eastAsiaTheme="majorEastAsia" w:cstheme="majorBidi"/>
          <w:b/>
          <w:sz w:val="28"/>
          <w:szCs w:val="32"/>
          <w:lang w:val="lt-LT"/>
        </w:rPr>
      </w:pPr>
      <w:r w:rsidRPr="008A7F03">
        <w:rPr>
          <w:lang w:val="lt-LT"/>
        </w:rPr>
        <w:br w:type="page"/>
      </w:r>
    </w:p>
    <w:p w14:paraId="451CA589" w14:textId="210C7ABE" w:rsidR="00410AD8" w:rsidRPr="008A7F03" w:rsidRDefault="00410AD8" w:rsidP="00410AD8">
      <w:pPr>
        <w:pStyle w:val="Heading1"/>
        <w:rPr>
          <w:lang w:val="lt-LT"/>
        </w:rPr>
      </w:pPr>
      <w:bookmarkStart w:id="9" w:name="_Toc84115755"/>
      <w:r w:rsidRPr="008A7F03">
        <w:rPr>
          <w:lang w:val="lt-LT"/>
        </w:rPr>
        <w:lastRenderedPageBreak/>
        <w:t>Padaryti programiniai sprendimai</w:t>
      </w:r>
      <w:bookmarkEnd w:id="9"/>
    </w:p>
    <w:p w14:paraId="789990FA" w14:textId="365BCE5E" w:rsidR="00410AD8" w:rsidRPr="008A7F03" w:rsidRDefault="00410AD8" w:rsidP="00410AD8">
      <w:pPr>
        <w:rPr>
          <w:lang w:val="lt-LT"/>
        </w:rPr>
      </w:pPr>
    </w:p>
    <w:p w14:paraId="66116183" w14:textId="77777777" w:rsidR="00A65B52" w:rsidRPr="008A7F03" w:rsidRDefault="00A65B52">
      <w:pPr>
        <w:spacing w:after="160" w:line="259" w:lineRule="auto"/>
        <w:ind w:firstLine="0"/>
        <w:jc w:val="left"/>
        <w:rPr>
          <w:rFonts w:eastAsiaTheme="majorEastAsia" w:cstheme="majorBidi"/>
          <w:b/>
          <w:sz w:val="28"/>
          <w:szCs w:val="32"/>
          <w:lang w:val="lt-LT"/>
        </w:rPr>
      </w:pPr>
      <w:r w:rsidRPr="008A7F03">
        <w:rPr>
          <w:lang w:val="lt-LT"/>
        </w:rPr>
        <w:br w:type="page"/>
      </w:r>
    </w:p>
    <w:p w14:paraId="7B08B640" w14:textId="26B76E5B" w:rsidR="00410AD8" w:rsidRPr="008A7F03" w:rsidRDefault="00410AD8" w:rsidP="00410AD8">
      <w:pPr>
        <w:pStyle w:val="Heading1"/>
        <w:rPr>
          <w:lang w:val="lt-LT"/>
        </w:rPr>
      </w:pPr>
      <w:bookmarkStart w:id="10" w:name="_Toc84115756"/>
      <w:r w:rsidRPr="008A7F03">
        <w:rPr>
          <w:lang w:val="lt-LT"/>
        </w:rPr>
        <w:lastRenderedPageBreak/>
        <w:t>Atlikti eksperimentai</w:t>
      </w:r>
      <w:bookmarkEnd w:id="10"/>
    </w:p>
    <w:p w14:paraId="6C3FFF61" w14:textId="6E352FF6" w:rsidR="00410AD8" w:rsidRPr="008A7F03" w:rsidRDefault="00410AD8" w:rsidP="00410AD8">
      <w:pPr>
        <w:rPr>
          <w:lang w:val="lt-LT"/>
        </w:rPr>
      </w:pPr>
    </w:p>
    <w:p w14:paraId="23259AD4" w14:textId="77777777" w:rsidR="00A65B52" w:rsidRPr="008A7F03" w:rsidRDefault="00A65B52">
      <w:pPr>
        <w:spacing w:after="160" w:line="259" w:lineRule="auto"/>
        <w:ind w:firstLine="0"/>
        <w:jc w:val="left"/>
        <w:rPr>
          <w:rFonts w:eastAsiaTheme="majorEastAsia" w:cstheme="majorBidi"/>
          <w:b/>
          <w:sz w:val="28"/>
          <w:szCs w:val="32"/>
          <w:lang w:val="lt-LT"/>
        </w:rPr>
      </w:pPr>
      <w:r w:rsidRPr="008A7F03">
        <w:rPr>
          <w:lang w:val="lt-LT"/>
        </w:rPr>
        <w:br w:type="page"/>
      </w:r>
    </w:p>
    <w:p w14:paraId="097DD6CC" w14:textId="43D6D13B" w:rsidR="00410AD8" w:rsidRPr="008A7F03" w:rsidRDefault="00410AD8" w:rsidP="00410AD8">
      <w:pPr>
        <w:pStyle w:val="Heading1"/>
        <w:rPr>
          <w:lang w:val="lt-LT"/>
        </w:rPr>
      </w:pPr>
      <w:bookmarkStart w:id="11" w:name="_Toc84115757"/>
      <w:r w:rsidRPr="008A7F03">
        <w:rPr>
          <w:lang w:val="lt-LT"/>
        </w:rPr>
        <w:lastRenderedPageBreak/>
        <w:t>Literatūros sąrašas</w:t>
      </w:r>
      <w:bookmarkEnd w:id="11"/>
    </w:p>
    <w:p w14:paraId="4204D6C8" w14:textId="1888EAF9" w:rsidR="00410AD8" w:rsidRPr="008A7F03" w:rsidRDefault="00B550AE" w:rsidP="00B550AE">
      <w:pPr>
        <w:pStyle w:val="ListParagraph"/>
        <w:numPr>
          <w:ilvl w:val="0"/>
          <w:numId w:val="12"/>
        </w:numPr>
        <w:ind w:left="450" w:hanging="270"/>
        <w:rPr>
          <w:lang w:val="lt-LT"/>
        </w:rPr>
      </w:pPr>
      <w:r w:rsidRPr="008A7F03">
        <w:rPr>
          <w:lang w:val="lt-LT"/>
        </w:rPr>
        <w:t xml:space="preserve">Golėjaus kodo užkodavimo ir dekodavimo algoritmai buvo paimti iš šaltinio </w:t>
      </w:r>
      <w:hyperlink r:id="rId21" w:history="1">
        <w:r w:rsidRPr="008A7F03">
          <w:rPr>
            <w:rStyle w:val="Hyperlink"/>
            <w:lang w:val="lt-LT"/>
          </w:rPr>
          <w:t>D.G.Hoffman, D.A.Leonard, C.C.Lindner, K.T.Phelps, C.A.Rodger, J.R.Wall. Coding Theory: The Essentials. Dekker, New York, 1991</w:t>
        </w:r>
      </w:hyperlink>
      <w:r w:rsidRPr="008A7F03">
        <w:rPr>
          <w:lang w:val="lt-LT"/>
        </w:rPr>
        <w:t>.</w:t>
      </w:r>
    </w:p>
    <w:p w14:paraId="57AB15AB" w14:textId="25E937A3" w:rsidR="00B550AE" w:rsidRPr="008A7F03" w:rsidRDefault="00C057A0" w:rsidP="00B550AE">
      <w:pPr>
        <w:pStyle w:val="ListParagraph"/>
        <w:numPr>
          <w:ilvl w:val="0"/>
          <w:numId w:val="12"/>
        </w:numPr>
        <w:ind w:left="450" w:hanging="270"/>
        <w:rPr>
          <w:lang w:val="lt-LT"/>
        </w:rPr>
      </w:pPr>
      <w:r w:rsidRPr="008A7F03">
        <w:rPr>
          <w:lang w:val="lt-LT"/>
        </w:rPr>
        <w:t xml:space="preserve">Python 3.9 versijos kalbos niuansai ir ypatybės buvo nagrinėtos </w:t>
      </w:r>
      <w:hyperlink r:id="rId22" w:history="1">
        <w:r w:rsidRPr="008A7F03">
          <w:rPr>
            <w:rStyle w:val="Hyperlink"/>
            <w:lang w:val="lt-LT"/>
          </w:rPr>
          <w:t>Python kalbos dokumentacijoje</w:t>
        </w:r>
      </w:hyperlink>
      <w:r w:rsidRPr="008A7F03">
        <w:rPr>
          <w:lang w:val="lt-LT"/>
        </w:rPr>
        <w:t>.</w:t>
      </w:r>
    </w:p>
    <w:p w14:paraId="7F0837A3" w14:textId="683EF97A" w:rsidR="00512D36" w:rsidRPr="008A7F03" w:rsidRDefault="00512D36" w:rsidP="00B550AE">
      <w:pPr>
        <w:pStyle w:val="ListParagraph"/>
        <w:numPr>
          <w:ilvl w:val="0"/>
          <w:numId w:val="12"/>
        </w:numPr>
        <w:ind w:left="450" w:hanging="270"/>
        <w:rPr>
          <w:lang w:val="lt-LT"/>
        </w:rPr>
      </w:pPr>
      <w:r w:rsidRPr="008A7F03">
        <w:rPr>
          <w:lang w:val="lt-LT"/>
        </w:rPr>
        <w:t xml:space="preserve">Windows operacinės sistemos naudojamo bmp formato antraštės informacija ir kitos ypatybės buvo nagrinėtos pateiktame </w:t>
      </w:r>
      <w:hyperlink r:id="rId23" w:history="1">
        <w:r w:rsidRPr="008A7F03">
          <w:rPr>
            <w:rStyle w:val="Hyperlink"/>
            <w:lang w:val="lt-LT"/>
          </w:rPr>
          <w:t>konspekte iš Turino universitet</w:t>
        </w:r>
        <w:r w:rsidR="00FA592C" w:rsidRPr="008A7F03">
          <w:rPr>
            <w:rStyle w:val="Hyperlink"/>
            <w:lang w:val="lt-LT"/>
          </w:rPr>
          <w:t>e vykusios paskaitos</w:t>
        </w:r>
      </w:hyperlink>
      <w:r w:rsidRPr="008A7F03">
        <w:rPr>
          <w:lang w:val="lt-LT"/>
        </w:rPr>
        <w:t>.</w:t>
      </w:r>
    </w:p>
    <w:sectPr w:rsidR="00512D36" w:rsidRPr="008A7F03" w:rsidSect="00D52519">
      <w:footerReference w:type="default" r:id="rId24"/>
      <w:headerReference w:type="first" r:id="rId25"/>
      <w:footerReference w:type="first" r:id="rId2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FCAB" w14:textId="77777777" w:rsidR="00620E79" w:rsidRDefault="00620E79" w:rsidP="0087724A">
      <w:pPr>
        <w:spacing w:line="240" w:lineRule="auto"/>
      </w:pPr>
      <w:r>
        <w:separator/>
      </w:r>
    </w:p>
  </w:endnote>
  <w:endnote w:type="continuationSeparator" w:id="0">
    <w:p w14:paraId="2A2C7AD0" w14:textId="77777777" w:rsidR="00620E79" w:rsidRDefault="00620E79" w:rsidP="00877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2C532" w14:textId="5B33F4D1" w:rsidR="0087724A" w:rsidRDefault="0087724A">
    <w:pPr>
      <w:pStyle w:val="Footer"/>
      <w:jc w:val="right"/>
    </w:pPr>
  </w:p>
  <w:p w14:paraId="4DA749AF" w14:textId="77777777" w:rsidR="0087724A" w:rsidRDefault="0087724A" w:rsidP="00D5251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97210"/>
      <w:docPartObj>
        <w:docPartGallery w:val="Page Numbers (Bottom of Page)"/>
        <w:docPartUnique/>
      </w:docPartObj>
    </w:sdtPr>
    <w:sdtEndPr>
      <w:rPr>
        <w:b/>
        <w:bCs/>
      </w:rPr>
    </w:sdtEndPr>
    <w:sdtContent>
      <w:p w14:paraId="324AA2CC" w14:textId="12465A8F" w:rsidR="00D52519" w:rsidRPr="00D52519" w:rsidRDefault="00D52519">
        <w:pPr>
          <w:pStyle w:val="Footer"/>
          <w:jc w:val="right"/>
          <w:rPr>
            <w:b/>
            <w:bCs/>
          </w:rPr>
        </w:pPr>
        <w:r w:rsidRPr="00D52519">
          <w:rPr>
            <w:b/>
            <w:bCs/>
          </w:rPr>
          <w:fldChar w:fldCharType="begin"/>
        </w:r>
        <w:r w:rsidRPr="00D52519">
          <w:rPr>
            <w:b/>
            <w:bCs/>
          </w:rPr>
          <w:instrText>PAGE   \* MERGEFORMAT</w:instrText>
        </w:r>
        <w:r w:rsidRPr="00D52519">
          <w:rPr>
            <w:b/>
            <w:bCs/>
          </w:rPr>
          <w:fldChar w:fldCharType="separate"/>
        </w:r>
        <w:r w:rsidRPr="00D52519">
          <w:rPr>
            <w:b/>
            <w:bCs/>
          </w:rPr>
          <w:t>2</w:t>
        </w:r>
        <w:r w:rsidRPr="00D52519">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698877"/>
      <w:docPartObj>
        <w:docPartGallery w:val="Page Numbers (Bottom of Page)"/>
        <w:docPartUnique/>
      </w:docPartObj>
    </w:sdtPr>
    <w:sdtEndPr>
      <w:rPr>
        <w:b/>
        <w:bCs/>
      </w:rPr>
    </w:sdtEndPr>
    <w:sdtContent>
      <w:p w14:paraId="253528E8" w14:textId="55EEB4C8" w:rsidR="00410AD8" w:rsidRPr="009C3044" w:rsidRDefault="00410AD8">
        <w:pPr>
          <w:pStyle w:val="Footer"/>
          <w:jc w:val="right"/>
          <w:rPr>
            <w:b/>
            <w:bCs/>
          </w:rPr>
        </w:pPr>
        <w:r w:rsidRPr="009C3044">
          <w:rPr>
            <w:b/>
            <w:bCs/>
          </w:rPr>
          <w:fldChar w:fldCharType="begin"/>
        </w:r>
        <w:r w:rsidRPr="009C3044">
          <w:rPr>
            <w:b/>
            <w:bCs/>
          </w:rPr>
          <w:instrText>PAGE   \* MERGEFORMAT</w:instrText>
        </w:r>
        <w:r w:rsidRPr="009C3044">
          <w:rPr>
            <w:b/>
            <w:bCs/>
          </w:rPr>
          <w:fldChar w:fldCharType="separate"/>
        </w:r>
        <w:r w:rsidRPr="009C3044">
          <w:rPr>
            <w:b/>
            <w:bCs/>
          </w:rPr>
          <w:t>2</w:t>
        </w:r>
        <w:r w:rsidRPr="009C3044">
          <w:rPr>
            <w:b/>
            <w:bCs/>
          </w:rPr>
          <w:fldChar w:fldCharType="end"/>
        </w:r>
      </w:p>
    </w:sdtContent>
  </w:sdt>
  <w:p w14:paraId="4F45718C" w14:textId="77777777" w:rsidR="00410AD8" w:rsidRDefault="00410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7F18" w14:textId="77777777" w:rsidR="00620E79" w:rsidRDefault="00620E79" w:rsidP="0087724A">
      <w:pPr>
        <w:spacing w:line="240" w:lineRule="auto"/>
      </w:pPr>
      <w:r>
        <w:separator/>
      </w:r>
    </w:p>
  </w:footnote>
  <w:footnote w:type="continuationSeparator" w:id="0">
    <w:p w14:paraId="6C174DFF" w14:textId="77777777" w:rsidR="00620E79" w:rsidRDefault="00620E79" w:rsidP="00877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1477" w14:textId="77777777" w:rsidR="00410AD8" w:rsidRDefault="0041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035"/>
    <w:multiLevelType w:val="hybridMultilevel"/>
    <w:tmpl w:val="8C70202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2B853F27"/>
    <w:multiLevelType w:val="hybridMultilevel"/>
    <w:tmpl w:val="33106182"/>
    <w:lvl w:ilvl="0" w:tplc="1902BC84">
      <w:start w:val="1"/>
      <w:numFmt w:val="decimal"/>
      <w:suff w:val="space"/>
      <w:lvlText w:val="PROC%1"/>
      <w:lvlJc w:val="left"/>
      <w:pPr>
        <w:ind w:left="720" w:hanging="36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5C9700C"/>
    <w:multiLevelType w:val="hybridMultilevel"/>
    <w:tmpl w:val="AB66EDD6"/>
    <w:lvl w:ilvl="0" w:tplc="BECAD3D0">
      <w:start w:val="1"/>
      <w:numFmt w:val="bullet"/>
      <w:lvlText w:val=""/>
      <w:lvlJc w:val="left"/>
      <w:pPr>
        <w:ind w:left="720" w:hanging="360"/>
      </w:pPr>
      <w:rPr>
        <w:rFonts w:ascii="Symbol" w:hAnsi="Symbol" w:hint="default"/>
      </w:rPr>
    </w:lvl>
    <w:lvl w:ilvl="1" w:tplc="6BD4412E">
      <w:start w:val="1"/>
      <w:numFmt w:val="bullet"/>
      <w:lvlText w:val="o"/>
      <w:lvlJc w:val="left"/>
      <w:pPr>
        <w:ind w:left="1440" w:hanging="360"/>
      </w:pPr>
      <w:rPr>
        <w:rFonts w:ascii="Courier New" w:hAnsi="Courier New" w:hint="default"/>
      </w:rPr>
    </w:lvl>
    <w:lvl w:ilvl="2" w:tplc="D37E04AE">
      <w:start w:val="1"/>
      <w:numFmt w:val="bullet"/>
      <w:lvlText w:val=""/>
      <w:lvlJc w:val="left"/>
      <w:pPr>
        <w:ind w:left="2160" w:hanging="360"/>
      </w:pPr>
      <w:rPr>
        <w:rFonts w:ascii="Wingdings" w:hAnsi="Wingdings" w:hint="default"/>
      </w:rPr>
    </w:lvl>
    <w:lvl w:ilvl="3" w:tplc="F43EA00E">
      <w:start w:val="1"/>
      <w:numFmt w:val="bullet"/>
      <w:lvlText w:val=""/>
      <w:lvlJc w:val="left"/>
      <w:pPr>
        <w:ind w:left="2880" w:hanging="360"/>
      </w:pPr>
      <w:rPr>
        <w:rFonts w:ascii="Symbol" w:hAnsi="Symbol" w:hint="default"/>
      </w:rPr>
    </w:lvl>
    <w:lvl w:ilvl="4" w:tplc="BAFE11B6">
      <w:start w:val="1"/>
      <w:numFmt w:val="bullet"/>
      <w:lvlText w:val="o"/>
      <w:lvlJc w:val="left"/>
      <w:pPr>
        <w:ind w:left="3600" w:hanging="360"/>
      </w:pPr>
      <w:rPr>
        <w:rFonts w:ascii="Courier New" w:hAnsi="Courier New" w:hint="default"/>
      </w:rPr>
    </w:lvl>
    <w:lvl w:ilvl="5" w:tplc="F532246E">
      <w:start w:val="1"/>
      <w:numFmt w:val="bullet"/>
      <w:lvlText w:val=""/>
      <w:lvlJc w:val="left"/>
      <w:pPr>
        <w:ind w:left="4320" w:hanging="360"/>
      </w:pPr>
      <w:rPr>
        <w:rFonts w:ascii="Wingdings" w:hAnsi="Wingdings" w:hint="default"/>
      </w:rPr>
    </w:lvl>
    <w:lvl w:ilvl="6" w:tplc="F0D604DE">
      <w:start w:val="1"/>
      <w:numFmt w:val="bullet"/>
      <w:lvlText w:val=""/>
      <w:lvlJc w:val="left"/>
      <w:pPr>
        <w:ind w:left="5040" w:hanging="360"/>
      </w:pPr>
      <w:rPr>
        <w:rFonts w:ascii="Symbol" w:hAnsi="Symbol" w:hint="default"/>
      </w:rPr>
    </w:lvl>
    <w:lvl w:ilvl="7" w:tplc="F7A64BE6">
      <w:start w:val="1"/>
      <w:numFmt w:val="bullet"/>
      <w:lvlText w:val="o"/>
      <w:lvlJc w:val="left"/>
      <w:pPr>
        <w:ind w:left="5760" w:hanging="360"/>
      </w:pPr>
      <w:rPr>
        <w:rFonts w:ascii="Courier New" w:hAnsi="Courier New" w:hint="default"/>
      </w:rPr>
    </w:lvl>
    <w:lvl w:ilvl="8" w:tplc="356E313A">
      <w:start w:val="1"/>
      <w:numFmt w:val="bullet"/>
      <w:lvlText w:val=""/>
      <w:lvlJc w:val="left"/>
      <w:pPr>
        <w:ind w:left="6480" w:hanging="360"/>
      </w:pPr>
      <w:rPr>
        <w:rFonts w:ascii="Wingdings" w:hAnsi="Wingdings" w:hint="default"/>
      </w:rPr>
    </w:lvl>
  </w:abstractNum>
  <w:abstractNum w:abstractNumId="3" w15:restartNumberingAfterBreak="0">
    <w:nsid w:val="61A96C31"/>
    <w:multiLevelType w:val="hybridMultilevel"/>
    <w:tmpl w:val="D14627F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77652576"/>
    <w:multiLevelType w:val="hybridMultilevel"/>
    <w:tmpl w:val="9D821AC6"/>
    <w:lvl w:ilvl="0" w:tplc="38CC50D0">
      <w:start w:val="1"/>
      <w:numFmt w:val="decimal"/>
      <w:suff w:val="space"/>
      <w:lvlText w:val="PR%1"/>
      <w:lvlJc w:val="left"/>
      <w:pPr>
        <w:ind w:left="567" w:hanging="454"/>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50019" w:tentative="1">
      <w:start w:val="1"/>
      <w:numFmt w:val="lowerLetter"/>
      <w:lvlText w:val="%2."/>
      <w:lvlJc w:val="left"/>
      <w:pPr>
        <w:ind w:left="1871" w:hanging="360"/>
      </w:pPr>
    </w:lvl>
    <w:lvl w:ilvl="2" w:tplc="0415001B" w:tentative="1">
      <w:start w:val="1"/>
      <w:numFmt w:val="lowerRoman"/>
      <w:lvlText w:val="%3."/>
      <w:lvlJc w:val="right"/>
      <w:pPr>
        <w:ind w:left="2591" w:hanging="180"/>
      </w:pPr>
    </w:lvl>
    <w:lvl w:ilvl="3" w:tplc="0415000F" w:tentative="1">
      <w:start w:val="1"/>
      <w:numFmt w:val="decimal"/>
      <w:lvlText w:val="%4."/>
      <w:lvlJc w:val="left"/>
      <w:pPr>
        <w:ind w:left="3311" w:hanging="360"/>
      </w:pPr>
    </w:lvl>
    <w:lvl w:ilvl="4" w:tplc="04150019" w:tentative="1">
      <w:start w:val="1"/>
      <w:numFmt w:val="lowerLetter"/>
      <w:lvlText w:val="%5."/>
      <w:lvlJc w:val="left"/>
      <w:pPr>
        <w:ind w:left="4031" w:hanging="360"/>
      </w:pPr>
    </w:lvl>
    <w:lvl w:ilvl="5" w:tplc="0415001B" w:tentative="1">
      <w:start w:val="1"/>
      <w:numFmt w:val="lowerRoman"/>
      <w:lvlText w:val="%6."/>
      <w:lvlJc w:val="right"/>
      <w:pPr>
        <w:ind w:left="4751" w:hanging="180"/>
      </w:pPr>
    </w:lvl>
    <w:lvl w:ilvl="6" w:tplc="0415000F" w:tentative="1">
      <w:start w:val="1"/>
      <w:numFmt w:val="decimal"/>
      <w:lvlText w:val="%7."/>
      <w:lvlJc w:val="left"/>
      <w:pPr>
        <w:ind w:left="5471" w:hanging="360"/>
      </w:pPr>
    </w:lvl>
    <w:lvl w:ilvl="7" w:tplc="04150019" w:tentative="1">
      <w:start w:val="1"/>
      <w:numFmt w:val="lowerLetter"/>
      <w:lvlText w:val="%8."/>
      <w:lvlJc w:val="left"/>
      <w:pPr>
        <w:ind w:left="6191" w:hanging="360"/>
      </w:pPr>
    </w:lvl>
    <w:lvl w:ilvl="8" w:tplc="0415001B" w:tentative="1">
      <w:start w:val="1"/>
      <w:numFmt w:val="lowerRoman"/>
      <w:lvlText w:val="%9."/>
      <w:lvlJc w:val="right"/>
      <w:pPr>
        <w:ind w:left="6911" w:hanging="180"/>
      </w:pPr>
    </w:lvl>
  </w:abstractNum>
  <w:abstractNum w:abstractNumId="5" w15:restartNumberingAfterBreak="0">
    <w:nsid w:val="7C732C0E"/>
    <w:multiLevelType w:val="multilevel"/>
    <w:tmpl w:val="A1A6F4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B33B0F"/>
    <w:multiLevelType w:val="multilevel"/>
    <w:tmpl w:val="C0D0A0E4"/>
    <w:lvl w:ilvl="0">
      <w:start w:val="1"/>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680" w:hanging="340"/>
      </w:pPr>
      <w:rPr>
        <w:rFonts w:hint="default"/>
      </w:rPr>
    </w:lvl>
    <w:lvl w:ilvl="2">
      <w:start w:val="1"/>
      <w:numFmt w:val="decimal"/>
      <w:pStyle w:val="Heading3"/>
      <w:suff w:val="space"/>
      <w:lvlText w:val="%1.%2.%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1"/>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0"/>
    <w:rsid w:val="00071896"/>
    <w:rsid w:val="000764C0"/>
    <w:rsid w:val="00087DAA"/>
    <w:rsid w:val="0009018B"/>
    <w:rsid w:val="000907B4"/>
    <w:rsid w:val="0009410B"/>
    <w:rsid w:val="000A0F8A"/>
    <w:rsid w:val="000C49D9"/>
    <w:rsid w:val="000C586D"/>
    <w:rsid w:val="000E6C58"/>
    <w:rsid w:val="000F459C"/>
    <w:rsid w:val="001150B6"/>
    <w:rsid w:val="0012333C"/>
    <w:rsid w:val="001B6BA6"/>
    <w:rsid w:val="001E5BA4"/>
    <w:rsid w:val="00205F4A"/>
    <w:rsid w:val="00227E4B"/>
    <w:rsid w:val="00235B0C"/>
    <w:rsid w:val="002509C7"/>
    <w:rsid w:val="0025299A"/>
    <w:rsid w:val="002C29B5"/>
    <w:rsid w:val="002E18A3"/>
    <w:rsid w:val="002E1A3F"/>
    <w:rsid w:val="002E6E6B"/>
    <w:rsid w:val="002F65A4"/>
    <w:rsid w:val="0031085F"/>
    <w:rsid w:val="00322D7F"/>
    <w:rsid w:val="00335F80"/>
    <w:rsid w:val="00336C9B"/>
    <w:rsid w:val="0036097E"/>
    <w:rsid w:val="00373547"/>
    <w:rsid w:val="00374029"/>
    <w:rsid w:val="003A1FDA"/>
    <w:rsid w:val="003D4E51"/>
    <w:rsid w:val="003E08F9"/>
    <w:rsid w:val="00402535"/>
    <w:rsid w:val="00410AD8"/>
    <w:rsid w:val="00413CF6"/>
    <w:rsid w:val="00430442"/>
    <w:rsid w:val="004312DF"/>
    <w:rsid w:val="00444926"/>
    <w:rsid w:val="00446BAB"/>
    <w:rsid w:val="00451C3B"/>
    <w:rsid w:val="004614FB"/>
    <w:rsid w:val="004A6657"/>
    <w:rsid w:val="004F4D60"/>
    <w:rsid w:val="00503D54"/>
    <w:rsid w:val="00512D36"/>
    <w:rsid w:val="00523F4C"/>
    <w:rsid w:val="005639E0"/>
    <w:rsid w:val="00566E63"/>
    <w:rsid w:val="005876DA"/>
    <w:rsid w:val="005C25A1"/>
    <w:rsid w:val="005D7439"/>
    <w:rsid w:val="005E3E12"/>
    <w:rsid w:val="00611917"/>
    <w:rsid w:val="00611CB5"/>
    <w:rsid w:val="00620E79"/>
    <w:rsid w:val="00665AB9"/>
    <w:rsid w:val="006707DF"/>
    <w:rsid w:val="00682463"/>
    <w:rsid w:val="00691E34"/>
    <w:rsid w:val="006B5414"/>
    <w:rsid w:val="00702238"/>
    <w:rsid w:val="007445EB"/>
    <w:rsid w:val="00794227"/>
    <w:rsid w:val="007E1EFF"/>
    <w:rsid w:val="00804284"/>
    <w:rsid w:val="00811FAF"/>
    <w:rsid w:val="00824962"/>
    <w:rsid w:val="0087724A"/>
    <w:rsid w:val="008811E5"/>
    <w:rsid w:val="008A6085"/>
    <w:rsid w:val="008A7F03"/>
    <w:rsid w:val="008D009C"/>
    <w:rsid w:val="008E4F16"/>
    <w:rsid w:val="00995A90"/>
    <w:rsid w:val="009C3044"/>
    <w:rsid w:val="009C3B73"/>
    <w:rsid w:val="009E58AE"/>
    <w:rsid w:val="00A027FF"/>
    <w:rsid w:val="00A134B0"/>
    <w:rsid w:val="00A168A1"/>
    <w:rsid w:val="00A65B52"/>
    <w:rsid w:val="00A839F9"/>
    <w:rsid w:val="00A92F66"/>
    <w:rsid w:val="00AA6133"/>
    <w:rsid w:val="00AB511B"/>
    <w:rsid w:val="00AC3C2D"/>
    <w:rsid w:val="00AD0235"/>
    <w:rsid w:val="00AD45B5"/>
    <w:rsid w:val="00AF45F8"/>
    <w:rsid w:val="00B24B1A"/>
    <w:rsid w:val="00B264A6"/>
    <w:rsid w:val="00B3174F"/>
    <w:rsid w:val="00B550AE"/>
    <w:rsid w:val="00BA0F8C"/>
    <w:rsid w:val="00BC687B"/>
    <w:rsid w:val="00BD2B68"/>
    <w:rsid w:val="00BF8259"/>
    <w:rsid w:val="00C057A0"/>
    <w:rsid w:val="00C06B08"/>
    <w:rsid w:val="00C26DBC"/>
    <w:rsid w:val="00C272BD"/>
    <w:rsid w:val="00C46D0E"/>
    <w:rsid w:val="00C62623"/>
    <w:rsid w:val="00CB00CD"/>
    <w:rsid w:val="00CC2640"/>
    <w:rsid w:val="00CE621E"/>
    <w:rsid w:val="00CF1A53"/>
    <w:rsid w:val="00D046A1"/>
    <w:rsid w:val="00D141C7"/>
    <w:rsid w:val="00D22926"/>
    <w:rsid w:val="00D23730"/>
    <w:rsid w:val="00D5208C"/>
    <w:rsid w:val="00D52519"/>
    <w:rsid w:val="00D65794"/>
    <w:rsid w:val="00DB7AE1"/>
    <w:rsid w:val="00DF646E"/>
    <w:rsid w:val="00DF66A5"/>
    <w:rsid w:val="00E21036"/>
    <w:rsid w:val="00E2258F"/>
    <w:rsid w:val="00E24C3F"/>
    <w:rsid w:val="00E47933"/>
    <w:rsid w:val="00E57E93"/>
    <w:rsid w:val="00E7123F"/>
    <w:rsid w:val="00EA75DD"/>
    <w:rsid w:val="00EB7A1F"/>
    <w:rsid w:val="00EC466B"/>
    <w:rsid w:val="00EF0AC2"/>
    <w:rsid w:val="00F677CE"/>
    <w:rsid w:val="00F83973"/>
    <w:rsid w:val="00F849F5"/>
    <w:rsid w:val="00F94CBA"/>
    <w:rsid w:val="00FA1E66"/>
    <w:rsid w:val="00FA2768"/>
    <w:rsid w:val="00FA53AD"/>
    <w:rsid w:val="00FA5729"/>
    <w:rsid w:val="00FA592C"/>
    <w:rsid w:val="00FD09B0"/>
    <w:rsid w:val="0182242D"/>
    <w:rsid w:val="01917BF6"/>
    <w:rsid w:val="01CEBA8F"/>
    <w:rsid w:val="029BCBFD"/>
    <w:rsid w:val="034674B4"/>
    <w:rsid w:val="03EE5B37"/>
    <w:rsid w:val="0442A9AB"/>
    <w:rsid w:val="05ECD18A"/>
    <w:rsid w:val="06371AB6"/>
    <w:rsid w:val="07FEBAA4"/>
    <w:rsid w:val="087665F9"/>
    <w:rsid w:val="08CB61DA"/>
    <w:rsid w:val="08CD730E"/>
    <w:rsid w:val="094AD971"/>
    <w:rsid w:val="09C2CE0C"/>
    <w:rsid w:val="0BDD2F4C"/>
    <w:rsid w:val="0BFDAA9D"/>
    <w:rsid w:val="0C86F516"/>
    <w:rsid w:val="0CA65C3A"/>
    <w:rsid w:val="0D273935"/>
    <w:rsid w:val="0E741439"/>
    <w:rsid w:val="0EA08C3B"/>
    <w:rsid w:val="0EE713ED"/>
    <w:rsid w:val="0EFE6A38"/>
    <w:rsid w:val="106A8528"/>
    <w:rsid w:val="129B62B3"/>
    <w:rsid w:val="1308B905"/>
    <w:rsid w:val="131F5C44"/>
    <w:rsid w:val="13A8E488"/>
    <w:rsid w:val="14B95BA5"/>
    <w:rsid w:val="14E72E08"/>
    <w:rsid w:val="1541831B"/>
    <w:rsid w:val="158C08B5"/>
    <w:rsid w:val="17F0FC67"/>
    <w:rsid w:val="185FFB80"/>
    <w:rsid w:val="190AA437"/>
    <w:rsid w:val="19FBCBE1"/>
    <w:rsid w:val="1A595E4D"/>
    <w:rsid w:val="1C19C4D3"/>
    <w:rsid w:val="1C5D6E1A"/>
    <w:rsid w:val="1CC46D8A"/>
    <w:rsid w:val="1D336CA3"/>
    <w:rsid w:val="1DD42F96"/>
    <w:rsid w:val="1E3A957C"/>
    <w:rsid w:val="1E603DEB"/>
    <w:rsid w:val="1E7049D2"/>
    <w:rsid w:val="1F516595"/>
    <w:rsid w:val="1F60BD5E"/>
    <w:rsid w:val="21A15ECF"/>
    <w:rsid w:val="21B5D958"/>
    <w:rsid w:val="23146A11"/>
    <w:rsid w:val="2332CD28"/>
    <w:rsid w:val="2333AF0E"/>
    <w:rsid w:val="238B1C6F"/>
    <w:rsid w:val="249BE89E"/>
    <w:rsid w:val="24CF7F6F"/>
    <w:rsid w:val="2542F6D4"/>
    <w:rsid w:val="25CFFEE2"/>
    <w:rsid w:val="262244C2"/>
    <w:rsid w:val="265E6A1C"/>
    <w:rsid w:val="266B4FD0"/>
    <w:rsid w:val="27F777F6"/>
    <w:rsid w:val="281FE94F"/>
    <w:rsid w:val="29A05F20"/>
    <w:rsid w:val="29FB6297"/>
    <w:rsid w:val="2AB13BAD"/>
    <w:rsid w:val="2B14E1D5"/>
    <w:rsid w:val="2B8B4A5E"/>
    <w:rsid w:val="2DE2652A"/>
    <w:rsid w:val="2E0BCB3E"/>
    <w:rsid w:val="2E867FB3"/>
    <w:rsid w:val="2F50FC4B"/>
    <w:rsid w:val="2FA5ECB8"/>
    <w:rsid w:val="2FCBA65E"/>
    <w:rsid w:val="2FF6ACD4"/>
    <w:rsid w:val="30617F77"/>
    <w:rsid w:val="31233562"/>
    <w:rsid w:val="32794FE1"/>
    <w:rsid w:val="328A6E0D"/>
    <w:rsid w:val="35A8E672"/>
    <w:rsid w:val="363DFD0D"/>
    <w:rsid w:val="36C7FA87"/>
    <w:rsid w:val="375062FF"/>
    <w:rsid w:val="37FE31E9"/>
    <w:rsid w:val="3801BEB9"/>
    <w:rsid w:val="3837F717"/>
    <w:rsid w:val="38DABB05"/>
    <w:rsid w:val="38DABB11"/>
    <w:rsid w:val="39227E33"/>
    <w:rsid w:val="398466BD"/>
    <w:rsid w:val="3A86C93E"/>
    <w:rsid w:val="3B274C65"/>
    <w:rsid w:val="3C536BF2"/>
    <w:rsid w:val="3CA49371"/>
    <w:rsid w:val="3DBE6A00"/>
    <w:rsid w:val="3E5C94FA"/>
    <w:rsid w:val="3F58D8A9"/>
    <w:rsid w:val="3FD9BBB5"/>
    <w:rsid w:val="4044AD4C"/>
    <w:rsid w:val="405A05BC"/>
    <w:rsid w:val="418DE2C9"/>
    <w:rsid w:val="418F78A2"/>
    <w:rsid w:val="42113B91"/>
    <w:rsid w:val="42934068"/>
    <w:rsid w:val="4298D722"/>
    <w:rsid w:val="43C0562D"/>
    <w:rsid w:val="442168DB"/>
    <w:rsid w:val="44330D71"/>
    <w:rsid w:val="443BA353"/>
    <w:rsid w:val="44E5DFD0"/>
    <w:rsid w:val="45C2B09C"/>
    <w:rsid w:val="46BD3ED8"/>
    <w:rsid w:val="4749D223"/>
    <w:rsid w:val="48F04772"/>
    <w:rsid w:val="48FCC784"/>
    <w:rsid w:val="49DFFF8C"/>
    <w:rsid w:val="4C2C7AC0"/>
    <w:rsid w:val="4CBC8FBC"/>
    <w:rsid w:val="4D52AB4D"/>
    <w:rsid w:val="4DB8BC67"/>
    <w:rsid w:val="4DE80ED8"/>
    <w:rsid w:val="4E01D089"/>
    <w:rsid w:val="4F641B82"/>
    <w:rsid w:val="4F75892A"/>
    <w:rsid w:val="4F86BFFC"/>
    <w:rsid w:val="4FCF2F07"/>
    <w:rsid w:val="50189984"/>
    <w:rsid w:val="5084F410"/>
    <w:rsid w:val="5085B0D8"/>
    <w:rsid w:val="5111598B"/>
    <w:rsid w:val="51141C12"/>
    <w:rsid w:val="51C9E944"/>
    <w:rsid w:val="51EA42B7"/>
    <w:rsid w:val="543A458C"/>
    <w:rsid w:val="5448FA4D"/>
    <w:rsid w:val="547B54A4"/>
    <w:rsid w:val="5534CFBA"/>
    <w:rsid w:val="55B5A21D"/>
    <w:rsid w:val="56185F88"/>
    <w:rsid w:val="56CC7236"/>
    <w:rsid w:val="56F7D329"/>
    <w:rsid w:val="570A35FC"/>
    <w:rsid w:val="5774CE1A"/>
    <w:rsid w:val="57B42FE9"/>
    <w:rsid w:val="57EAC722"/>
    <w:rsid w:val="586C707C"/>
    <w:rsid w:val="58D9DCF9"/>
    <w:rsid w:val="5A12F0EA"/>
    <w:rsid w:val="5BD6EB00"/>
    <w:rsid w:val="5C117DBB"/>
    <w:rsid w:val="5DCD2B64"/>
    <w:rsid w:val="60C2B20B"/>
    <w:rsid w:val="610A8182"/>
    <w:rsid w:val="61B97DB7"/>
    <w:rsid w:val="620748FA"/>
    <w:rsid w:val="63CC36F7"/>
    <w:rsid w:val="644FB440"/>
    <w:rsid w:val="6530388B"/>
    <w:rsid w:val="668D9861"/>
    <w:rsid w:val="6690429A"/>
    <w:rsid w:val="66CDD9EC"/>
    <w:rsid w:val="66EEB16B"/>
    <w:rsid w:val="67D9C822"/>
    <w:rsid w:val="697B041D"/>
    <w:rsid w:val="6A057AAE"/>
    <w:rsid w:val="6A16207E"/>
    <w:rsid w:val="6AA95A37"/>
    <w:rsid w:val="6B9F7A0F"/>
    <w:rsid w:val="6BA8FA31"/>
    <w:rsid w:val="6DE0FAF9"/>
    <w:rsid w:val="6ED0FCC7"/>
    <w:rsid w:val="6F5D685F"/>
    <w:rsid w:val="707C6B54"/>
    <w:rsid w:val="717167CF"/>
    <w:rsid w:val="71E91324"/>
    <w:rsid w:val="72550B1E"/>
    <w:rsid w:val="72E4698E"/>
    <w:rsid w:val="72FFE33D"/>
    <w:rsid w:val="756C25E4"/>
    <w:rsid w:val="758D7E53"/>
    <w:rsid w:val="763BF048"/>
    <w:rsid w:val="76949461"/>
    <w:rsid w:val="771F15E9"/>
    <w:rsid w:val="79F7FFF8"/>
    <w:rsid w:val="7A13E3C3"/>
    <w:rsid w:val="7A234D9A"/>
    <w:rsid w:val="7A90BA17"/>
    <w:rsid w:val="7AD18F35"/>
    <w:rsid w:val="7C022744"/>
    <w:rsid w:val="7C48B550"/>
    <w:rsid w:val="7C9C7B18"/>
    <w:rsid w:val="7D1902FB"/>
    <w:rsid w:val="7DC85AD9"/>
    <w:rsid w:val="7E21040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9550"/>
  <w15:chartTrackingRefBased/>
  <w15:docId w15:val="{5597C48B-59F4-4FAC-A298-526EE4AE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4A"/>
    <w:pPr>
      <w:spacing w:after="0" w:line="360" w:lineRule="auto"/>
      <w:ind w:firstLine="567"/>
      <w:jc w:val="both"/>
    </w:pPr>
    <w:rPr>
      <w:rFonts w:ascii="Times New Roman" w:hAnsi="Times New Roman"/>
      <w:sz w:val="24"/>
    </w:rPr>
  </w:style>
  <w:style w:type="paragraph" w:styleId="Heading1">
    <w:name w:val="heading 1"/>
    <w:basedOn w:val="Normal"/>
    <w:next w:val="Normal"/>
    <w:link w:val="Heading1Char"/>
    <w:autoRedefine/>
    <w:uiPriority w:val="9"/>
    <w:qFormat/>
    <w:rsid w:val="00611CB5"/>
    <w:pPr>
      <w:keepNext/>
      <w:keepLines/>
      <w:numPr>
        <w:numId w:val="10"/>
      </w:numPr>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A2768"/>
    <w:pPr>
      <w:keepNext/>
      <w:keepLines/>
      <w:numPr>
        <w:ilvl w:val="1"/>
        <w:numId w:val="10"/>
      </w:numPr>
      <w:spacing w:before="240" w:after="240"/>
      <w:jc w:val="center"/>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0F459C"/>
    <w:pPr>
      <w:keepNext/>
      <w:keepLines/>
      <w:numPr>
        <w:ilvl w:val="2"/>
        <w:numId w:val="10"/>
      </w:numPr>
      <w:spacing w:before="240" w:after="240"/>
      <w:jc w:val="center"/>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A2768"/>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0F459C"/>
    <w:rPr>
      <w:rFonts w:ascii="Times New Roman" w:eastAsiaTheme="majorEastAsia" w:hAnsi="Times New Roman" w:cstheme="majorBidi"/>
      <w:i/>
      <w:sz w:val="28"/>
      <w:szCs w:val="24"/>
    </w:rPr>
  </w:style>
  <w:style w:type="paragraph" w:styleId="TOC1">
    <w:name w:val="toc 1"/>
    <w:basedOn w:val="Normal"/>
    <w:next w:val="Normal"/>
    <w:autoRedefine/>
    <w:uiPriority w:val="39"/>
    <w:unhideWhenUsed/>
    <w:rsid w:val="00FA53AD"/>
    <w:pPr>
      <w:spacing w:after="100"/>
    </w:pPr>
    <w:rPr>
      <w:b/>
      <w:sz w:val="32"/>
    </w:rPr>
  </w:style>
  <w:style w:type="paragraph" w:styleId="Header">
    <w:name w:val="header"/>
    <w:basedOn w:val="Normal"/>
    <w:link w:val="HeaderChar"/>
    <w:uiPriority w:val="99"/>
    <w:unhideWhenUsed/>
    <w:rsid w:val="0087724A"/>
    <w:pPr>
      <w:tabs>
        <w:tab w:val="center" w:pos="4513"/>
        <w:tab w:val="right" w:pos="9026"/>
      </w:tabs>
      <w:spacing w:line="240" w:lineRule="auto"/>
    </w:pPr>
  </w:style>
  <w:style w:type="character" w:customStyle="1" w:styleId="HeaderChar">
    <w:name w:val="Header Char"/>
    <w:basedOn w:val="DefaultParagraphFont"/>
    <w:link w:val="Header"/>
    <w:uiPriority w:val="99"/>
    <w:rsid w:val="0087724A"/>
    <w:rPr>
      <w:rFonts w:ascii="Times New Roman" w:hAnsi="Times New Roman"/>
      <w:sz w:val="24"/>
    </w:rPr>
  </w:style>
  <w:style w:type="paragraph" w:styleId="Footer">
    <w:name w:val="footer"/>
    <w:basedOn w:val="Normal"/>
    <w:link w:val="FooterChar"/>
    <w:uiPriority w:val="99"/>
    <w:unhideWhenUsed/>
    <w:rsid w:val="0087724A"/>
    <w:pPr>
      <w:tabs>
        <w:tab w:val="center" w:pos="4513"/>
        <w:tab w:val="right" w:pos="9026"/>
      </w:tabs>
      <w:spacing w:line="240" w:lineRule="auto"/>
    </w:pPr>
  </w:style>
  <w:style w:type="character" w:customStyle="1" w:styleId="FooterChar">
    <w:name w:val="Footer Char"/>
    <w:basedOn w:val="DefaultParagraphFont"/>
    <w:link w:val="Footer"/>
    <w:uiPriority w:val="99"/>
    <w:rsid w:val="0087724A"/>
    <w:rPr>
      <w:rFonts w:ascii="Times New Roman" w:hAnsi="Times New Roman"/>
      <w:sz w:val="24"/>
    </w:rPr>
  </w:style>
  <w:style w:type="table" w:styleId="TableGrid">
    <w:name w:val="Table Grid"/>
    <w:basedOn w:val="TableNormal"/>
    <w:uiPriority w:val="39"/>
    <w:rsid w:val="00AC3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C272BD"/>
    <w:pPr>
      <w:spacing w:after="200"/>
      <w:jc w:val="center"/>
    </w:pPr>
    <w:rPr>
      <w:i/>
      <w:iCs/>
      <w:szCs w:val="18"/>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semiHidden/>
    <w:unhideWhenUsed/>
    <w:rsid w:val="00430442"/>
    <w:pPr>
      <w:spacing w:after="100"/>
      <w:ind w:left="240"/>
    </w:pPr>
    <w:rPr>
      <w:b/>
      <w:i/>
      <w:sz w:val="28"/>
    </w:rPr>
  </w:style>
  <w:style w:type="paragraph" w:styleId="TOC3">
    <w:name w:val="toc 3"/>
    <w:basedOn w:val="Normal"/>
    <w:next w:val="Normal"/>
    <w:autoRedefine/>
    <w:uiPriority w:val="39"/>
    <w:semiHidden/>
    <w:unhideWhenUsed/>
    <w:rsid w:val="00430442"/>
    <w:pPr>
      <w:spacing w:after="100"/>
      <w:ind w:left="480"/>
    </w:pPr>
    <w:rPr>
      <w:i/>
    </w:rPr>
  </w:style>
  <w:style w:type="character" w:styleId="PlaceholderText">
    <w:name w:val="Placeholder Text"/>
    <w:basedOn w:val="DefaultParagraphFont"/>
    <w:uiPriority w:val="99"/>
    <w:semiHidden/>
    <w:rsid w:val="00C46D0E"/>
    <w:rPr>
      <w:color w:val="808080"/>
    </w:rPr>
  </w:style>
  <w:style w:type="character" w:styleId="Hyperlink">
    <w:name w:val="Hyperlink"/>
    <w:basedOn w:val="DefaultParagraphFont"/>
    <w:uiPriority w:val="99"/>
    <w:unhideWhenUsed/>
    <w:rsid w:val="00B550AE"/>
    <w:rPr>
      <w:color w:val="0563C1" w:themeColor="hyperlink"/>
      <w:u w:val="single"/>
    </w:rPr>
  </w:style>
  <w:style w:type="character" w:styleId="UnresolvedMention">
    <w:name w:val="Unresolved Mention"/>
    <w:basedOn w:val="DefaultParagraphFont"/>
    <w:uiPriority w:val="99"/>
    <w:semiHidden/>
    <w:unhideWhenUsed/>
    <w:rsid w:val="00B550AE"/>
    <w:rPr>
      <w:color w:val="605E5C"/>
      <w:shd w:val="clear" w:color="auto" w:fill="E1DFDD"/>
    </w:rPr>
  </w:style>
  <w:style w:type="character" w:styleId="FollowedHyperlink">
    <w:name w:val="FollowedHyperlink"/>
    <w:basedOn w:val="DefaultParagraphFont"/>
    <w:uiPriority w:val="99"/>
    <w:semiHidden/>
    <w:unhideWhenUsed/>
    <w:rsid w:val="00B55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6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klevas.mif.vu.lt/~skersys/doc/ktkt/literatura12.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di.unito.it/~marcog/SM/BMPformat-Wiki.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python.org/3/"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Dabartinis%20Semestras\Kodavimo%20Teorija\Programa\GolayCodePython\info\DarboValan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Darbo</a:t>
            </a:r>
            <a:r>
              <a:rPr lang="en-US" baseline="0"/>
              <a:t> </a:t>
            </a:r>
            <a:r>
              <a:rPr lang="lt-LT" baseline="0"/>
              <a:t>laiko pasiskirstymas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81-4582-AE14-8A1945ECCD5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81-4582-AE14-8A1945ECCD55}"/>
              </c:ext>
            </c:extLst>
          </c:dPt>
          <c:dPt>
            <c:idx val="2"/>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5-2381-4582-AE14-8A1945ECCD5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Algoritmo nagrinėjimas</c:v>
                </c:pt>
                <c:pt idx="1">
                  <c:v>Ataskaitos surašymas</c:v>
                </c:pt>
                <c:pt idx="2">
                  <c:v>Kodavimas</c:v>
                </c:pt>
              </c:strCache>
            </c:strRef>
          </c:cat>
          <c:val>
            <c:numRef>
              <c:f>Sheet1!$B$2:$D$2</c:f>
              <c:numCache>
                <c:formatCode>General</c:formatCode>
                <c:ptCount val="3"/>
                <c:pt idx="0">
                  <c:v>160</c:v>
                </c:pt>
                <c:pt idx="1">
                  <c:v>450</c:v>
                </c:pt>
                <c:pt idx="2">
                  <c:v>2590</c:v>
                </c:pt>
              </c:numCache>
            </c:numRef>
          </c:val>
          <c:extLst>
            <c:ext xmlns:c16="http://schemas.microsoft.com/office/drawing/2014/chart" uri="{C3380CC4-5D6E-409C-BE32-E72D297353CC}">
              <c16:uniqueId val="{00000006-2381-4582-AE14-8A1945ECCD5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9F6FE4B24BA4F9C1DECD90E7DBEF1" ma:contentTypeVersion="2" ma:contentTypeDescription="Create a new document." ma:contentTypeScope="" ma:versionID="e3cfeca6289d359ce8655525b578c1c3">
  <xsd:schema xmlns:xsd="http://www.w3.org/2001/XMLSchema" xmlns:xs="http://www.w3.org/2001/XMLSchema" xmlns:p="http://schemas.microsoft.com/office/2006/metadata/properties" xmlns:ns2="cc391bd8-2108-4ca7-991c-0ff271097ad9" targetNamespace="http://schemas.microsoft.com/office/2006/metadata/properties" ma:root="true" ma:fieldsID="c00554c6618576f36a9924a19685d57f" ns2:_="">
    <xsd:import namespace="cc391bd8-2108-4ca7-991c-0ff271097a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1bd8-2108-4ca7-991c-0ff271097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301A-B251-43B9-9168-81CACB386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1bd8-2108-4ca7-991c-0ff271097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8C5F9-404A-4A11-8684-1C87CD95E2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A33143-39FF-4967-8891-B10B3C5198D3}">
  <ds:schemaRefs>
    <ds:schemaRef ds:uri="http://schemas.microsoft.com/sharepoint/v3/contenttype/forms"/>
  </ds:schemaRefs>
</ds:datastoreItem>
</file>

<file path=customXml/itemProps4.xml><?xml version="1.0" encoding="utf-8"?>
<ds:datastoreItem xmlns:ds="http://schemas.openxmlformats.org/officeDocument/2006/customXml" ds:itemID="{E9E11ACD-2215-471C-8E8E-87DC2CFD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832</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marijusjasinskas65@gmail.com</dc:creator>
  <cp:keywords/>
  <dc:description/>
  <cp:lastModifiedBy>marijusjasinskas65@gmail.com</cp:lastModifiedBy>
  <cp:revision>458</cp:revision>
  <cp:lastPrinted>2021-09-19T09:24:00Z</cp:lastPrinted>
  <dcterms:created xsi:type="dcterms:W3CDTF">2021-09-16T18:22:00Z</dcterms:created>
  <dcterms:modified xsi:type="dcterms:W3CDTF">2021-10-10T07:05:00Z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0x010100CA49F6FE4B24BA4F9C1DECD90E7DBEF1</vt:lpwstr>
  </property>
</Properties>
</file>