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D422" w14:textId="7D8FCAB6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Cuerdo</w:t>
      </w:r>
    </w:p>
    <w:p w14:paraId="6F5A435B" w14:textId="4565EA51" w:rsidR="001E343E" w:rsidRPr="00110C9C" w:rsidRDefault="001E343E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 w:rsidRPr="00110C9C">
        <w:rPr>
          <w:rFonts w:ascii="Helvetica" w:eastAsia="Times New Roman" w:hAnsi="Helvetica" w:cs="Arial"/>
          <w:color w:val="000000" w:themeColor="text1"/>
          <w:shd w:val="clear" w:color="auto" w:fill="FFFFFF"/>
        </w:rPr>
        <w:t>U</w:t>
      </w:r>
      <w:r w:rsidR="007C7B65">
        <w:rPr>
          <w:rFonts w:ascii="Helvetica" w:eastAsia="Times New Roman" w:hAnsi="Helvetica" w:cs="Arial"/>
          <w:color w:val="000000" w:themeColor="text1"/>
          <w:shd w:val="clear" w:color="auto" w:fill="FFFFFF"/>
        </w:rPr>
        <w:t>ser Experience</w:t>
      </w:r>
      <w:r w:rsidRPr="00110C9C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Researcher</w:t>
      </w:r>
    </w:p>
    <w:p w14:paraId="52FDCBE6" w14:textId="54C86508" w:rsidR="00302EE2" w:rsidRDefault="00385A52" w:rsidP="00302EE2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302EE2">
        <w:rPr>
          <w:rFonts w:ascii="Helvetica" w:eastAsia="Times New Roman" w:hAnsi="Helvetica" w:cs="Arial"/>
          <w:color w:val="000000" w:themeColor="text1"/>
          <w:shd w:val="clear" w:color="auto" w:fill="FFFFFF"/>
        </w:rPr>
        <w:t>| Santa Clara, CA</w:t>
      </w:r>
    </w:p>
    <w:p w14:paraId="657DE857" w14:textId="77777777" w:rsidR="00302EE2" w:rsidRPr="00CE55DB" w:rsidRDefault="00302EE2" w:rsidP="00302EE2">
      <w:pPr>
        <w:jc w:val="center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08EA141D" w14:textId="6D246D42" w:rsidR="00302EE2" w:rsidRPr="008A0AC4" w:rsidRDefault="009F70F6" w:rsidP="00302EE2">
      <w:pPr>
        <w:jc w:val="center"/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E</w:t>
      </w:r>
      <w:r w:rsidR="007371F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mpathetic</w:t>
      </w:r>
      <w:r w:rsidR="00D9117B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295E90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user researcher </w:t>
      </w:r>
      <w:r w:rsidR="00D9117B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focused on finding </w:t>
      </w:r>
      <w:r w:rsidR="00227CEB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answers</w:t>
      </w:r>
      <w:r w:rsidR="00D9117B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to questions </w:t>
      </w:r>
      <w:r w:rsidR="00F72B36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about user experience using </w:t>
      </w:r>
      <w:r w:rsidR="007371F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solo</w:t>
      </w:r>
      <w:r w:rsidR="00E05D3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and </w:t>
      </w:r>
      <w:r w:rsidR="002D2F3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collaborative</w:t>
      </w:r>
      <w:r w:rsidR="00E05D3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methods. </w:t>
      </w:r>
      <w:r w:rsidR="002D2F3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Curious </w:t>
      </w:r>
      <w:r w:rsidR="00C56EA5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scholar </w:t>
      </w:r>
      <w:r w:rsidR="007371F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who harnesses her </w:t>
      </w:r>
      <w:r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analytical </w:t>
      </w:r>
      <w:r w:rsidR="00CE55DB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tech</w:t>
      </w:r>
      <w:r w:rsidR="00021E46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creative </w:t>
      </w:r>
      <w:r w:rsidR="00CE55DB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design</w:t>
      </w:r>
      <w:r w:rsidR="00021E46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, and academic</w:t>
      </w:r>
      <w:r w:rsidR="007371F1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knowledge to </w:t>
      </w:r>
      <w:r w:rsidR="002432C7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effectively communicate with </w:t>
      </w:r>
      <w:r w:rsidR="00887C97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multi</w:t>
      </w:r>
      <w:r w:rsidR="002F3708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disciplinary teams</w:t>
      </w:r>
      <w:r w:rsidR="000B35CE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and get results</w:t>
      </w:r>
      <w:r w:rsidR="002F3708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>.</w:t>
      </w:r>
      <w:r w:rsidR="002432C7" w:rsidRPr="008A0AC4">
        <w:rPr>
          <w:rFonts w:ascii="Helvetica" w:eastAsia="Times New Roman" w:hAnsi="Helvetica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DABFBD4" w14:textId="4CB4E68F" w:rsidR="00D6497B" w:rsidRDefault="00385A52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1616C7C3" w:rsidR="00EA750D" w:rsidRPr="00BB4F1B" w:rsidRDefault="000B57B0" w:rsidP="00901004">
      <w:pPr>
        <w:ind w:right="-540"/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</w:pPr>
      <w:r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H</w:t>
      </w:r>
      <w:r w:rsidR="00EA750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uman-</w:t>
      </w:r>
      <w:r w:rsidR="0090032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c</w:t>
      </w:r>
      <w:r w:rsidR="00EA750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omputer </w:t>
      </w:r>
      <w:r w:rsidR="0090032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i</w:t>
      </w:r>
      <w:r w:rsidR="00EA750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nteraction</w:t>
      </w:r>
      <w:r w:rsidR="00AE2546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 and</w:t>
      </w:r>
      <w:r w:rsidR="00EA750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0032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games:</w:t>
      </w:r>
      <w:r w:rsidR="00550911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0032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pla</w:t>
      </w:r>
      <w:r w:rsidR="00D42F7A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yer</w:t>
      </w:r>
      <w:r w:rsidR="001E6564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/user</w:t>
      </w:r>
      <w:r w:rsidR="00D42F7A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90032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e</w:t>
      </w:r>
      <w:r w:rsidR="00D42F7A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xperience, </w:t>
      </w:r>
      <w:r w:rsidR="009530DC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immersion</w:t>
      </w:r>
      <w:r w:rsidR="0090032D"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BB4F1B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embodied interaction</w:t>
      </w:r>
    </w:p>
    <w:p w14:paraId="176F965B" w14:textId="7882CE14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2F565396" w14:textId="77777777" w:rsidR="00936015" w:rsidRDefault="00936015" w:rsidP="0093601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1DD17F74" w14:textId="77777777" w:rsidR="00936015" w:rsidRDefault="00936015" w:rsidP="0093601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 Methods</w:t>
      </w:r>
    </w:p>
    <w:p w14:paraId="09135671" w14:textId="1D881772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Usability </w:t>
      </w:r>
      <w:r w:rsidR="00F54A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esting</w:t>
      </w:r>
    </w:p>
    <w:p w14:paraId="10717D49" w14:textId="0FE1EEBB" w:rsidR="00BB7657" w:rsidRDefault="00BB7657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Observation</w:t>
      </w:r>
    </w:p>
    <w:p w14:paraId="24D70144" w14:textId="6E2B3933" w:rsidR="00BB7657" w:rsidRDefault="00BB7657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5E7E399" w14:textId="77777777" w:rsidR="00936015" w:rsidRPr="00C7325D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6C134769" w14:textId="31F8D9D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Heuristic </w:t>
      </w:r>
      <w:r w:rsidR="00F54A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valuation</w:t>
      </w:r>
    </w:p>
    <w:p w14:paraId="459BEEB3" w14:textId="77777777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0A212BC9" w14:textId="4DC62F65" w:rsidR="00936015" w:rsidRDefault="00BB7657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Statistical analysis</w:t>
      </w:r>
    </w:p>
    <w:p w14:paraId="0FC4F1C7" w14:textId="43DF8C91" w:rsidR="00BB7657" w:rsidRDefault="00BB7657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Research study design</w:t>
      </w:r>
    </w:p>
    <w:p w14:paraId="62C29B87" w14:textId="7C1C3729" w:rsidR="00BB7657" w:rsidRDefault="00F63248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Conducting r</w:t>
      </w:r>
      <w:r w:rsidR="00BB7657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emote and in-person studies</w:t>
      </w:r>
    </w:p>
    <w:p w14:paraId="359980EE" w14:textId="77777777" w:rsidR="00936015" w:rsidRDefault="00936015" w:rsidP="0093601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Coding + Design </w:t>
      </w:r>
    </w:p>
    <w:p w14:paraId="5CF40C2A" w14:textId="0260B51F" w:rsidR="00936015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UI </w:t>
      </w:r>
      <w:r w:rsidR="00F54A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rototyping</w:t>
      </w:r>
    </w:p>
    <w:p w14:paraId="1983A211" w14:textId="44D0DA2D" w:rsidR="00936015" w:rsidRPr="00B85E23" w:rsidRDefault="00936015" w:rsidP="00936015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 </w:t>
      </w:r>
      <w:r w:rsidR="00F54A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esign &amp; </w:t>
      </w:r>
      <w:r w:rsidR="00F54A8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evelopment</w:t>
      </w:r>
    </w:p>
    <w:p w14:paraId="4D28BFE3" w14:textId="77777777" w:rsidR="00936015" w:rsidRPr="00D42F7A" w:rsidRDefault="00936015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276DEB37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851D1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B92858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December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</w:t>
      </w:r>
      <w:r w:rsidR="00B928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0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–</w:t>
      </w:r>
      <w:r w:rsidR="00851D1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2025 (projected)</w:t>
      </w:r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7FA7FAC4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F326E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040EB095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="00F326E9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68CEA188" w:rsidR="00D6497B" w:rsidRDefault="006119BE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RELATED</w:t>
      </w:r>
      <w:r w:rsidR="00D6497B"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POSITIONS</w:t>
      </w:r>
    </w:p>
    <w:p w14:paraId="614E1897" w14:textId="08CEDCE4" w:rsidR="00692DEA" w:rsidRDefault="00692DEA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Graduate </w:t>
      </w:r>
      <w:r w:rsidR="00FC2B09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Student Researcher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94AE1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Mar 2019</w:t>
      </w:r>
      <w:r w:rsidR="000857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– Present</w:t>
      </w:r>
    </w:p>
    <w:p w14:paraId="76E25025" w14:textId="77777777" w:rsidR="00692DEA" w:rsidRPr="004902E8" w:rsidRDefault="00692DEA" w:rsidP="00692DE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Department of Computational Media,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50E1C871" w14:textId="6B826DE4" w:rsidR="00E33538" w:rsidRDefault="00E33538" w:rsidP="00370D5E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Design and conduct research studies </w:t>
      </w:r>
      <w:r w:rsidR="002E1F0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from conception, implementation, to completion.</w:t>
      </w:r>
    </w:p>
    <w:p w14:paraId="2370B819" w14:textId="05CC22BE" w:rsidR="00370D5E" w:rsidRDefault="00370D5E" w:rsidP="00370D5E">
      <w:pPr>
        <w:pStyle w:val="ListParagraph"/>
        <w:numPr>
          <w:ilvl w:val="0"/>
          <w:numId w:val="4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</w:t>
      </w:r>
      <w:r w:rsidR="000E47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qualitative methods to create a taxonomy for respawning in platformer games.</w:t>
      </w:r>
    </w:p>
    <w:p w14:paraId="352E80B2" w14:textId="4A71AB79" w:rsidR="00370D5E" w:rsidRDefault="00370D5E" w:rsidP="00E833A5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Used quantitative methods to </w:t>
      </w:r>
      <w:r w:rsidR="00E833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evaluate player experience </w:t>
      </w:r>
      <w:r w:rsidR="000E47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challenge </w:t>
      </w:r>
      <w:r w:rsidR="00E833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through surveys.</w:t>
      </w:r>
    </w:p>
    <w:p w14:paraId="4D6EB202" w14:textId="3E1A19F6" w:rsidR="009F53A3" w:rsidRDefault="001945BF" w:rsidP="00E833A5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Write and p</w:t>
      </w:r>
      <w:r w:rsidR="009F53A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ublish papers and present findings in conferences.</w:t>
      </w:r>
    </w:p>
    <w:p w14:paraId="0D5786E0" w14:textId="2B08C85D" w:rsidR="001945BF" w:rsidRPr="00E833A5" w:rsidRDefault="001945BF" w:rsidP="00E833A5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Code and design media artifacts with collaborators to use </w:t>
      </w:r>
      <w:r w:rsidR="00E755B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for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research</w:t>
      </w:r>
      <w:r w:rsidR="00E755B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studies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359675A4" w14:textId="7A97486B" w:rsidR="00692DEA" w:rsidRDefault="00692DEA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051DD66A" w14:textId="77777777" w:rsidR="00D518D7" w:rsidRDefault="00D518D7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0139E6D4" w14:textId="77777777" w:rsidR="002E1F02" w:rsidRDefault="002E1F02" w:rsidP="006119BE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6A1E5776" w14:textId="3DC5E860" w:rsidR="00FC2B09" w:rsidRDefault="00FC2B09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lastRenderedPageBreak/>
        <w:t>Teaching Assistant (TA)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Sep 2021 – Dec 2021</w:t>
      </w:r>
    </w:p>
    <w:p w14:paraId="290E3A90" w14:textId="5C646ADA" w:rsidR="00FC2B09" w:rsidRPr="004902E8" w:rsidRDefault="00ED6615" w:rsidP="00FC2B09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 Design Systems, 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Games &amp; Playable Media, 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</w:t>
      </w:r>
      <w:r w:rsidR="00FC2B09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Silicon Valley </w:t>
      </w:r>
      <w:r w:rsidR="004F3EA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Center</w:t>
      </w:r>
      <w:r w:rsidR="00FC2B09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CA</w:t>
      </w:r>
    </w:p>
    <w:p w14:paraId="7A521518" w14:textId="391C5C64" w:rsidR="00F366F3" w:rsidRDefault="005F4E5B" w:rsidP="009F26D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Assist with lectures, hold</w:t>
      </w:r>
      <w:r w:rsidR="00E93FA1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office hours, evaluate assignments, and mentor </w:t>
      </w:r>
      <w:r w:rsidR="007E212C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M.S. </w:t>
      </w:r>
      <w:r w:rsidR="00E93FA1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students.</w:t>
      </w:r>
    </w:p>
    <w:p w14:paraId="499766B3" w14:textId="77777777" w:rsidR="00356D7F" w:rsidRDefault="00356D7F" w:rsidP="00356D7F">
      <w:pPr>
        <w:pStyle w:val="ListParagraph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459994AE" w14:textId="301B743D" w:rsidR="006119BE" w:rsidRDefault="00356D7F" w:rsidP="00356D7F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518D7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518D7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518D7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518D7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518D7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Jan 2021 – </w:t>
      </w:r>
      <w:r w:rsidR="00692DE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Mar 2021</w:t>
      </w:r>
    </w:p>
    <w:p w14:paraId="2FE9B8D8" w14:textId="6C0D53B6" w:rsidR="006119BE" w:rsidRPr="004902E8" w:rsidRDefault="00ED6615" w:rsidP="006119BE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Foundations of Video Game Design,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Computational Media,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="006119BE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65BF944" w14:textId="0BAA7541" w:rsidR="006119BE" w:rsidRPr="006119BE" w:rsidRDefault="00436188" w:rsidP="006119BE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Taught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introductory video game design to 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two ~40-student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sub</w:t>
      </w:r>
      <w:r w:rsidR="006119BE" w:rsidRP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sections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weekly.</w:t>
      </w:r>
    </w:p>
    <w:p w14:paraId="45587F8A" w14:textId="19381FFB" w:rsidR="005C7C9C" w:rsidRPr="00370D5E" w:rsidRDefault="00436188" w:rsidP="00D6497B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Met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with professor and other T</w:t>
      </w:r>
      <w:r w:rsidR="003D015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 to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prepare section lecture materials, grade assignments, and mentor students in office hours.</w:t>
      </w:r>
    </w:p>
    <w:p w14:paraId="7A18FF15" w14:textId="77777777" w:rsidR="005C7C9C" w:rsidRDefault="005C7C9C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533712D" w14:textId="61718156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Oct 2020 – </w:t>
      </w:r>
      <w:r w:rsidR="006119B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Dec 2020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6BD02636" w14:textId="0D42DA64" w:rsidR="004902E8" w:rsidRPr="00AE00FF" w:rsidRDefault="007D3A2E" w:rsidP="00AE00FF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on two projects: </w:t>
      </w:r>
      <w:r w:rsidR="00AE00FF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failure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games and </w:t>
      </w:r>
      <w:r w:rsidR="00D319C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embodied/tangible space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collaboration.</w:t>
      </w:r>
    </w:p>
    <w:p w14:paraId="5530020B" w14:textId="77777777" w:rsidR="004F5AD1" w:rsidRPr="00A841B6" w:rsidRDefault="004F5AD1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585521B2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385A5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May 2019 </w:t>
      </w:r>
      <w:r w:rsidR="00385A5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– Sep 2020</w:t>
      </w:r>
    </w:p>
    <w:p w14:paraId="03FACAC7" w14:textId="2CECDD8B" w:rsidR="00DB4F5E" w:rsidRPr="00E755BA" w:rsidRDefault="000C76F0" w:rsidP="00E755BA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46CEC582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lab sessions </w:t>
      </w:r>
      <w:r w:rsidR="008755C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using modified SUS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</w:t>
      </w:r>
      <w:r w:rsidR="008755C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E617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playing </w:t>
      </w:r>
      <w:r w:rsidR="008755C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 games</w:t>
      </w:r>
      <w:r w:rsidR="008E617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3F67693B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</w:t>
      </w:r>
      <w:r w:rsidR="00CB50B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helped write conference paper.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18707F9C" w14:textId="37BF2787" w:rsidR="00D6497B" w:rsidRPr="00F41C73" w:rsidRDefault="00D6497B" w:rsidP="00293F1A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293F1A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D8FE907" w14:textId="657BEEAB" w:rsidR="00DB4F5E" w:rsidRPr="00897957" w:rsidRDefault="00D6497B" w:rsidP="00897957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</w:t>
      </w:r>
      <w:r w:rsidR="008E617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observational research for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art in hospitals.</w:t>
      </w:r>
    </w:p>
    <w:p w14:paraId="3C00732A" w14:textId="77777777" w:rsidR="00D96673" w:rsidRDefault="00D96673" w:rsidP="00D96673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48F5441" w14:textId="4CA39E65" w:rsidR="00D96673" w:rsidRDefault="00D96673" w:rsidP="00D96673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MENTORING</w:t>
      </w:r>
    </w:p>
    <w:p w14:paraId="75A5EBDA" w14:textId="7C85CFDC" w:rsidR="00D96673" w:rsidRPr="008A0AC4" w:rsidRDefault="00D3189B" w:rsidP="00D96673">
      <w:pPr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</w:pPr>
      <w:r w:rsidRPr="008A0AC4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Guiding research assistants to </w:t>
      </w:r>
      <w:r w:rsidR="008A0AC4" w:rsidRPr="008A0AC4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conceptualize and </w:t>
      </w:r>
      <w:r w:rsidRPr="008A0AC4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 xml:space="preserve">implement their </w:t>
      </w:r>
      <w:r w:rsidR="008A0AC4" w:rsidRPr="008A0AC4">
        <w:rPr>
          <w:rFonts w:ascii="Helvetica" w:eastAsia="Times New Roman" w:hAnsi="Helvetica" w:cs="Arial"/>
          <w:color w:val="000000" w:themeColor="text1"/>
          <w:sz w:val="21"/>
          <w:szCs w:val="21"/>
          <w:shd w:val="clear" w:color="auto" w:fill="FFFFFF"/>
        </w:rPr>
        <w:t>ideas and assist in my projects.</w:t>
      </w:r>
    </w:p>
    <w:p w14:paraId="30033F15" w14:textId="650C52FA" w:rsidR="00D96673" w:rsidRDefault="00D96673" w:rsidP="00D96673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E416334" w14:textId="77777777" w:rsidR="00D96673" w:rsidRPr="0076131D" w:rsidRDefault="00D96673" w:rsidP="00D96673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Anika Mahajan (undergraduate), Research Project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Nov 2020 – Present</w:t>
      </w:r>
    </w:p>
    <w:p w14:paraId="4D878148" w14:textId="77777777" w:rsidR="00D96673" w:rsidRPr="00BC5229" w:rsidRDefault="00D96673" w:rsidP="00D96673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Ramon Rubio (undergraduate), Research Project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>Oct 2021 – Nov 2021</w:t>
      </w:r>
    </w:p>
    <w:p w14:paraId="4C643C4E" w14:textId="77777777" w:rsidR="00FF07A4" w:rsidRDefault="00FF07A4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263B4F77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PUBLICATIONS</w:t>
      </w:r>
    </w:p>
    <w:p w14:paraId="2C84F175" w14:textId="24CB1DA4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Anika Mahajan, and Edward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 (2021). “Die-r Consequences: Player Experience and the Design of Failure through Respawning Mechanics”.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CoG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). IEEE.</w:t>
      </w:r>
    </w:p>
    <w:p w14:paraId="1F3CD84C" w14:textId="1BD0260B" w:rsidR="0009522B" w:rsidRDefault="0009522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Katelyn Grasse,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and Edward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 (2021). “Mad Mixologist: Exploring How Object Placement in Tangible Play Spaces Affects Collaborative Interaction Strategies”. In Proceedings of the 3</w:t>
      </w:r>
      <w:r w:rsidRPr="0009522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IEEE Conference on Games (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CoG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). IEEE.</w:t>
      </w:r>
    </w:p>
    <w:p w14:paraId="7021658E" w14:textId="060FF05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07682563" w14:textId="77777777" w:rsidR="00D96673" w:rsidRDefault="00D96673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7DE1A05" w14:textId="77777777" w:rsidR="00D96673" w:rsidRDefault="00D96673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REVIEW ACTIVITIES</w:t>
      </w:r>
    </w:p>
    <w:p w14:paraId="3B09A190" w14:textId="77B68B14" w:rsidR="00E803FA" w:rsidRDefault="00E803FA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(2020, 2021)</w:t>
      </w:r>
    </w:p>
    <w:p w14:paraId="310275C7" w14:textId="3B662CB7" w:rsidR="00527496" w:rsidRDefault="00527496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IEEE Conference on Games (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CoG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 (2021)</w:t>
      </w:r>
    </w:p>
    <w:p w14:paraId="4A868281" w14:textId="4AF4AC24" w:rsidR="00D96673" w:rsidRPr="00D96673" w:rsidRDefault="00B31A05" w:rsidP="00154B59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BFD962B" w14:textId="77777777" w:rsidR="00D96673" w:rsidRDefault="00D96673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350C3507" w14:textId="2C187CF7" w:rsidR="00096CC8" w:rsidRDefault="00220DD2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GRUX - </w:t>
      </w:r>
      <w:r w:rsidR="00096CC8">
        <w:rPr>
          <w:rFonts w:ascii="Helvetica" w:eastAsia="Times New Roman" w:hAnsi="Helvetica" w:cs="Arial"/>
          <w:sz w:val="22"/>
          <w:szCs w:val="22"/>
        </w:rPr>
        <w:t>GDA Games Research &amp; User Experience SIG</w:t>
      </w:r>
      <w:r w:rsidR="00096CC8">
        <w:rPr>
          <w:rFonts w:ascii="Helvetica" w:eastAsia="Times New Roman" w:hAnsi="Helvetica" w:cs="Arial"/>
          <w:sz w:val="22"/>
          <w:szCs w:val="22"/>
        </w:rPr>
        <w:tab/>
      </w:r>
      <w:r w:rsidR="00096CC8"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 xml:space="preserve">          </w:t>
      </w:r>
      <w:r w:rsidR="00096CC8">
        <w:rPr>
          <w:rFonts w:ascii="Helvetica" w:eastAsia="Times New Roman" w:hAnsi="Helvetica" w:cs="Arial"/>
          <w:sz w:val="22"/>
          <w:szCs w:val="22"/>
        </w:rPr>
        <w:t xml:space="preserve">2018 – Present </w:t>
      </w:r>
    </w:p>
    <w:p w14:paraId="61A366A2" w14:textId="07071062" w:rsidR="00B31A05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ACM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>Association for Computing Machinery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>Member</w:t>
      </w:r>
      <w:r w:rsidR="00C326F7" w:rsidRPr="00765607">
        <w:rPr>
          <w:rFonts w:ascii="Helvetica" w:eastAsia="Times New Roman" w:hAnsi="Helvetica" w:cs="Arial"/>
          <w:sz w:val="22"/>
          <w:szCs w:val="22"/>
        </w:rPr>
        <w:tab/>
      </w:r>
      <w:r w:rsidR="00B31A05"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="00B31A05" w:rsidRPr="00765607">
        <w:rPr>
          <w:rFonts w:ascii="Helvetica" w:eastAsia="Times New Roman" w:hAnsi="Helvetica" w:cs="Arial"/>
          <w:sz w:val="22"/>
          <w:szCs w:val="22"/>
        </w:rPr>
        <w:t xml:space="preserve">2020 – </w:t>
      </w:r>
      <w:r w:rsidR="00795DAF">
        <w:rPr>
          <w:rFonts w:ascii="Helvetica" w:eastAsia="Times New Roman" w:hAnsi="Helvetica" w:cs="Arial"/>
          <w:sz w:val="22"/>
          <w:szCs w:val="22"/>
        </w:rPr>
        <w:t>Present</w:t>
      </w:r>
    </w:p>
    <w:p w14:paraId="2B246083" w14:textId="554365B6" w:rsidR="004F6C91" w:rsidRPr="00765607" w:rsidRDefault="004F6C91" w:rsidP="00765607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sz w:val="22"/>
          <w:szCs w:val="22"/>
        </w:rPr>
      </w:pPr>
      <w:r w:rsidRPr="00765607">
        <w:rPr>
          <w:rFonts w:ascii="Helvetica" w:eastAsia="Times New Roman" w:hAnsi="Helvetica" w:cs="Arial"/>
          <w:sz w:val="22"/>
          <w:szCs w:val="22"/>
        </w:rPr>
        <w:t>SIGCHI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>-</w:t>
      </w:r>
      <w:r w:rsidR="00765607" w:rsidRPr="00765607">
        <w:rPr>
          <w:rFonts w:ascii="Helvetica" w:eastAsia="Times New Roman" w:hAnsi="Helvetica" w:cs="Arial"/>
          <w:sz w:val="22"/>
          <w:szCs w:val="22"/>
        </w:rPr>
        <w:t xml:space="preserve">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Special Interest Group on </w:t>
      </w:r>
      <w:r w:rsidR="00052467">
        <w:rPr>
          <w:rFonts w:ascii="Helvetica" w:eastAsia="Times New Roman" w:hAnsi="Helvetica" w:cs="Arial"/>
          <w:sz w:val="22"/>
          <w:szCs w:val="22"/>
        </w:rPr>
        <w:t>Computer-Human Interaction</w:t>
      </w:r>
      <w:r w:rsidRPr="00765607">
        <w:rPr>
          <w:rFonts w:ascii="Helvetica" w:eastAsia="Times New Roman" w:hAnsi="Helvetica" w:cs="Arial"/>
          <w:sz w:val="22"/>
          <w:szCs w:val="22"/>
        </w:rPr>
        <w:tab/>
      </w:r>
      <w:r w:rsidR="00A87224">
        <w:rPr>
          <w:rFonts w:ascii="Helvetica" w:eastAsia="Times New Roman" w:hAnsi="Helvetica" w:cs="Arial"/>
          <w:sz w:val="22"/>
          <w:szCs w:val="22"/>
        </w:rPr>
        <w:t xml:space="preserve">       </w:t>
      </w:r>
      <w:r w:rsidR="004544AD">
        <w:rPr>
          <w:rFonts w:ascii="Helvetica" w:eastAsia="Times New Roman" w:hAnsi="Helvetica" w:cs="Arial"/>
          <w:sz w:val="22"/>
          <w:szCs w:val="22"/>
        </w:rPr>
        <w:t xml:space="preserve">   </w:t>
      </w:r>
      <w:r w:rsidRPr="00765607">
        <w:rPr>
          <w:rFonts w:ascii="Helvetica" w:eastAsia="Times New Roman" w:hAnsi="Helvetica" w:cs="Arial"/>
          <w:sz w:val="22"/>
          <w:szCs w:val="22"/>
        </w:rPr>
        <w:t xml:space="preserve">2021 – </w:t>
      </w:r>
      <w:r w:rsidR="00795DAF">
        <w:rPr>
          <w:rFonts w:ascii="Helvetica" w:eastAsia="Times New Roman" w:hAnsi="Helvetica" w:cs="Arial"/>
          <w:sz w:val="22"/>
          <w:szCs w:val="22"/>
        </w:rPr>
        <w:t>Present</w:t>
      </w:r>
    </w:p>
    <w:p w14:paraId="2CB6C8D5" w14:textId="7AAB25E8" w:rsidR="00C326F7" w:rsidRPr="002C2F40" w:rsidRDefault="001F6968" w:rsidP="00D978C0">
      <w:pPr>
        <w:ind w:left="108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 xml:space="preserve">         </w:t>
      </w:r>
      <w:r w:rsidR="00C326F7">
        <w:rPr>
          <w:rFonts w:ascii="Helvetica" w:eastAsia="Times New Roman" w:hAnsi="Helvetica" w:cs="Arial"/>
          <w:sz w:val="22"/>
          <w:szCs w:val="22"/>
        </w:rPr>
        <w:t>Member</w:t>
      </w:r>
      <w:r w:rsidR="00C326F7">
        <w:rPr>
          <w:rFonts w:ascii="Helvetica" w:eastAsia="Times New Roman" w:hAnsi="Helvetica" w:cs="Arial"/>
          <w:sz w:val="22"/>
          <w:szCs w:val="22"/>
        </w:rPr>
        <w:tab/>
      </w:r>
      <w:r w:rsidR="00C326F7">
        <w:rPr>
          <w:rFonts w:ascii="Helvetica" w:eastAsia="Times New Roman" w:hAnsi="Helvetica" w:cs="Arial"/>
          <w:sz w:val="22"/>
          <w:szCs w:val="22"/>
        </w:rPr>
        <w:tab/>
      </w:r>
    </w:p>
    <w:p w14:paraId="3C0BD352" w14:textId="77777777" w:rsidR="00C326F7" w:rsidRPr="002C2F40" w:rsidRDefault="00C326F7" w:rsidP="002563A0">
      <w:pPr>
        <w:rPr>
          <w:rFonts w:ascii="Helvetica" w:eastAsia="Times New Roman" w:hAnsi="Helvetica" w:cs="Arial"/>
          <w:sz w:val="22"/>
          <w:szCs w:val="22"/>
        </w:rPr>
      </w:pPr>
    </w:p>
    <w:sectPr w:rsidR="00C326F7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F373D"/>
    <w:multiLevelType w:val="hybridMultilevel"/>
    <w:tmpl w:val="6BC833D2"/>
    <w:lvl w:ilvl="0" w:tplc="926493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1E46"/>
    <w:rsid w:val="000238EE"/>
    <w:rsid w:val="000436F7"/>
    <w:rsid w:val="0004415C"/>
    <w:rsid w:val="00052467"/>
    <w:rsid w:val="00067DB4"/>
    <w:rsid w:val="00071DBA"/>
    <w:rsid w:val="000857FF"/>
    <w:rsid w:val="0009522B"/>
    <w:rsid w:val="00096CC8"/>
    <w:rsid w:val="000A774D"/>
    <w:rsid w:val="000B1E30"/>
    <w:rsid w:val="000B35CE"/>
    <w:rsid w:val="000B57B0"/>
    <w:rsid w:val="000C76F0"/>
    <w:rsid w:val="000D40B2"/>
    <w:rsid w:val="000E47CD"/>
    <w:rsid w:val="00110C9C"/>
    <w:rsid w:val="00152DF9"/>
    <w:rsid w:val="00154B59"/>
    <w:rsid w:val="001945BF"/>
    <w:rsid w:val="001A67A9"/>
    <w:rsid w:val="001D058B"/>
    <w:rsid w:val="001D47F2"/>
    <w:rsid w:val="001D5F3F"/>
    <w:rsid w:val="001E343E"/>
    <w:rsid w:val="001E6564"/>
    <w:rsid w:val="001F6968"/>
    <w:rsid w:val="00204D65"/>
    <w:rsid w:val="00220DD2"/>
    <w:rsid w:val="00227CEB"/>
    <w:rsid w:val="00230BF0"/>
    <w:rsid w:val="002325E4"/>
    <w:rsid w:val="002432C7"/>
    <w:rsid w:val="0025164B"/>
    <w:rsid w:val="00251717"/>
    <w:rsid w:val="002563A0"/>
    <w:rsid w:val="0028567F"/>
    <w:rsid w:val="00293F1A"/>
    <w:rsid w:val="00295E90"/>
    <w:rsid w:val="002A64D3"/>
    <w:rsid w:val="002C2F40"/>
    <w:rsid w:val="002D2F31"/>
    <w:rsid w:val="002E01E6"/>
    <w:rsid w:val="002E0B2F"/>
    <w:rsid w:val="002E1F02"/>
    <w:rsid w:val="002F3708"/>
    <w:rsid w:val="00302EE2"/>
    <w:rsid w:val="00354549"/>
    <w:rsid w:val="00356D7F"/>
    <w:rsid w:val="00367A2B"/>
    <w:rsid w:val="00370D5E"/>
    <w:rsid w:val="00374870"/>
    <w:rsid w:val="00385A52"/>
    <w:rsid w:val="00385F5F"/>
    <w:rsid w:val="003B6A4F"/>
    <w:rsid w:val="003D015F"/>
    <w:rsid w:val="003E5B1E"/>
    <w:rsid w:val="003F0405"/>
    <w:rsid w:val="004126CC"/>
    <w:rsid w:val="00420311"/>
    <w:rsid w:val="004269EB"/>
    <w:rsid w:val="00436188"/>
    <w:rsid w:val="004544AD"/>
    <w:rsid w:val="004902E8"/>
    <w:rsid w:val="00494AE1"/>
    <w:rsid w:val="00495A06"/>
    <w:rsid w:val="004D3DC1"/>
    <w:rsid w:val="004F3EA5"/>
    <w:rsid w:val="004F5AD1"/>
    <w:rsid w:val="004F6C91"/>
    <w:rsid w:val="00507174"/>
    <w:rsid w:val="00527496"/>
    <w:rsid w:val="00550911"/>
    <w:rsid w:val="005541E0"/>
    <w:rsid w:val="005669FF"/>
    <w:rsid w:val="005C753C"/>
    <w:rsid w:val="005C7C9C"/>
    <w:rsid w:val="005D0A06"/>
    <w:rsid w:val="005D7B6C"/>
    <w:rsid w:val="005E3AAA"/>
    <w:rsid w:val="005E3CE9"/>
    <w:rsid w:val="005E4C2B"/>
    <w:rsid w:val="005F4E5B"/>
    <w:rsid w:val="006119BE"/>
    <w:rsid w:val="006120CD"/>
    <w:rsid w:val="00642DE3"/>
    <w:rsid w:val="00644844"/>
    <w:rsid w:val="006460BF"/>
    <w:rsid w:val="0065314C"/>
    <w:rsid w:val="00664681"/>
    <w:rsid w:val="00676C4E"/>
    <w:rsid w:val="00692DEA"/>
    <w:rsid w:val="0069504E"/>
    <w:rsid w:val="006C4DF8"/>
    <w:rsid w:val="006F14CF"/>
    <w:rsid w:val="00703750"/>
    <w:rsid w:val="00727F77"/>
    <w:rsid w:val="007371F1"/>
    <w:rsid w:val="00746DF0"/>
    <w:rsid w:val="00757F41"/>
    <w:rsid w:val="0076131D"/>
    <w:rsid w:val="00765607"/>
    <w:rsid w:val="00775314"/>
    <w:rsid w:val="00795DAF"/>
    <w:rsid w:val="007C7B65"/>
    <w:rsid w:val="007D3A2E"/>
    <w:rsid w:val="007E212C"/>
    <w:rsid w:val="007E50AF"/>
    <w:rsid w:val="007F0821"/>
    <w:rsid w:val="00806605"/>
    <w:rsid w:val="00824E11"/>
    <w:rsid w:val="00851D19"/>
    <w:rsid w:val="00871E6C"/>
    <w:rsid w:val="008755CE"/>
    <w:rsid w:val="00887C97"/>
    <w:rsid w:val="00897957"/>
    <w:rsid w:val="008A0AC4"/>
    <w:rsid w:val="008E6170"/>
    <w:rsid w:val="008F1128"/>
    <w:rsid w:val="0090032D"/>
    <w:rsid w:val="00901004"/>
    <w:rsid w:val="00935134"/>
    <w:rsid w:val="00936015"/>
    <w:rsid w:val="00951888"/>
    <w:rsid w:val="009530DC"/>
    <w:rsid w:val="00956906"/>
    <w:rsid w:val="00965D2D"/>
    <w:rsid w:val="009A443F"/>
    <w:rsid w:val="009F26DE"/>
    <w:rsid w:val="009F53A3"/>
    <w:rsid w:val="009F70F6"/>
    <w:rsid w:val="00A20612"/>
    <w:rsid w:val="00A53806"/>
    <w:rsid w:val="00A57272"/>
    <w:rsid w:val="00A84976"/>
    <w:rsid w:val="00A87224"/>
    <w:rsid w:val="00A90C36"/>
    <w:rsid w:val="00AB7AA5"/>
    <w:rsid w:val="00AE00FF"/>
    <w:rsid w:val="00AE2546"/>
    <w:rsid w:val="00B27050"/>
    <w:rsid w:val="00B27C1E"/>
    <w:rsid w:val="00B31A05"/>
    <w:rsid w:val="00B530FB"/>
    <w:rsid w:val="00B55BD8"/>
    <w:rsid w:val="00B85E23"/>
    <w:rsid w:val="00B90494"/>
    <w:rsid w:val="00B92858"/>
    <w:rsid w:val="00BA6528"/>
    <w:rsid w:val="00BB4F1B"/>
    <w:rsid w:val="00BB7657"/>
    <w:rsid w:val="00BC5229"/>
    <w:rsid w:val="00BD3737"/>
    <w:rsid w:val="00BD3CFB"/>
    <w:rsid w:val="00BF2096"/>
    <w:rsid w:val="00C20A2C"/>
    <w:rsid w:val="00C326F7"/>
    <w:rsid w:val="00C33F69"/>
    <w:rsid w:val="00C4492C"/>
    <w:rsid w:val="00C56EA5"/>
    <w:rsid w:val="00C61D4B"/>
    <w:rsid w:val="00C6760A"/>
    <w:rsid w:val="00C7325D"/>
    <w:rsid w:val="00CA5D03"/>
    <w:rsid w:val="00CB50B8"/>
    <w:rsid w:val="00CC2114"/>
    <w:rsid w:val="00CE55DB"/>
    <w:rsid w:val="00D06EBB"/>
    <w:rsid w:val="00D3189B"/>
    <w:rsid w:val="00D319CD"/>
    <w:rsid w:val="00D36D74"/>
    <w:rsid w:val="00D42F7A"/>
    <w:rsid w:val="00D51662"/>
    <w:rsid w:val="00D518D7"/>
    <w:rsid w:val="00D6497B"/>
    <w:rsid w:val="00D9117B"/>
    <w:rsid w:val="00D96673"/>
    <w:rsid w:val="00D978C0"/>
    <w:rsid w:val="00D97E9A"/>
    <w:rsid w:val="00DB4F5E"/>
    <w:rsid w:val="00DF7C59"/>
    <w:rsid w:val="00E05D31"/>
    <w:rsid w:val="00E30C58"/>
    <w:rsid w:val="00E33538"/>
    <w:rsid w:val="00E335D6"/>
    <w:rsid w:val="00E67FBE"/>
    <w:rsid w:val="00E755BA"/>
    <w:rsid w:val="00E803FA"/>
    <w:rsid w:val="00E833A5"/>
    <w:rsid w:val="00E83EFD"/>
    <w:rsid w:val="00E90DB0"/>
    <w:rsid w:val="00E93FA1"/>
    <w:rsid w:val="00EA750D"/>
    <w:rsid w:val="00EB418C"/>
    <w:rsid w:val="00ED6615"/>
    <w:rsid w:val="00EF3F8C"/>
    <w:rsid w:val="00F11AB6"/>
    <w:rsid w:val="00F31C9F"/>
    <w:rsid w:val="00F326E9"/>
    <w:rsid w:val="00F366F3"/>
    <w:rsid w:val="00F54A8C"/>
    <w:rsid w:val="00F63248"/>
    <w:rsid w:val="00F729E2"/>
    <w:rsid w:val="00F72B36"/>
    <w:rsid w:val="00F77B9B"/>
    <w:rsid w:val="00F811DA"/>
    <w:rsid w:val="00FA5837"/>
    <w:rsid w:val="00FB619B"/>
    <w:rsid w:val="00FC2B09"/>
    <w:rsid w:val="00FF06CD"/>
    <w:rsid w:val="00F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Cuerdo</cp:lastModifiedBy>
  <cp:revision>4</cp:revision>
  <cp:lastPrinted>2022-01-17T05:43:00Z</cp:lastPrinted>
  <dcterms:created xsi:type="dcterms:W3CDTF">2022-01-17T05:42:00Z</dcterms:created>
  <dcterms:modified xsi:type="dcterms:W3CDTF">2022-01-17T06:11:00Z</dcterms:modified>
</cp:coreProperties>
</file>