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EB420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32568666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015F3DBB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6B3EE70A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122B5D15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78752CAC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1FD8313F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3EFDD45B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6659A801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014121D7" w14:textId="2AC86F11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  <w:r w:rsidRPr="00285F74">
        <w:rPr>
          <w:rFonts w:cstheme="minorHAnsi"/>
          <w:b/>
          <w:bCs/>
          <w:sz w:val="24"/>
          <w:szCs w:val="24"/>
        </w:rPr>
        <w:t>One Model May Not Fit All</w:t>
      </w:r>
    </w:p>
    <w:p w14:paraId="337FACEE" w14:textId="77777777" w:rsidR="00285F74" w:rsidRP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 w14:paraId="3ABBE97B" w14:textId="77777777" w:rsidR="00285F74" w:rsidRPr="00285F74" w:rsidRDefault="00285F74" w:rsidP="00285F74">
      <w:pPr>
        <w:widowControl/>
        <w:adjustRightInd w:val="0"/>
        <w:jc w:val="center"/>
        <w:rPr>
          <w:rFonts w:cstheme="minorHAnsi"/>
          <w:sz w:val="24"/>
          <w:szCs w:val="24"/>
        </w:rPr>
      </w:pPr>
      <w:r w:rsidRPr="00285F74">
        <w:rPr>
          <w:rFonts w:cstheme="minorHAnsi"/>
          <w:sz w:val="24"/>
          <w:szCs w:val="24"/>
        </w:rPr>
        <w:t>Subgroup Detection Using</w:t>
      </w:r>
    </w:p>
    <w:p w14:paraId="55F8EC40" w14:textId="77777777" w:rsidR="00285F74" w:rsidRPr="00285F74" w:rsidRDefault="00285F74" w:rsidP="00285F74">
      <w:pPr>
        <w:widowControl/>
        <w:adjustRightInd w:val="0"/>
        <w:jc w:val="center"/>
        <w:rPr>
          <w:rFonts w:cstheme="minorHAnsi"/>
          <w:sz w:val="24"/>
          <w:szCs w:val="24"/>
        </w:rPr>
      </w:pPr>
      <w:r w:rsidRPr="00285F74">
        <w:rPr>
          <w:rFonts w:cstheme="minorHAnsi"/>
          <w:sz w:val="24"/>
          <w:szCs w:val="24"/>
        </w:rPr>
        <w:t>Model-Based Recursive Partitioning</w:t>
      </w:r>
    </w:p>
    <w:p w14:paraId="68D65E08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3CBE642B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2B6DFC3A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700072B3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33601DD2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7C48BD64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66CC4A90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557A311A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4F81F43C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188A20A4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21759063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0ABF397A" w14:textId="77777777" w:rsidR="00285F74" w:rsidRDefault="00285F74" w:rsidP="00285F74">
      <w:pPr>
        <w:widowControl/>
        <w:adjustRightInd w:val="0"/>
        <w:jc w:val="center"/>
        <w:rPr>
          <w:rFonts w:cstheme="minorHAnsi"/>
          <w:b/>
          <w:bCs/>
          <w:sz w:val="24"/>
          <w:szCs w:val="24"/>
          <w:lang w:val="nl-NL"/>
        </w:rPr>
      </w:pPr>
    </w:p>
    <w:p w14:paraId="498C2D04" w14:textId="3630D745" w:rsidR="00285F74" w:rsidRPr="00285F74" w:rsidRDefault="00285F74" w:rsidP="00285F74">
      <w:pPr>
        <w:widowControl/>
        <w:adjustRightInd w:val="0"/>
        <w:jc w:val="center"/>
        <w:rPr>
          <w:rFonts w:eastAsia="LMRoman8-Regular" w:cstheme="minorHAnsi"/>
          <w:sz w:val="24"/>
          <w:szCs w:val="24"/>
          <w:lang w:val="nl-NL"/>
        </w:rPr>
      </w:pPr>
      <w:r w:rsidRPr="00285F74">
        <w:rPr>
          <w:rFonts w:cstheme="minorHAnsi"/>
          <w:b/>
          <w:bCs/>
          <w:sz w:val="24"/>
          <w:szCs w:val="24"/>
          <w:lang w:val="nl-NL"/>
        </w:rPr>
        <w:t>Marjolein Fokkema</w:t>
      </w:r>
      <w:r w:rsidRPr="00285F74">
        <w:rPr>
          <w:rFonts w:eastAsia="LMRoman8-Regular" w:cstheme="minorHAnsi"/>
          <w:sz w:val="24"/>
          <w:szCs w:val="24"/>
          <w:vertAlign w:val="superscript"/>
          <w:lang w:val="nl-NL"/>
        </w:rPr>
        <w:t>1</w:t>
      </w:r>
      <w:r w:rsidRPr="00285F74">
        <w:rPr>
          <w:rFonts w:cstheme="minorHAnsi"/>
          <w:b/>
          <w:bCs/>
          <w:sz w:val="24"/>
          <w:szCs w:val="24"/>
          <w:lang w:val="nl-NL"/>
        </w:rPr>
        <w:t>, Mirka Henninger</w:t>
      </w:r>
      <w:r w:rsidRPr="00285F74">
        <w:rPr>
          <w:rFonts w:eastAsia="LMRoman8-Regular" w:cstheme="minorHAnsi"/>
          <w:sz w:val="24"/>
          <w:szCs w:val="24"/>
          <w:vertAlign w:val="superscript"/>
          <w:lang w:val="nl-NL"/>
        </w:rPr>
        <w:t>2</w:t>
      </w:r>
      <w:r w:rsidRPr="00285F74">
        <w:rPr>
          <w:rFonts w:eastAsia="LMMathItalic8-Regular" w:cstheme="minorHAnsi"/>
          <w:i/>
          <w:iCs/>
          <w:sz w:val="24"/>
          <w:szCs w:val="24"/>
          <w:vertAlign w:val="superscript"/>
          <w:lang w:val="nl-NL"/>
        </w:rPr>
        <w:t>,</w:t>
      </w:r>
      <w:r w:rsidRPr="00285F74">
        <w:rPr>
          <w:rFonts w:eastAsia="LMRoman8-Regular" w:cstheme="minorHAnsi"/>
          <w:sz w:val="24"/>
          <w:szCs w:val="24"/>
          <w:vertAlign w:val="superscript"/>
          <w:lang w:val="nl-NL"/>
        </w:rPr>
        <w:t xml:space="preserve">3 </w:t>
      </w:r>
      <w:r w:rsidRPr="00285F74">
        <w:rPr>
          <w:rFonts w:cstheme="minorHAnsi"/>
          <w:b/>
          <w:bCs/>
          <w:sz w:val="24"/>
          <w:szCs w:val="24"/>
          <w:lang w:val="nl-NL"/>
        </w:rPr>
        <w:t>and Carolin Strobl</w:t>
      </w:r>
      <w:r w:rsidRPr="00285F74">
        <w:rPr>
          <w:rFonts w:eastAsia="LMRoman8-Regular" w:cstheme="minorHAnsi"/>
          <w:sz w:val="24"/>
          <w:szCs w:val="24"/>
          <w:vertAlign w:val="superscript"/>
          <w:lang w:val="nl-NL"/>
        </w:rPr>
        <w:t>2</w:t>
      </w:r>
    </w:p>
    <w:p w14:paraId="3689303C" w14:textId="4419E540" w:rsidR="00345C69" w:rsidRPr="00285F74" w:rsidRDefault="00285F74" w:rsidP="00285F74">
      <w:pPr>
        <w:jc w:val="center"/>
        <w:rPr>
          <w:rFonts w:cstheme="minorHAnsi"/>
          <w:sz w:val="24"/>
          <w:szCs w:val="24"/>
        </w:rPr>
      </w:pPr>
      <w:r w:rsidRPr="00285F74">
        <w:rPr>
          <w:rFonts w:eastAsia="LMRoman8-Regular" w:cstheme="minorHAnsi"/>
          <w:sz w:val="24"/>
          <w:szCs w:val="24"/>
          <w:vertAlign w:val="superscript"/>
          <w:lang w:val="nl-NL"/>
        </w:rPr>
        <w:t>1</w:t>
      </w:r>
      <w:r w:rsidRPr="00285F74">
        <w:rPr>
          <w:rFonts w:cstheme="minorHAnsi"/>
          <w:sz w:val="24"/>
          <w:szCs w:val="24"/>
          <w:lang w:val="nl-NL"/>
        </w:rPr>
        <w:t xml:space="preserve">Leiden University, </w:t>
      </w:r>
      <w:r w:rsidRPr="00285F74">
        <w:rPr>
          <w:rFonts w:eastAsia="LMRoman8-Regular" w:cstheme="minorHAnsi"/>
          <w:sz w:val="24"/>
          <w:szCs w:val="24"/>
          <w:vertAlign w:val="superscript"/>
          <w:lang w:val="nl-NL"/>
        </w:rPr>
        <w:t>2</w:t>
      </w:r>
      <w:r w:rsidRPr="00285F74">
        <w:rPr>
          <w:rFonts w:cstheme="minorHAnsi"/>
          <w:sz w:val="24"/>
          <w:szCs w:val="24"/>
          <w:lang w:val="nl-NL"/>
        </w:rPr>
        <w:t xml:space="preserve">University of Zurich, </w:t>
      </w:r>
      <w:r w:rsidRPr="00285F74">
        <w:rPr>
          <w:rFonts w:eastAsia="LMRoman8-Regular" w:cstheme="minorHAnsi"/>
          <w:sz w:val="24"/>
          <w:szCs w:val="24"/>
          <w:vertAlign w:val="superscript"/>
          <w:lang w:val="nl-NL"/>
        </w:rPr>
        <w:t>3</w:t>
      </w:r>
      <w:r w:rsidRPr="00285F74">
        <w:rPr>
          <w:rFonts w:cstheme="minorHAnsi"/>
          <w:sz w:val="24"/>
          <w:szCs w:val="24"/>
          <w:lang w:val="nl-NL"/>
        </w:rPr>
        <w:t>University of Basel</w:t>
      </w:r>
    </w:p>
    <w:sectPr w:rsidR="00345C69" w:rsidRPr="00285F74">
      <w:pgSz w:w="11910" w:h="16840"/>
      <w:pgMar w:top="1980" w:right="1620" w:bottom="280" w:left="1640" w:header="1785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404D2" w14:textId="77777777" w:rsidR="00553C96" w:rsidRDefault="00553C96">
      <w:r>
        <w:separator/>
      </w:r>
    </w:p>
  </w:endnote>
  <w:endnote w:type="continuationSeparator" w:id="0">
    <w:p w14:paraId="6FF085FA" w14:textId="77777777" w:rsidR="00553C96" w:rsidRDefault="0055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8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Italic8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12110" w14:textId="77777777" w:rsidR="00553C96" w:rsidRDefault="00553C96">
      <w:r>
        <w:separator/>
      </w:r>
    </w:p>
  </w:footnote>
  <w:footnote w:type="continuationSeparator" w:id="0">
    <w:p w14:paraId="3F5A0BEA" w14:textId="77777777" w:rsidR="00553C96" w:rsidRDefault="00553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69"/>
    <w:rsid w:val="000D790D"/>
    <w:rsid w:val="00285F74"/>
    <w:rsid w:val="00345C69"/>
    <w:rsid w:val="00553C96"/>
    <w:rsid w:val="005E4C97"/>
    <w:rsid w:val="00B03BC1"/>
    <w:rsid w:val="00D74F0A"/>
    <w:rsid w:val="00E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80845"/>
  <w15:docId w15:val="{3D56F22F-322F-4DA3-BC02-186BC190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E9783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9783C"/>
  </w:style>
  <w:style w:type="paragraph" w:styleId="Voettekst">
    <w:name w:val="footer"/>
    <w:basedOn w:val="Standaard"/>
    <w:link w:val="VoettekstChar"/>
    <w:uiPriority w:val="99"/>
    <w:unhideWhenUsed/>
    <w:rsid w:val="00E9783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9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_MOB_paper.pdf</dc:title>
  <dc:creator>User</dc:creator>
  <cp:lastModifiedBy>Fokkema, M. (Marjolein)</cp:lastModifiedBy>
  <cp:revision>3</cp:revision>
  <dcterms:created xsi:type="dcterms:W3CDTF">2024-05-12T02:31:00Z</dcterms:created>
  <dcterms:modified xsi:type="dcterms:W3CDTF">2024-05-12T02:34:00Z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LastSaved">
    <vt:filetime>2024-05-12T00:00:00Z</vt:filetime>
  </property>
  <property fmtid="{D5CDD505-2E9C-101B-9397-08002B2CF9AE}" pid="4" name="Producer">
    <vt:lpwstr>Microsoft: Print To PDF</vt:lpwstr>
  </property>
</Properties>
</file>