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2F3D6A" w:rsidRPr="002F3D6A" w14:paraId="4D2C6DDD" w14:textId="77777777" w:rsidTr="002F3D6A">
        <w:tc>
          <w:tcPr>
            <w:tcW w:w="9209" w:type="dxa"/>
          </w:tcPr>
          <w:p w14:paraId="0C845E90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F3D6A">
              <w:rPr>
                <w:rFonts w:ascii="Times New Roman" w:hAnsi="Times New Roman" w:cs="Times New Roman"/>
                <w:b/>
                <w:bCs/>
              </w:rPr>
              <w:t>Figure 1</w:t>
            </w:r>
          </w:p>
        </w:tc>
      </w:tr>
      <w:tr w:rsidR="002F3D6A" w:rsidRPr="002F3D6A" w14:paraId="04C14C5F" w14:textId="77777777" w:rsidTr="002F3D6A">
        <w:tc>
          <w:tcPr>
            <w:tcW w:w="9209" w:type="dxa"/>
          </w:tcPr>
          <w:p w14:paraId="3C7F8FED" w14:textId="77777777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Violin plots of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for every model on ACT and ECLSK science datasets</w:t>
            </w:r>
          </w:p>
        </w:tc>
      </w:tr>
      <w:tr w:rsidR="002F3D6A" w:rsidRPr="002F3D6A" w14:paraId="16A70DFC" w14:textId="77777777" w:rsidTr="002F3D6A">
        <w:tc>
          <w:tcPr>
            <w:tcW w:w="9209" w:type="dxa"/>
          </w:tcPr>
          <w:p w14:paraId="069B80C1" w14:textId="39FD355D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2F3D6A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E8631E6" wp14:editId="2D352643">
                  <wp:extent cx="5731510" cy="2531745"/>
                  <wp:effectExtent l="0" t="0" r="2540" b="1905"/>
                  <wp:docPr id="86152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29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2F3D6A" w:rsidRPr="002F3D6A" w14:paraId="4B64A120" w14:textId="77777777" w:rsidTr="002F3D6A">
        <w:tc>
          <w:tcPr>
            <w:tcW w:w="9209" w:type="dxa"/>
          </w:tcPr>
          <w:p w14:paraId="21D033EC" w14:textId="6019F4C0" w:rsidR="002F3D6A" w:rsidRPr="002F3D6A" w:rsidRDefault="002F3D6A" w:rsidP="00D72EB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F3D6A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>over ten</w:t>
            </w:r>
            <w:r w:rsidRPr="002F3D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F3D6A">
              <w:rPr>
                <w:rFonts w:ascii="Times New Roman" w:hAnsi="Times New Roman" w:cs="Times New Roman"/>
              </w:rPr>
              <w:t xml:space="preserve">times 10-CV (100 folds). Black dots indicate mean </w:t>
            </w:r>
            <w:r w:rsidRPr="002F3D6A">
              <w:rPr>
                <w:rFonts w:ascii="Times New Roman" w:hAnsi="Times New Roman" w:cs="Times New Roman"/>
                <w:i/>
                <w:iCs/>
              </w:rPr>
              <w:t>R</w:t>
            </w:r>
            <w:r w:rsidRPr="002F3D6A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Red, blue, yellow and green violins indicate GLMM tree, M-BART, most accurate PPD-based BA tree, and most accurate smearing-based BA tree</w:t>
            </w:r>
            <w:r w:rsidR="007271F5">
              <w:rPr>
                <w:rFonts w:ascii="Times New Roman" w:hAnsi="Times New Roman" w:cs="Times New Roman"/>
              </w:rPr>
              <w:t xml:space="preserve"> </w:t>
            </w:r>
            <w:r w:rsidR="007271F5" w:rsidRPr="007271F5">
              <w:rPr>
                <w:rFonts w:ascii="Times New Roman" w:hAnsi="Times New Roman" w:cs="Times New Roman"/>
              </w:rPr>
              <w:t>respectively</w:t>
            </w:r>
            <w:r w:rsidR="007271F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DC35ED9" w14:textId="77777777" w:rsidR="003821B8" w:rsidRPr="004636AB" w:rsidRDefault="003821B8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4F707BA1" w14:textId="77777777" w:rsidTr="007271F5">
        <w:tc>
          <w:tcPr>
            <w:tcW w:w="9016" w:type="dxa"/>
          </w:tcPr>
          <w:p w14:paraId="4579098F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3</w:t>
            </w:r>
          </w:p>
        </w:tc>
      </w:tr>
      <w:tr w:rsidR="007271F5" w:rsidRPr="007271F5" w14:paraId="24DD8084" w14:textId="77777777" w:rsidTr="007271F5">
        <w:tc>
          <w:tcPr>
            <w:tcW w:w="9016" w:type="dxa"/>
          </w:tcPr>
          <w:p w14:paraId="2943B0AC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N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443BDE1D" w14:textId="77777777" w:rsidTr="007271F5">
        <w:tc>
          <w:tcPr>
            <w:tcW w:w="9016" w:type="dxa"/>
          </w:tcPr>
          <w:p w14:paraId="60980D1C" w14:textId="292DCFDD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5D8C1492" wp14:editId="61FE0339">
                  <wp:extent cx="5731510" cy="2681605"/>
                  <wp:effectExtent l="0" t="0" r="2540" b="4445"/>
                  <wp:docPr id="120811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187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63970499" w14:textId="77777777" w:rsidTr="007271F5">
        <w:tc>
          <w:tcPr>
            <w:tcW w:w="9016" w:type="dxa"/>
          </w:tcPr>
          <w:p w14:paraId="47C4CA70" w14:textId="77777777" w:rsidR="007271F5" w:rsidRPr="007271F5" w:rsidRDefault="007271F5" w:rsidP="00AF1B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(left) and tree size (right)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 for all BA GLMM models on all seven datasets.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Blue dotted line marked by “GLMM”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 of GLMM models. Red dotted line marked by “BART”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BART model. Red dots connected by red solid line indicate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size.</w:t>
            </w:r>
          </w:p>
        </w:tc>
      </w:tr>
    </w:tbl>
    <w:p w14:paraId="1232688E" w14:textId="77777777" w:rsidR="000B534B" w:rsidRPr="004636AB" w:rsidRDefault="000B534B">
      <w:pPr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1909A929" w14:textId="77777777" w:rsidTr="007271F5">
        <w:tc>
          <w:tcPr>
            <w:tcW w:w="9016" w:type="dxa"/>
          </w:tcPr>
          <w:p w14:paraId="315806CD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4</w:t>
            </w:r>
          </w:p>
        </w:tc>
      </w:tr>
      <w:tr w:rsidR="007271F5" w:rsidRPr="007271F5" w14:paraId="2229CB79" w14:textId="77777777" w:rsidTr="007271F5">
        <w:tc>
          <w:tcPr>
            <w:tcW w:w="9016" w:type="dxa"/>
          </w:tcPr>
          <w:p w14:paraId="22AB56B3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tree size for every dataset</w:t>
            </w:r>
          </w:p>
        </w:tc>
      </w:tr>
      <w:tr w:rsidR="007271F5" w:rsidRPr="007271F5" w14:paraId="2F868AFE" w14:textId="77777777" w:rsidTr="007271F5">
        <w:tc>
          <w:tcPr>
            <w:tcW w:w="9016" w:type="dxa"/>
          </w:tcPr>
          <w:p w14:paraId="386FAE82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4829EABB" wp14:editId="0B1ED736">
                  <wp:extent cx="5731510" cy="2679700"/>
                  <wp:effectExtent l="0" t="0" r="2540" b="6350"/>
                  <wp:docPr id="27419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972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238BE055" w14:textId="77777777" w:rsidTr="007271F5">
        <w:tc>
          <w:tcPr>
            <w:tcW w:w="9016" w:type="dxa"/>
          </w:tcPr>
          <w:p w14:paraId="578EFCFA" w14:textId="77777777" w:rsidR="007271F5" w:rsidRPr="007271F5" w:rsidRDefault="007271F5" w:rsidP="00B90934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(left) and tree size (right)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 for all BA GLMM models on all seven datasets.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Blue dotted line marked by “GLMM”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 of GLMM models. Red dotted line marked by “BART” marks the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BART model. Red dots connected by red solid line indicate median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or tree size.</w:t>
            </w:r>
          </w:p>
        </w:tc>
      </w:tr>
    </w:tbl>
    <w:p w14:paraId="754A37B0" w14:textId="77777777" w:rsidR="00804D16" w:rsidRPr="004636AB" w:rsidRDefault="00804D16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0E4217D4" w14:textId="77777777" w:rsidTr="007271F5">
        <w:tc>
          <w:tcPr>
            <w:tcW w:w="9016" w:type="dxa"/>
          </w:tcPr>
          <w:p w14:paraId="0FCEDEB2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2</w:t>
            </w:r>
          </w:p>
        </w:tc>
      </w:tr>
      <w:tr w:rsidR="007271F5" w:rsidRPr="007271F5" w14:paraId="37F99156" w14:textId="77777777" w:rsidTr="007271F5">
        <w:tc>
          <w:tcPr>
            <w:tcW w:w="9016" w:type="dxa"/>
          </w:tcPr>
          <w:p w14:paraId="1898C63B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of GLMM, M-BART, and most accurate BA GLMM models on ACT and ECLSK science datasets.</w:t>
            </w:r>
          </w:p>
        </w:tc>
      </w:tr>
      <w:tr w:rsidR="007271F5" w:rsidRPr="007271F5" w14:paraId="277A592C" w14:textId="77777777" w:rsidTr="007271F5">
        <w:tc>
          <w:tcPr>
            <w:tcW w:w="9016" w:type="dxa"/>
          </w:tcPr>
          <w:p w14:paraId="7C496A27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BF99E1A" wp14:editId="1233298F">
                  <wp:extent cx="5731510" cy="257429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D1AE616" w14:textId="77777777" w:rsidTr="007271F5">
        <w:tc>
          <w:tcPr>
            <w:tcW w:w="9016" w:type="dxa"/>
          </w:tcPr>
          <w:p w14:paraId="1BBBC255" w14:textId="77777777" w:rsidR="007271F5" w:rsidRPr="007271F5" w:rsidRDefault="007271F5" w:rsidP="000410FE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10 times 10-CV results in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per model. Bars over boxplots indicate results of Tukey tests. ns: not significant, *: p &lt; .05, **: p &lt; .01, **: p &lt; .01, ***: p &lt; .001, ****: p &lt; .0001. </w:t>
            </w:r>
          </w:p>
        </w:tc>
      </w:tr>
    </w:tbl>
    <w:p w14:paraId="44800DC3" w14:textId="2B345027" w:rsidR="00C86916" w:rsidRPr="004636AB" w:rsidRDefault="00C86916" w:rsidP="003821B8">
      <w:pPr>
        <w:spacing w:line="480" w:lineRule="auto"/>
        <w:rPr>
          <w:rFonts w:ascii="Times New Roman" w:hAnsi="Times New Roman" w:cs="Times New Roman"/>
          <w:b/>
          <w:bCs/>
        </w:rPr>
      </w:pPr>
      <w:r w:rsidRPr="004636AB">
        <w:rPr>
          <w:rFonts w:ascii="Times New Roman" w:hAnsi="Times New Roman" w:cs="Times New Roman"/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2F3150D4" w14:textId="77777777" w:rsidTr="007271F5">
        <w:tc>
          <w:tcPr>
            <w:tcW w:w="9016" w:type="dxa"/>
          </w:tcPr>
          <w:p w14:paraId="38BC69BD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28510335"/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1</w:t>
            </w:r>
          </w:p>
        </w:tc>
      </w:tr>
      <w:tr w:rsidR="007271F5" w:rsidRPr="007271F5" w14:paraId="3ABF515C" w14:textId="77777777" w:rsidTr="007271F5">
        <w:tc>
          <w:tcPr>
            <w:tcW w:w="9016" w:type="dxa"/>
          </w:tcPr>
          <w:p w14:paraId="11F68E57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460E59" wp14:editId="5DA13C5B">
                  <wp:extent cx="4328795" cy="363569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357"/>
                          <a:stretch/>
                        </pic:blipFill>
                        <pic:spPr bwMode="auto">
                          <a:xfrm>
                            <a:off x="0" y="0"/>
                            <a:ext cx="4349912" cy="365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3BAC5E1" w14:textId="77777777" w:rsidTr="007271F5">
        <w:tc>
          <w:tcPr>
            <w:tcW w:w="9016" w:type="dxa"/>
          </w:tcPr>
          <w:p w14:paraId="58A10146" w14:textId="77777777" w:rsidR="007271F5" w:rsidRPr="007271F5" w:rsidRDefault="007271F5" w:rsidP="00403F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563F0D37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7271F5" w14:paraId="38D31F26" w14:textId="77777777" w:rsidTr="007271F5">
        <w:tc>
          <w:tcPr>
            <w:tcW w:w="9016" w:type="dxa"/>
          </w:tcPr>
          <w:p w14:paraId="683E4B1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Table Appendix 2</w:t>
            </w:r>
          </w:p>
        </w:tc>
      </w:tr>
      <w:tr w:rsidR="007271F5" w:rsidRPr="007271F5" w14:paraId="4D5E4ACB" w14:textId="77777777" w:rsidTr="007271F5">
        <w:tc>
          <w:tcPr>
            <w:tcW w:w="9016" w:type="dxa"/>
          </w:tcPr>
          <w:p w14:paraId="165EC954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Mean tree size and standard deviation for every model on every dataset</w:t>
            </w:r>
            <w:r w:rsidRPr="007271F5">
              <w:rPr>
                <w:rFonts w:ascii="Times New Roman" w:hAnsi="Times New Roman" w:cs="Times New Roman"/>
                <w:i/>
                <w:iCs/>
              </w:rPr>
              <w:br/>
            </w: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63AB35" wp14:editId="77ABE166">
                  <wp:extent cx="4362450" cy="373299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37" cy="37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7B4CEE6C" w14:textId="77777777" w:rsidTr="007271F5">
        <w:tc>
          <w:tcPr>
            <w:tcW w:w="9016" w:type="dxa"/>
          </w:tcPr>
          <w:p w14:paraId="35683F30" w14:textId="77777777" w:rsidR="007271F5" w:rsidRPr="007271F5" w:rsidRDefault="007271F5" w:rsidP="006F3EF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M</w:t>
            </w:r>
            <w:r w:rsidRPr="007271F5">
              <w:rPr>
                <w:rFonts w:ascii="Times New Roman" w:hAnsi="Times New Roman" w:cs="Times New Roman"/>
              </w:rPr>
              <w:t xml:space="preserve"> is mean tree size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>over ten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71F5">
              <w:rPr>
                <w:rFonts w:ascii="Times New Roman" w:hAnsi="Times New Roman" w:cs="Times New Roman"/>
              </w:rPr>
              <w:t xml:space="preserve">times 10-CV (100 folds). </w:t>
            </w:r>
            <w:r w:rsidRPr="007271F5">
              <w:rPr>
                <w:rFonts w:ascii="Times New Roman" w:hAnsi="Times New Roman" w:cs="Times New Roman"/>
                <w:i/>
                <w:iCs/>
              </w:rPr>
              <w:t>SD</w:t>
            </w:r>
            <w:r w:rsidRPr="007271F5">
              <w:rPr>
                <w:rFonts w:ascii="Times New Roman" w:hAnsi="Times New Roman" w:cs="Times New Roman"/>
              </w:rPr>
              <w:t xml:space="preserve"> is standard deviation.</w:t>
            </w:r>
          </w:p>
        </w:tc>
      </w:tr>
    </w:tbl>
    <w:p w14:paraId="43015766" w14:textId="77777777" w:rsidR="0080124B" w:rsidRPr="004636AB" w:rsidRDefault="0080124B" w:rsidP="003821B8">
      <w:pPr>
        <w:spacing w:line="480" w:lineRule="auto"/>
        <w:rPr>
          <w:rFonts w:ascii="Times New Roman" w:hAnsi="Times New Roman" w:cs="Times New Roman"/>
        </w:rPr>
      </w:pPr>
      <w:r w:rsidRPr="004636AB">
        <w:rPr>
          <w:rFonts w:ascii="Times New Roman" w:hAnsi="Times New Roman" w:cs="Times New Roman"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7271F5" w:rsidRPr="007271F5" w14:paraId="75169D47" w14:textId="77777777" w:rsidTr="007271F5">
        <w:tc>
          <w:tcPr>
            <w:tcW w:w="9209" w:type="dxa"/>
          </w:tcPr>
          <w:bookmarkEnd w:id="0"/>
          <w:p w14:paraId="29F9F41C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271F5">
              <w:rPr>
                <w:rFonts w:ascii="Times New Roman" w:hAnsi="Times New Roman" w:cs="Times New Roman"/>
                <w:b/>
                <w:bCs/>
              </w:rPr>
              <w:lastRenderedPageBreak/>
              <w:t>Figure Appendix 3</w:t>
            </w:r>
          </w:p>
        </w:tc>
      </w:tr>
      <w:tr w:rsidR="007271F5" w:rsidRPr="007271F5" w14:paraId="35108D91" w14:textId="77777777" w:rsidTr="007271F5">
        <w:tc>
          <w:tcPr>
            <w:tcW w:w="9209" w:type="dxa"/>
          </w:tcPr>
          <w:p w14:paraId="7F9C9517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Effect of p</w:t>
            </w:r>
            <w:r w:rsidRPr="007271F5">
              <w:rPr>
                <w:rFonts w:ascii="Times New Roman" w:hAnsi="Times New Roman" w:cs="Times New Roman"/>
                <w:i/>
                <w:iCs/>
                <w:vertAlign w:val="subscript"/>
              </w:rPr>
              <w:t>alt</w:t>
            </w:r>
            <w:r w:rsidRPr="007271F5">
              <w:rPr>
                <w:rFonts w:ascii="Times New Roman" w:hAnsi="Times New Roman" w:cs="Times New Roman"/>
                <w:i/>
                <w:iCs/>
              </w:rPr>
              <w:t xml:space="preserve"> on tree size for every model grouped by N</w:t>
            </w:r>
          </w:p>
        </w:tc>
      </w:tr>
      <w:tr w:rsidR="007271F5" w:rsidRPr="007271F5" w14:paraId="297BC3C5" w14:textId="77777777" w:rsidTr="007271F5">
        <w:tc>
          <w:tcPr>
            <w:tcW w:w="9209" w:type="dxa"/>
          </w:tcPr>
          <w:p w14:paraId="5713B10A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</w:rPr>
              <w:drawing>
                <wp:inline distT="0" distB="0" distL="0" distR="0" wp14:anchorId="2AEF833F" wp14:editId="418AD7C3">
                  <wp:extent cx="5731510" cy="2153285"/>
                  <wp:effectExtent l="0" t="0" r="2540" b="0"/>
                  <wp:docPr id="113009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982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30A45221" w14:textId="77777777" w:rsidTr="007271F5">
        <w:tc>
          <w:tcPr>
            <w:tcW w:w="9209" w:type="dxa"/>
          </w:tcPr>
          <w:p w14:paraId="0C122F11" w14:textId="77777777" w:rsidR="007271F5" w:rsidRPr="007271F5" w:rsidRDefault="007271F5" w:rsidP="00FE1022">
            <w:pPr>
              <w:spacing w:line="480" w:lineRule="auto"/>
              <w:rPr>
                <w:rFonts w:ascii="Times New Roman" w:hAnsi="Times New Roman" w:cs="Times New Roman"/>
                <w:i/>
                <w:iCs/>
              </w:rPr>
            </w:pPr>
            <w:r w:rsidRPr="007271F5">
              <w:rPr>
                <w:rFonts w:ascii="Times New Roman" w:hAnsi="Times New Roman" w:cs="Times New Roman"/>
                <w:i/>
                <w:iCs/>
              </w:rPr>
              <w:t>Note: Blue dotted line marked by “GLMM” marks the median tree size of GLMM model. Red dots connected by red solid line indicate median tree size.</w:t>
            </w:r>
          </w:p>
        </w:tc>
      </w:tr>
    </w:tbl>
    <w:p w14:paraId="2203EC8E" w14:textId="77777777" w:rsidR="002261D5" w:rsidRPr="004636AB" w:rsidRDefault="002261D5">
      <w:pPr>
        <w:rPr>
          <w:rFonts w:ascii="Times New Roman" w:hAnsi="Times New Roman" w:cs="Times New Roman"/>
          <w:i/>
          <w:iCs/>
        </w:rPr>
      </w:pPr>
      <w:r w:rsidRPr="004636AB"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206"/>
      </w:tblGrid>
      <w:tr w:rsidR="007271F5" w:rsidRPr="007271F5" w14:paraId="42C7C703" w14:textId="77777777" w:rsidTr="007271F5">
        <w:tc>
          <w:tcPr>
            <w:tcW w:w="9918" w:type="dxa"/>
          </w:tcPr>
          <w:p w14:paraId="27B41649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1</w:t>
            </w:r>
          </w:p>
        </w:tc>
      </w:tr>
      <w:tr w:rsidR="007271F5" w:rsidRPr="007271F5" w14:paraId="4B4D5713" w14:textId="77777777" w:rsidTr="007271F5">
        <w:tc>
          <w:tcPr>
            <w:tcW w:w="9918" w:type="dxa"/>
          </w:tcPr>
          <w:p w14:paraId="052A856D" w14:textId="77777777" w:rsidR="007271F5" w:rsidRPr="007271F5" w:rsidRDefault="007271F5" w:rsidP="00E16E2B">
            <w:pPr>
              <w:spacing w:line="480" w:lineRule="auto"/>
            </w:pPr>
            <w:r w:rsidRPr="007271F5">
              <w:rPr>
                <w:rFonts w:ascii="Times New Roman" w:eastAsia="Calibri" w:hAnsi="Times New Roman" w:cs="Times New Roman"/>
              </w:rPr>
              <w:t xml:space="preserve"> 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</w:t>
            </w:r>
            <w:r w:rsidRPr="007271F5">
              <w:t xml:space="preserve"> </w:t>
            </w:r>
          </w:p>
        </w:tc>
      </w:tr>
      <w:tr w:rsidR="007271F5" w:rsidRPr="007271F5" w14:paraId="693CC12A" w14:textId="77777777" w:rsidTr="007271F5">
        <w:tc>
          <w:tcPr>
            <w:tcW w:w="9918" w:type="dxa"/>
          </w:tcPr>
          <w:p w14:paraId="711261BF" w14:textId="77777777" w:rsidR="007271F5" w:rsidRPr="007271F5" w:rsidRDefault="007271F5" w:rsidP="00E16E2B">
            <w:pPr>
              <w:spacing w:line="480" w:lineRule="auto"/>
            </w:pPr>
            <w:r w:rsidRPr="007271F5">
              <w:rPr>
                <w:noProof/>
              </w:rPr>
              <w:drawing>
                <wp:inline distT="0" distB="0" distL="0" distR="0" wp14:anchorId="0C54423B" wp14:editId="177D8E21">
                  <wp:extent cx="6340873" cy="1435395"/>
                  <wp:effectExtent l="0" t="0" r="3175" b="0"/>
                  <wp:docPr id="2108574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445" b="18664"/>
                          <a:stretch/>
                        </pic:blipFill>
                        <pic:spPr bwMode="auto">
                          <a:xfrm>
                            <a:off x="0" y="0"/>
                            <a:ext cx="6367812" cy="144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4479B652" w14:textId="77777777" w:rsidTr="007271F5">
        <w:tc>
          <w:tcPr>
            <w:tcW w:w="9918" w:type="dxa"/>
          </w:tcPr>
          <w:p w14:paraId="5ACB4DEF" w14:textId="77777777" w:rsidR="007271F5" w:rsidRPr="007271F5" w:rsidRDefault="007271F5" w:rsidP="00E16E2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PPD- and Smearing-based BA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02958F93" w14:textId="77777777" w:rsidR="00AD5541" w:rsidRPr="00AD5541" w:rsidRDefault="00AD5541" w:rsidP="00AD5541">
      <w:pPr>
        <w:spacing w:line="480" w:lineRule="auto"/>
        <w:rPr>
          <w:rFonts w:ascii="Times New Roman" w:eastAsia="Calibri" w:hAnsi="Times New Roman" w:cs="Times New Roman"/>
          <w:b/>
          <w:bCs/>
        </w:rPr>
      </w:pPr>
      <w:r w:rsidRPr="00AD5541">
        <w:rPr>
          <w:rFonts w:ascii="Times New Roman" w:eastAsia="Calibri" w:hAnsi="Times New Roman" w:cs="Times New Roman"/>
          <w:b/>
          <w:bCs/>
        </w:rPr>
        <w:br w:type="pag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26"/>
      </w:tblGrid>
      <w:tr w:rsidR="007271F5" w:rsidRPr="007271F5" w14:paraId="7E243182" w14:textId="77777777" w:rsidTr="007271F5">
        <w:tc>
          <w:tcPr>
            <w:tcW w:w="9209" w:type="dxa"/>
          </w:tcPr>
          <w:p w14:paraId="102F3580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Table 2</w:t>
            </w:r>
          </w:p>
        </w:tc>
      </w:tr>
      <w:tr w:rsidR="007271F5" w:rsidRPr="007271F5" w14:paraId="19E8D3F4" w14:textId="77777777" w:rsidTr="007271F5">
        <w:tc>
          <w:tcPr>
            <w:tcW w:w="9209" w:type="dxa"/>
          </w:tcPr>
          <w:p w14:paraId="4D8C4967" w14:textId="77777777" w:rsidR="007271F5" w:rsidRPr="007271F5" w:rsidRDefault="007271F5" w:rsidP="0029684D">
            <w:pPr>
              <w:spacing w:line="48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>R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and Tree Size for ACT and ECLSK science datasets where generated data is N</w:t>
            </w:r>
            <w:r w:rsidRPr="007271F5">
              <w:rPr>
                <w:rFonts w:ascii="Times New Roman" w:eastAsia="Calibri" w:hAnsi="Times New Roman" w:cs="Times New Roman"/>
                <w:i/>
                <w:iCs/>
                <w:vertAlign w:val="subscript"/>
              </w:rPr>
              <w:t>gen</w:t>
            </w: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 = 10 times the size of the original dataset</w:t>
            </w:r>
          </w:p>
        </w:tc>
      </w:tr>
      <w:tr w:rsidR="007271F5" w:rsidRPr="007271F5" w14:paraId="780AA862" w14:textId="77777777" w:rsidTr="007271F5">
        <w:tc>
          <w:tcPr>
            <w:tcW w:w="9209" w:type="dxa"/>
          </w:tcPr>
          <w:p w14:paraId="141801D3" w14:textId="77777777" w:rsidR="007271F5" w:rsidRPr="007271F5" w:rsidRDefault="007271F5" w:rsidP="0029684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933CFF" wp14:editId="2597D86E">
                  <wp:extent cx="5721691" cy="1328204"/>
                  <wp:effectExtent l="0" t="0" r="0" b="5715"/>
                  <wp:docPr id="594309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738" b="18204"/>
                          <a:stretch/>
                        </pic:blipFill>
                        <pic:spPr bwMode="auto">
                          <a:xfrm>
                            <a:off x="0" y="0"/>
                            <a:ext cx="5721691" cy="132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F5" w:rsidRPr="007271F5" w14:paraId="036130A1" w14:textId="77777777" w:rsidTr="007271F5">
        <w:tc>
          <w:tcPr>
            <w:tcW w:w="9209" w:type="dxa"/>
          </w:tcPr>
          <w:p w14:paraId="4BEAA24D" w14:textId="77777777" w:rsidR="007271F5" w:rsidRPr="007271F5" w:rsidRDefault="007271F5" w:rsidP="0029684D">
            <w:pPr>
              <w:spacing w:before="180" w:line="480" w:lineRule="auto"/>
              <w:rPr>
                <w:rFonts w:ascii="Times New Roman" w:hAnsi="Times New Roman" w:cs="Times New Roman"/>
              </w:rPr>
            </w:pPr>
            <w:r w:rsidRPr="007271F5">
              <w:rPr>
                <w:rFonts w:ascii="Times New Roman" w:eastAsia="Calibri" w:hAnsi="Times New Roman" w:cs="Times New Roman"/>
                <w:i/>
                <w:iCs/>
              </w:rPr>
              <w:t xml:space="preserve">Note. </w:t>
            </w:r>
            <w:r w:rsidRPr="007271F5">
              <w:rPr>
                <w:rFonts w:ascii="Times New Roman" w:eastAsia="Calibri" w:hAnsi="Times New Roman" w:cs="Times New Roman"/>
              </w:rPr>
              <w:t>For Smearing-based BA GLMM trees, only the model with the highest R</w:t>
            </w:r>
            <w:r w:rsidRPr="007271F5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7271F5">
              <w:rPr>
                <w:rFonts w:ascii="Times New Roman" w:eastAsia="Calibri" w:hAnsi="Times New Roman" w:cs="Times New Roman"/>
              </w:rPr>
              <w:t xml:space="preserve"> is displayed here. For the complete results see Appendix 1 and Appendix 2.</w:t>
            </w:r>
          </w:p>
        </w:tc>
      </w:tr>
    </w:tbl>
    <w:p w14:paraId="2442DFDC" w14:textId="77777777" w:rsidR="004636AB" w:rsidRPr="004636AB" w:rsidRDefault="004636AB" w:rsidP="007271F5">
      <w:pPr>
        <w:spacing w:line="480" w:lineRule="auto"/>
        <w:rPr>
          <w:rFonts w:ascii="Times New Roman" w:hAnsi="Times New Roman" w:cs="Times New Roman"/>
        </w:rPr>
      </w:pPr>
    </w:p>
    <w:sectPr w:rsidR="004636AB" w:rsidRPr="0046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4B"/>
    <w:rsid w:val="000229FA"/>
    <w:rsid w:val="00033C57"/>
    <w:rsid w:val="000B534B"/>
    <w:rsid w:val="002261D5"/>
    <w:rsid w:val="002E1035"/>
    <w:rsid w:val="002F3D6A"/>
    <w:rsid w:val="002F473D"/>
    <w:rsid w:val="003821B8"/>
    <w:rsid w:val="004636AB"/>
    <w:rsid w:val="005A7111"/>
    <w:rsid w:val="00702F31"/>
    <w:rsid w:val="007271F5"/>
    <w:rsid w:val="0080124B"/>
    <w:rsid w:val="00804D16"/>
    <w:rsid w:val="00832AA2"/>
    <w:rsid w:val="009173C7"/>
    <w:rsid w:val="00A93B4A"/>
    <w:rsid w:val="00AD5541"/>
    <w:rsid w:val="00B24B2D"/>
    <w:rsid w:val="00B81EC0"/>
    <w:rsid w:val="00BE00E6"/>
    <w:rsid w:val="00C86916"/>
    <w:rsid w:val="00D64C91"/>
    <w:rsid w:val="00D7661A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4C8E"/>
  <w15:chartTrackingRefBased/>
  <w15:docId w15:val="{06B082C5-7119-498F-861A-DBC1375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14C79-56EC-4414-963A-49AD918F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elevled</dc:creator>
  <cp:keywords/>
  <dc:description/>
  <cp:lastModifiedBy>David Eleveld</cp:lastModifiedBy>
  <cp:revision>21</cp:revision>
  <dcterms:created xsi:type="dcterms:W3CDTF">2023-02-28T18:11:00Z</dcterms:created>
  <dcterms:modified xsi:type="dcterms:W3CDTF">2023-04-18T17:45:00Z</dcterms:modified>
</cp:coreProperties>
</file>