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C7B4B3" w14:textId="77777777" w:rsidR="00362611" w:rsidRPr="00B81209" w:rsidRDefault="00000000">
      <w:pPr>
        <w:rPr>
          <w:lang w:val="en-GB"/>
        </w:rPr>
      </w:pPr>
      <w:r w:rsidRPr="00B81209">
        <w:rPr>
          <w:rFonts w:ascii="Calibri" w:eastAsia="Calibri" w:hAnsi="Calibri" w:cs="Calibri"/>
          <w:b/>
          <w:bCs/>
          <w:sz w:val="24"/>
          <w:szCs w:val="24"/>
          <w:lang w:val="en-GB"/>
        </w:rPr>
        <w:t>Table 1</w:t>
      </w:r>
    </w:p>
    <w:p w14:paraId="6D6C11B0" w14:textId="77777777" w:rsidR="00362611" w:rsidRPr="00B81209" w:rsidRDefault="00000000">
      <w:pPr>
        <w:rPr>
          <w:lang w:val="en-GB"/>
        </w:rPr>
      </w:pPr>
      <w:r w:rsidRPr="00B81209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65EF84E5" w14:textId="77777777" w:rsidR="00362611" w:rsidRPr="00B81209" w:rsidRDefault="00000000">
      <w:pPr>
        <w:spacing w:line="480" w:lineRule="auto"/>
        <w:rPr>
          <w:lang w:val="en-GB"/>
        </w:rPr>
      </w:pPr>
      <w:r w:rsidRPr="00B81209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R² and Tree Size for ACT and </w:t>
      </w:r>
      <w:proofErr w:type="spellStart"/>
      <w:r w:rsidRPr="00B81209">
        <w:rPr>
          <w:rFonts w:ascii="Calibri" w:eastAsia="Calibri" w:hAnsi="Calibri" w:cs="Calibri"/>
          <w:i/>
          <w:iCs/>
          <w:sz w:val="24"/>
          <w:szCs w:val="24"/>
          <w:lang w:val="en-GB"/>
        </w:rPr>
        <w:t>ECLSKscience</w:t>
      </w:r>
      <w:proofErr w:type="spellEnd"/>
      <w:r w:rsidRPr="00B81209">
        <w:rPr>
          <w:rFonts w:ascii="Calibri" w:eastAsia="Calibri" w:hAnsi="Calibri" w:cs="Calibri"/>
          <w:i/>
          <w:iCs/>
          <w:sz w:val="24"/>
          <w:szCs w:val="24"/>
          <w:lang w:val="en-GB"/>
        </w:rPr>
        <w:t xml:space="preserve"> datasets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432"/>
        <w:gridCol w:w="1555"/>
        <w:gridCol w:w="1485"/>
        <w:gridCol w:w="1485"/>
        <w:gridCol w:w="1795"/>
      </w:tblGrid>
      <w:tr w:rsidR="00DE48AB" w14:paraId="2C14D9AF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  <w:tblHeader/>
        </w:trPr>
        <w:tc>
          <w:tcPr>
            <w:tcW w:w="1469" w:type="dxa"/>
            <w:vMerge w:val="restart"/>
            <w:tcBorders>
              <w:top w:val="single" w:sz="1" w:space="0" w:color="000000"/>
              <w:left w:val="none" w:sz="0" w:space="0" w:color="000000"/>
              <w:right w:val="none" w:sz="0" w:space="0" w:color="000000"/>
            </w:tcBorders>
            <w:vAlign w:val="center"/>
          </w:tcPr>
          <w:p w14:paraId="30CA3E0D" w14:textId="412B5AF3" w:rsidR="00DE48AB" w:rsidRPr="00B81209" w:rsidRDefault="00DE48AB">
            <w:pPr>
              <w:jc w:val="center"/>
              <w:rPr>
                <w:lang w:val="en-GB"/>
              </w:rPr>
            </w:pPr>
            <w:r w:rsidRPr="00B81209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Results</w:t>
            </w:r>
          </w:p>
        </w:tc>
        <w:tc>
          <w:tcPr>
            <w:tcW w:w="432" w:type="dxa"/>
            <w:tcBorders>
              <w:top w:val="single" w:sz="1" w:space="0" w:color="000000"/>
              <w:left w:val="none" w:sz="0" w:space="0" w:color="000000"/>
              <w:bottom w:val="nil"/>
              <w:right w:val="none" w:sz="0" w:space="0" w:color="000000"/>
            </w:tcBorders>
          </w:tcPr>
          <w:p w14:paraId="59BB5209" w14:textId="77777777" w:rsidR="00DE48AB" w:rsidRPr="00B81209" w:rsidRDefault="00DE48AB">
            <w:pPr>
              <w:rPr>
                <w:lang w:val="en-GB"/>
              </w:rPr>
            </w:pPr>
            <w:r w:rsidRPr="00B81209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320" w:type="dxa"/>
            <w:gridSpan w:val="4"/>
            <w:tcBorders>
              <w:top w:val="single" w:sz="1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024710E5" w14:textId="77777777" w:rsidR="00DE48AB" w:rsidRDefault="00DE48AB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</w:t>
            </w:r>
          </w:p>
        </w:tc>
      </w:tr>
      <w:tr w:rsidR="00DE48AB" w14:paraId="799473C3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  <w:tblHeader/>
        </w:trPr>
        <w:tc>
          <w:tcPr>
            <w:tcW w:w="1469" w:type="dxa"/>
            <w:vMerge/>
            <w:tcBorders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36EFC845" w14:textId="2B5C05F8" w:rsidR="00DE48AB" w:rsidRDefault="00DE48AB">
            <w:pPr>
              <w:jc w:val="center"/>
            </w:pPr>
          </w:p>
        </w:tc>
        <w:tc>
          <w:tcPr>
            <w:tcW w:w="432" w:type="dxa"/>
            <w:tcBorders>
              <w:top w:val="nil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27E2D3AA" w14:textId="77777777" w:rsidR="00DE48AB" w:rsidRDefault="00DE48AB"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2" w:space="0" w:color="auto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43DED702" w14:textId="77777777" w:rsidR="00DE48AB" w:rsidRDefault="00DE48AB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GLMM Tree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56EB2EAF" w14:textId="77777777" w:rsidR="00DE48AB" w:rsidRDefault="00DE48AB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M-BART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176AC9F1" w14:textId="77777777" w:rsidR="00DE48AB" w:rsidRDefault="00DE48AB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PPD: N = 5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76D1D845" w14:textId="3344DBAC" w:rsidR="00DE48AB" w:rsidRDefault="00DE48A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Smearing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: N = 1, pₐₗₜ = .00</w:t>
            </w:r>
          </w:p>
        </w:tc>
      </w:tr>
      <w:tr w:rsidR="00B81209" w14:paraId="7F664EF1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F2A000B" w14:textId="77777777" w:rsidR="00B81209" w:rsidRDefault="00B81209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R² (SD)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95077BF" w14:textId="77777777" w:rsidR="00B81209" w:rsidRDefault="00B81209"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0E9462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0.04 (0.16)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5F3DB5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0.14 (0.16)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CF14E2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0.07 (0.16)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60EA8E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0.08 (0.16)</w:t>
            </w:r>
          </w:p>
        </w:tc>
      </w:tr>
      <w:tr w:rsidR="00B81209" w14:paraId="7B185E0B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</w:trPr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12EF8105" w14:textId="77777777" w:rsidR="00B81209" w:rsidRDefault="00B81209"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Tree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Size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(SD)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09354DE6" w14:textId="77777777" w:rsidR="00B81209" w:rsidRDefault="00B81209"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5CFA230E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5.12 (1.44)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031FBA43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148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73395E93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4.36 (0.90)</w:t>
            </w:r>
          </w:p>
        </w:tc>
        <w:tc>
          <w:tcPr>
            <w:tcW w:w="179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center"/>
          </w:tcPr>
          <w:p w14:paraId="7AEE1D1F" w14:textId="77777777" w:rsidR="00B81209" w:rsidRDefault="00B81209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10.49 (3.27)</w:t>
            </w:r>
          </w:p>
        </w:tc>
      </w:tr>
      <w:tr w:rsidR="00B81209" w14:paraId="4B705370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46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B60E0A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6457012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320" w:type="dxa"/>
            <w:gridSpan w:val="4"/>
            <w:vMerge w:val="restart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  <w:vAlign w:val="center"/>
          </w:tcPr>
          <w:tbl>
            <w:tblPr>
              <w:tblW w:w="63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1462"/>
              <w:gridCol w:w="1462"/>
              <w:gridCol w:w="1930"/>
            </w:tblGrid>
            <w:tr w:rsidR="00B81209" w14:paraId="6B034ACD" w14:textId="77777777" w:rsidTr="00DE48A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/>
                <w:tblHeader/>
              </w:trPr>
              <w:tc>
                <w:tcPr>
                  <w:tcW w:w="6320" w:type="dxa"/>
                  <w:gridSpan w:val="4"/>
                  <w:tcBorders>
                    <w:top w:val="nil"/>
                    <w:left w:val="none" w:sz="0" w:space="0" w:color="000000"/>
                    <w:bottom w:val="single" w:sz="4" w:space="0" w:color="000000"/>
                    <w:right w:val="none" w:sz="0" w:space="0" w:color="000000"/>
                  </w:tcBorders>
                  <w:vAlign w:val="center"/>
                </w:tcPr>
                <w:p w14:paraId="19299344" w14:textId="77777777" w:rsidR="00B81209" w:rsidRDefault="00B81209" w:rsidP="00B81209">
                  <w:pPr>
                    <w:jc w:val="center"/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ECLSKscience</w:t>
                  </w:r>
                  <w:proofErr w:type="spellEnd"/>
                </w:p>
              </w:tc>
            </w:tr>
            <w:tr w:rsidR="00B81209" w14:paraId="2975C227" w14:textId="77777777" w:rsidTr="00DE48A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7"/>
                <w:tblHeader/>
              </w:trPr>
              <w:tc>
                <w:tcPr>
                  <w:tcW w:w="1466" w:type="dxa"/>
                  <w:tcBorders>
                    <w:top w:val="single" w:sz="4" w:space="0" w:color="000000"/>
                    <w:left w:val="none" w:sz="0" w:space="0" w:color="000000"/>
                    <w:bottom w:val="single" w:sz="1" w:space="0" w:color="000000"/>
                    <w:right w:val="none" w:sz="0" w:space="0" w:color="000000"/>
                  </w:tcBorders>
                  <w:vAlign w:val="center"/>
                </w:tcPr>
                <w:p w14:paraId="78599607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GLMM Tree</w:t>
                  </w:r>
                </w:p>
              </w:tc>
              <w:tc>
                <w:tcPr>
                  <w:tcW w:w="1462" w:type="dxa"/>
                  <w:tcBorders>
                    <w:top w:val="single" w:sz="4" w:space="0" w:color="000000"/>
                    <w:left w:val="none" w:sz="0" w:space="0" w:color="000000"/>
                    <w:bottom w:val="single" w:sz="1" w:space="0" w:color="000000"/>
                    <w:right w:val="none" w:sz="0" w:space="0" w:color="000000"/>
                  </w:tcBorders>
                  <w:vAlign w:val="center"/>
                </w:tcPr>
                <w:p w14:paraId="1FDD789D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M-BART</w:t>
                  </w:r>
                </w:p>
              </w:tc>
              <w:tc>
                <w:tcPr>
                  <w:tcW w:w="1462" w:type="dxa"/>
                  <w:tcBorders>
                    <w:top w:val="single" w:sz="4" w:space="0" w:color="000000"/>
                    <w:left w:val="none" w:sz="0" w:space="0" w:color="000000"/>
                    <w:bottom w:val="single" w:sz="1" w:space="0" w:color="000000"/>
                    <w:right w:val="none" w:sz="0" w:space="0" w:color="000000"/>
                  </w:tcBorders>
                  <w:vAlign w:val="center"/>
                </w:tcPr>
                <w:p w14:paraId="0E68F26F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PPD: N = 1</w:t>
                  </w:r>
                </w:p>
              </w:tc>
              <w:tc>
                <w:tcPr>
                  <w:tcW w:w="1930" w:type="dxa"/>
                  <w:tcBorders>
                    <w:top w:val="single" w:sz="4" w:space="0" w:color="000000"/>
                    <w:left w:val="none" w:sz="0" w:space="0" w:color="000000"/>
                    <w:bottom w:val="single" w:sz="1" w:space="0" w:color="000000"/>
                    <w:right w:val="none" w:sz="0" w:space="0" w:color="000000"/>
                  </w:tcBorders>
                  <w:vAlign w:val="center"/>
                </w:tcPr>
                <w:p w14:paraId="6B29462B" w14:textId="73AC12D9" w:rsidR="00B81209" w:rsidRDefault="00B81209" w:rsidP="00B81209">
                  <w:pPr>
                    <w:jc w:val="center"/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Smearing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: N = 1, pₐₗₜ = .00</w:t>
                  </w:r>
                </w:p>
              </w:tc>
            </w:tr>
            <w:tr w:rsidR="00B81209" w14:paraId="0CB957B6" w14:textId="77777777" w:rsidTr="00DE48A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/>
              </w:trPr>
              <w:tc>
                <w:tcPr>
                  <w:tcW w:w="146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25A6269D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0.53 (0.07)</w:t>
                  </w:r>
                </w:p>
              </w:tc>
              <w:tc>
                <w:tcPr>
                  <w:tcW w:w="146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722423B5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0.68 (0.04)</w:t>
                  </w:r>
                </w:p>
              </w:tc>
              <w:tc>
                <w:tcPr>
                  <w:tcW w:w="146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6F7ACC50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0.59 (0.06)</w:t>
                  </w:r>
                </w:p>
              </w:tc>
              <w:tc>
                <w:tcPr>
                  <w:tcW w:w="19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54FD191D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0.57 (0.06)</w:t>
                  </w:r>
                </w:p>
              </w:tc>
            </w:tr>
            <w:tr w:rsidR="00B81209" w14:paraId="3FA2828F" w14:textId="77777777" w:rsidTr="00DE48A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/>
              </w:trPr>
              <w:tc>
                <w:tcPr>
                  <w:tcW w:w="1466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3D66A35B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9.90 (1.50)</w:t>
                  </w:r>
                </w:p>
              </w:tc>
              <w:tc>
                <w:tcPr>
                  <w:tcW w:w="146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2595A36A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462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78AAECAD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25.73 (2.55)</w:t>
                  </w:r>
                </w:p>
              </w:tc>
              <w:tc>
                <w:tcPr>
                  <w:tcW w:w="19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vAlign w:val="center"/>
                </w:tcPr>
                <w:p w14:paraId="50469A83" w14:textId="77777777" w:rsidR="00B81209" w:rsidRDefault="00B81209" w:rsidP="00B81209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35.70 (3.21)</w:t>
                  </w:r>
                </w:p>
              </w:tc>
            </w:tr>
          </w:tbl>
          <w:p w14:paraId="27879A4F" w14:textId="77777777" w:rsidR="00B81209" w:rsidRDefault="00B8120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1209" w14:paraId="0A0AEBA5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/>
        </w:trPr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vAlign w:val="center"/>
          </w:tcPr>
          <w:p w14:paraId="2F3DCB2D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</w:tcPr>
          <w:p w14:paraId="70A84EDE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320" w:type="dxa"/>
            <w:gridSpan w:val="4"/>
            <w:vMerge/>
            <w:tcBorders>
              <w:left w:val="none" w:sz="0" w:space="0" w:color="000000"/>
              <w:right w:val="none" w:sz="0" w:space="0" w:color="000000"/>
            </w:tcBorders>
            <w:vAlign w:val="center"/>
          </w:tcPr>
          <w:p w14:paraId="6160D4D1" w14:textId="77777777" w:rsidR="00B81209" w:rsidRDefault="00B8120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1209" w14:paraId="51FC276B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1469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FFEC78C" w14:textId="6F6899A1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B81209">
              <w:rPr>
                <w:rFonts w:ascii="Calibri" w:eastAsia="Calibri" w:hAnsi="Calibri" w:cs="Calibri"/>
                <w:sz w:val="24"/>
                <w:szCs w:val="24"/>
              </w:rPr>
              <w:t>Mean</w:t>
            </w:r>
            <w:proofErr w:type="spellEnd"/>
            <w:r w:rsidRPr="00B81209">
              <w:rPr>
                <w:rFonts w:ascii="Calibri" w:eastAsia="Calibri" w:hAnsi="Calibri" w:cs="Calibri"/>
                <w:sz w:val="24"/>
                <w:szCs w:val="24"/>
              </w:rPr>
              <w:t xml:space="preserve"> R² (SD)</w:t>
            </w:r>
          </w:p>
        </w:tc>
        <w:tc>
          <w:tcPr>
            <w:tcW w:w="432" w:type="dxa"/>
            <w:tcBorders>
              <w:top w:val="single" w:sz="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C3A1EF3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320" w:type="dxa"/>
            <w:gridSpan w:val="4"/>
            <w:vMerge/>
            <w:tcBorders>
              <w:left w:val="none" w:sz="0" w:space="0" w:color="000000"/>
              <w:right w:val="none" w:sz="0" w:space="0" w:color="000000"/>
            </w:tcBorders>
            <w:vAlign w:val="center"/>
          </w:tcPr>
          <w:p w14:paraId="1423AB18" w14:textId="77777777" w:rsidR="00B81209" w:rsidRDefault="00B8120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81209" w14:paraId="23FD1908" w14:textId="77777777" w:rsidTr="00DE48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/>
        </w:trPr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2FB78FC9" w14:textId="6203ABDB" w:rsidR="00B81209" w:rsidRDefault="00B81209" w:rsidP="00DE48AB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B81209">
              <w:rPr>
                <w:rFonts w:ascii="Calibri" w:eastAsia="Calibri" w:hAnsi="Calibri" w:cs="Calibri"/>
                <w:sz w:val="24"/>
                <w:szCs w:val="24"/>
              </w:rPr>
              <w:t>Mean</w:t>
            </w:r>
            <w:proofErr w:type="spellEnd"/>
            <w:r w:rsidRPr="00B81209">
              <w:rPr>
                <w:rFonts w:ascii="Calibri" w:eastAsia="Calibri" w:hAnsi="Calibri" w:cs="Calibri"/>
                <w:sz w:val="24"/>
                <w:szCs w:val="24"/>
              </w:rPr>
              <w:t xml:space="preserve"> Tree </w:t>
            </w:r>
            <w:proofErr w:type="spellStart"/>
            <w:r w:rsidRPr="00B81209">
              <w:rPr>
                <w:rFonts w:ascii="Calibri" w:eastAsia="Calibri" w:hAnsi="Calibri" w:cs="Calibri"/>
                <w:sz w:val="24"/>
                <w:szCs w:val="24"/>
              </w:rPr>
              <w:t>Size</w:t>
            </w:r>
            <w:proofErr w:type="spellEnd"/>
            <w:r w:rsidRPr="00B81209">
              <w:rPr>
                <w:rFonts w:ascii="Calibri" w:eastAsia="Calibri" w:hAnsi="Calibri" w:cs="Calibri"/>
                <w:sz w:val="24"/>
                <w:szCs w:val="24"/>
              </w:rPr>
              <w:t xml:space="preserve"> (SD)</w:t>
            </w:r>
          </w:p>
        </w:tc>
        <w:tc>
          <w:tcPr>
            <w:tcW w:w="432" w:type="dxa"/>
            <w:tcBorders>
              <w:top w:val="none" w:sz="0" w:space="0" w:color="000000"/>
              <w:left w:val="none" w:sz="0" w:space="0" w:color="000000"/>
              <w:bottom w:val="single" w:sz="1" w:space="0" w:color="000000"/>
              <w:right w:val="none" w:sz="0" w:space="0" w:color="000000"/>
            </w:tcBorders>
          </w:tcPr>
          <w:p w14:paraId="3013E1D2" w14:textId="77777777" w:rsidR="00B81209" w:rsidRDefault="00B8120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320" w:type="dxa"/>
            <w:gridSpan w:val="4"/>
            <w:vMerge/>
            <w:tcBorders>
              <w:left w:val="none" w:sz="0" w:space="0" w:color="000000"/>
              <w:bottom w:val="single" w:sz="1" w:space="0" w:color="000000"/>
              <w:right w:val="none" w:sz="0" w:space="0" w:color="000000"/>
            </w:tcBorders>
            <w:vAlign w:val="center"/>
          </w:tcPr>
          <w:p w14:paraId="75CCA5DC" w14:textId="77777777" w:rsidR="00B81209" w:rsidRDefault="00B8120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0DCD75C" w14:textId="77777777" w:rsidR="00362611" w:rsidRDefault="00000000">
      <w:pPr>
        <w:spacing w:before="180" w:line="480" w:lineRule="auto"/>
      </w:pPr>
      <w:r w:rsidRPr="00B81209">
        <w:rPr>
          <w:rFonts w:ascii="Calibri" w:eastAsia="Calibri" w:hAnsi="Calibri" w:cs="Calibri"/>
          <w:i/>
          <w:iCs/>
          <w:sz w:val="22"/>
          <w:szCs w:val="22"/>
          <w:lang w:val="en-GB"/>
        </w:rPr>
        <w:t xml:space="preserve">Note. </w:t>
      </w:r>
      <w:r w:rsidRPr="00B81209">
        <w:rPr>
          <w:rFonts w:ascii="Calibri" w:eastAsia="Calibri" w:hAnsi="Calibri" w:cs="Calibri"/>
          <w:sz w:val="22"/>
          <w:szCs w:val="22"/>
          <w:lang w:val="en-GB"/>
        </w:rPr>
        <w:t xml:space="preserve">For PPD-, and Smearing-based BA GLMM trees, only the model with the highest R² is displayed here. </w:t>
      </w:r>
      <w:r>
        <w:rPr>
          <w:rFonts w:ascii="Calibri" w:eastAsia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complete </w:t>
      </w:r>
      <w:proofErr w:type="spellStart"/>
      <w:r>
        <w:rPr>
          <w:rFonts w:ascii="Calibri" w:eastAsia="Calibri" w:hAnsi="Calibri" w:cs="Calibri"/>
          <w:sz w:val="22"/>
          <w:szCs w:val="22"/>
        </w:rPr>
        <w:t>results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Appendix 1 </w:t>
      </w:r>
      <w:proofErr w:type="spellStart"/>
      <w:r>
        <w:rPr>
          <w:rFonts w:ascii="Calibri" w:eastAsia="Calibri" w:hAnsi="Calibri" w:cs="Calibri"/>
          <w:sz w:val="22"/>
          <w:szCs w:val="22"/>
        </w:rPr>
        <w:t>and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Appendix 2.</w:t>
      </w:r>
    </w:p>
    <w:sectPr w:rsidR="00362611" w:rsidSect="00DE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313A0"/>
    <w:multiLevelType w:val="hybridMultilevel"/>
    <w:tmpl w:val="30CC9128"/>
    <w:lvl w:ilvl="0" w:tplc="450AF088">
      <w:start w:val="1"/>
      <w:numFmt w:val="bullet"/>
      <w:lvlText w:val="●"/>
      <w:lvlJc w:val="left"/>
      <w:pPr>
        <w:ind w:left="720" w:hanging="360"/>
      </w:pPr>
    </w:lvl>
    <w:lvl w:ilvl="1" w:tplc="560EC35C">
      <w:start w:val="1"/>
      <w:numFmt w:val="bullet"/>
      <w:lvlText w:val="○"/>
      <w:lvlJc w:val="left"/>
      <w:pPr>
        <w:ind w:left="1440" w:hanging="360"/>
      </w:pPr>
    </w:lvl>
    <w:lvl w:ilvl="2" w:tplc="40B03008">
      <w:start w:val="1"/>
      <w:numFmt w:val="bullet"/>
      <w:lvlText w:val="■"/>
      <w:lvlJc w:val="left"/>
      <w:pPr>
        <w:ind w:left="2160" w:hanging="360"/>
      </w:pPr>
    </w:lvl>
    <w:lvl w:ilvl="3" w:tplc="0BE0EB2E">
      <w:start w:val="1"/>
      <w:numFmt w:val="bullet"/>
      <w:lvlText w:val="●"/>
      <w:lvlJc w:val="left"/>
      <w:pPr>
        <w:ind w:left="2880" w:hanging="360"/>
      </w:pPr>
    </w:lvl>
    <w:lvl w:ilvl="4" w:tplc="D660BB0E">
      <w:start w:val="1"/>
      <w:numFmt w:val="bullet"/>
      <w:lvlText w:val="○"/>
      <w:lvlJc w:val="left"/>
      <w:pPr>
        <w:ind w:left="3600" w:hanging="360"/>
      </w:pPr>
    </w:lvl>
    <w:lvl w:ilvl="5" w:tplc="82D0EDB2">
      <w:start w:val="1"/>
      <w:numFmt w:val="bullet"/>
      <w:lvlText w:val="■"/>
      <w:lvlJc w:val="left"/>
      <w:pPr>
        <w:ind w:left="4320" w:hanging="360"/>
      </w:pPr>
    </w:lvl>
    <w:lvl w:ilvl="6" w:tplc="520AC0A6">
      <w:start w:val="1"/>
      <w:numFmt w:val="bullet"/>
      <w:lvlText w:val="●"/>
      <w:lvlJc w:val="left"/>
      <w:pPr>
        <w:ind w:left="5040" w:hanging="360"/>
      </w:pPr>
    </w:lvl>
    <w:lvl w:ilvl="7" w:tplc="3544EF70">
      <w:start w:val="1"/>
      <w:numFmt w:val="bullet"/>
      <w:lvlText w:val="●"/>
      <w:lvlJc w:val="left"/>
      <w:pPr>
        <w:ind w:left="5760" w:hanging="360"/>
      </w:pPr>
    </w:lvl>
    <w:lvl w:ilvl="8" w:tplc="38AEF950">
      <w:start w:val="1"/>
      <w:numFmt w:val="bullet"/>
      <w:lvlText w:val="●"/>
      <w:lvlJc w:val="left"/>
      <w:pPr>
        <w:ind w:left="6480" w:hanging="360"/>
      </w:pPr>
    </w:lvl>
  </w:abstractNum>
  <w:num w:numId="1" w16cid:durableId="18588149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11"/>
    <w:rsid w:val="00362611"/>
    <w:rsid w:val="006D4820"/>
    <w:rsid w:val="00B81209"/>
    <w:rsid w:val="00D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29B2"/>
  <w15:docId w15:val="{3506A5C8-DBBD-4C2F-BD5E-33D49094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R² and Tree Size for ACT and ECLSKscience datasets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R² and Tree Size for ACT and ECLSKscience datasets</dc:title>
  <dc:creator>GoFactr Online Statistics</dc:creator>
  <dc:description>APA Table created from GoFactr Online Statistics. https://gofactr.com/tools.html</dc:description>
  <cp:lastModifiedBy>David Eleveld</cp:lastModifiedBy>
  <cp:revision>2</cp:revision>
  <dcterms:created xsi:type="dcterms:W3CDTF">2023-02-22T15:45:00Z</dcterms:created>
  <dcterms:modified xsi:type="dcterms:W3CDTF">2023-02-22T15:45:00Z</dcterms:modified>
</cp:coreProperties>
</file>