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20AB6" w14:textId="29748E8D" w:rsidR="001E2FFC" w:rsidRPr="0041104C" w:rsidRDefault="009F4E04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color w:val="002060"/>
          <w:sz w:val="28"/>
          <w:szCs w:val="28"/>
        </w:rPr>
      </w:pPr>
      <w:r w:rsidRPr="0041104C">
        <w:rPr>
          <w:rFonts w:asciiTheme="majorHAnsi" w:hAnsiTheme="majorHAnsi" w:cstheme="majorHAnsi"/>
          <w:b/>
          <w:color w:val="002060"/>
          <w:sz w:val="28"/>
          <w:szCs w:val="28"/>
        </w:rPr>
        <w:t>MARJORIE NAKAMA</w:t>
      </w:r>
    </w:p>
    <w:p w14:paraId="7BA1AEEC" w14:textId="376F2AB2" w:rsidR="001E2FFC" w:rsidRPr="0041104C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Dirección: </w:t>
      </w:r>
      <w:r w:rsidR="009F4E04" w:rsidRPr="0041104C">
        <w:rPr>
          <w:rFonts w:asciiTheme="majorHAnsi" w:hAnsiTheme="majorHAnsi" w:cstheme="majorHAnsi"/>
          <w:color w:val="002060"/>
          <w:sz w:val="22"/>
          <w:szCs w:val="22"/>
        </w:rPr>
        <w:t>Calle Delta D35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, San </w:t>
      </w:r>
      <w:r w:rsidR="009F4E04" w:rsidRPr="0041104C">
        <w:rPr>
          <w:rFonts w:asciiTheme="majorHAnsi" w:hAnsiTheme="majorHAnsi" w:cstheme="majorHAnsi"/>
          <w:color w:val="002060"/>
          <w:sz w:val="22"/>
          <w:szCs w:val="22"/>
        </w:rPr>
        <w:t>Borja</w:t>
      </w:r>
    </w:p>
    <w:p w14:paraId="04C08687" w14:textId="112ECD22" w:rsidR="001E2FFC" w:rsidRPr="0041104C" w:rsidRDefault="001E2FFC" w:rsidP="00C61CCE">
      <w:pPr>
        <w:pStyle w:val="Default"/>
        <w:pBdr>
          <w:bottom w:val="single" w:sz="4" w:space="1" w:color="auto"/>
        </w:pBdr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Correo: </w:t>
      </w:r>
      <w:hyperlink r:id="rId7" w:history="1">
        <w:r w:rsidR="001643CC" w:rsidRPr="00EC01A9">
          <w:rPr>
            <w:rStyle w:val="Hipervnculo"/>
            <w:rFonts w:asciiTheme="majorHAnsi" w:hAnsiTheme="majorHAnsi" w:cstheme="majorHAnsi"/>
            <w:sz w:val="22"/>
            <w:szCs w:val="22"/>
          </w:rPr>
          <w:t>marjorienakama@outlook.com</w:t>
        </w:r>
      </w:hyperlink>
      <w:r w:rsidR="00C61CCE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/ Celular:(+51) 9</w:t>
      </w:r>
      <w:r w:rsidR="003F6885" w:rsidRPr="0041104C">
        <w:rPr>
          <w:rFonts w:asciiTheme="majorHAnsi" w:hAnsiTheme="majorHAnsi" w:cstheme="majorHAnsi"/>
          <w:color w:val="002060"/>
          <w:sz w:val="22"/>
          <w:szCs w:val="22"/>
        </w:rPr>
        <w:t>9730</w:t>
      </w:r>
      <w:r w:rsidR="006534C6">
        <w:rPr>
          <w:rFonts w:asciiTheme="majorHAnsi" w:hAnsiTheme="majorHAnsi" w:cstheme="majorHAnsi"/>
          <w:color w:val="002060"/>
          <w:sz w:val="22"/>
          <w:szCs w:val="22"/>
        </w:rPr>
        <w:t>-</w:t>
      </w:r>
      <w:r w:rsidR="003F6885" w:rsidRPr="0041104C">
        <w:rPr>
          <w:rFonts w:asciiTheme="majorHAnsi" w:hAnsiTheme="majorHAnsi" w:cstheme="majorHAnsi"/>
          <w:color w:val="002060"/>
          <w:sz w:val="22"/>
          <w:szCs w:val="22"/>
        </w:rPr>
        <w:t>9090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61BA2615" w14:textId="77777777" w:rsidR="00A801FF" w:rsidRPr="0041104C" w:rsidRDefault="00A801FF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10"/>
          <w:szCs w:val="10"/>
        </w:rPr>
      </w:pPr>
    </w:p>
    <w:p w14:paraId="4223DF77" w14:textId="77777777" w:rsidR="0041104C" w:rsidRPr="0041104C" w:rsidRDefault="0041104C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10"/>
          <w:szCs w:val="10"/>
        </w:rPr>
      </w:pPr>
    </w:p>
    <w:p w14:paraId="3314D9E2" w14:textId="2E20FA02" w:rsidR="001E2FFC" w:rsidRPr="0041104C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 w:rsidRPr="0041104C">
        <w:rPr>
          <w:rFonts w:asciiTheme="majorHAnsi" w:hAnsiTheme="majorHAnsi" w:cstheme="majorHAnsi"/>
          <w:b/>
          <w:bCs/>
          <w:color w:val="002060"/>
        </w:rPr>
        <w:t xml:space="preserve">RESUMEN PROFESIONAL </w:t>
      </w:r>
    </w:p>
    <w:p w14:paraId="6A1E98AD" w14:textId="77777777" w:rsidR="002622DB" w:rsidRPr="002622DB" w:rsidRDefault="002622DB" w:rsidP="00C61CCE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154BB0AD" w14:textId="5E3D20C2" w:rsidR="00CD58D9" w:rsidRPr="0041104C" w:rsidRDefault="008900EF" w:rsidP="00C61CCE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Ejecutiva senior multilingüe con más de </w:t>
      </w:r>
      <w:r w:rsidR="00C61CCE" w:rsidRPr="0041104C">
        <w:rPr>
          <w:rFonts w:asciiTheme="majorHAnsi" w:hAnsiTheme="majorHAnsi" w:cstheme="majorHAnsi"/>
          <w:color w:val="002060"/>
          <w:sz w:val="22"/>
          <w:szCs w:val="22"/>
        </w:rPr>
        <w:t>10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años de experiencia en las áreas comercial, desarrollo de negocios, inversión y gestión de proyectos, con enfoque</w:t>
      </w:r>
      <w:r w:rsidR="00563807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CD58D9" w:rsidRPr="0041104C">
        <w:rPr>
          <w:rFonts w:asciiTheme="majorHAnsi" w:hAnsiTheme="majorHAnsi" w:cstheme="majorHAnsi"/>
          <w:color w:val="002060"/>
          <w:sz w:val="22"/>
          <w:szCs w:val="22"/>
        </w:rPr>
        <w:t>global</w:t>
      </w:r>
      <w:r w:rsidR="00563807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en empresas multinacionales y nacionales de los sectores de alimentos, agrícola y manufactura. Experta en investigación de mercados, promoción internacional, desarrollo de productos y apertura de nuevos </w:t>
      </w:r>
      <w:r w:rsidR="00CD58D9" w:rsidRPr="002F3528">
        <w:rPr>
          <w:rFonts w:asciiTheme="majorHAnsi" w:hAnsiTheme="majorHAnsi" w:cstheme="majorHAnsi"/>
          <w:color w:val="002060"/>
          <w:sz w:val="22"/>
          <w:szCs w:val="22"/>
        </w:rPr>
        <w:t>negocios</w:t>
      </w:r>
      <w:r w:rsidR="00563807" w:rsidRPr="002F3528">
        <w:rPr>
          <w:rFonts w:asciiTheme="majorHAnsi" w:hAnsiTheme="majorHAnsi" w:cstheme="majorHAnsi"/>
          <w:color w:val="002060"/>
          <w:sz w:val="22"/>
          <w:szCs w:val="22"/>
        </w:rPr>
        <w:t>.</w:t>
      </w:r>
      <w:r w:rsidR="00A7488B" w:rsidRPr="002F3528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CD58D9" w:rsidRPr="002F3528">
        <w:rPr>
          <w:rFonts w:asciiTheme="majorHAnsi" w:hAnsiTheme="majorHAnsi" w:cstheme="majorHAnsi"/>
          <w:color w:val="002060"/>
          <w:sz w:val="22"/>
          <w:szCs w:val="22"/>
        </w:rPr>
        <w:t xml:space="preserve">Orientada al logro de resultados y rentabilidad del negocio, </w:t>
      </w:r>
      <w:r w:rsidR="00155344" w:rsidRPr="002F3528">
        <w:rPr>
          <w:rFonts w:asciiTheme="majorHAnsi" w:hAnsiTheme="majorHAnsi" w:cstheme="majorHAnsi"/>
          <w:color w:val="002060"/>
          <w:sz w:val="22"/>
          <w:szCs w:val="22"/>
        </w:rPr>
        <w:t>analític</w:t>
      </w:r>
      <w:r w:rsidR="00DA60E3" w:rsidRPr="002F3528">
        <w:rPr>
          <w:rFonts w:asciiTheme="majorHAnsi" w:hAnsiTheme="majorHAnsi" w:cstheme="majorHAnsi"/>
          <w:color w:val="002060"/>
          <w:sz w:val="22"/>
          <w:szCs w:val="22"/>
        </w:rPr>
        <w:t>a</w:t>
      </w:r>
      <w:r w:rsidR="00155344" w:rsidRPr="002F3528">
        <w:rPr>
          <w:rFonts w:asciiTheme="majorHAnsi" w:hAnsiTheme="majorHAnsi" w:cstheme="majorHAnsi"/>
          <w:color w:val="002060"/>
          <w:sz w:val="22"/>
          <w:szCs w:val="22"/>
        </w:rPr>
        <w:t xml:space="preserve"> y estratégica, </w:t>
      </w:r>
      <w:r w:rsidR="00DA60E3" w:rsidRPr="002F3528">
        <w:rPr>
          <w:rFonts w:asciiTheme="majorHAnsi" w:hAnsiTheme="majorHAnsi" w:cstheme="majorHAnsi"/>
          <w:color w:val="002060"/>
          <w:sz w:val="22"/>
          <w:szCs w:val="22"/>
        </w:rPr>
        <w:t xml:space="preserve">con alta capacidad </w:t>
      </w:r>
      <w:r w:rsidR="00CD58D9" w:rsidRPr="002F3528">
        <w:rPr>
          <w:rFonts w:asciiTheme="majorHAnsi" w:hAnsiTheme="majorHAnsi" w:cstheme="majorHAnsi"/>
          <w:color w:val="002060"/>
          <w:sz w:val="22"/>
          <w:szCs w:val="22"/>
        </w:rPr>
        <w:t>de prospección</w:t>
      </w:r>
      <w:r w:rsidR="00DA60E3" w:rsidRPr="002F3528">
        <w:rPr>
          <w:rFonts w:asciiTheme="majorHAnsi" w:hAnsiTheme="majorHAnsi" w:cstheme="majorHAnsi"/>
          <w:color w:val="002060"/>
          <w:sz w:val="22"/>
          <w:szCs w:val="22"/>
        </w:rPr>
        <w:t xml:space="preserve"> y negociación. Líder carismática, persuasiva, con excelentes habilidades de comunicación e interlocución, adaptable para trabajar en entornos multiculturales y </w:t>
      </w:r>
      <w:r w:rsidR="00C61CCE" w:rsidRPr="002F3528">
        <w:rPr>
          <w:rFonts w:asciiTheme="majorHAnsi" w:hAnsiTheme="majorHAnsi" w:cstheme="majorHAnsi"/>
          <w:color w:val="002060"/>
          <w:sz w:val="22"/>
          <w:szCs w:val="22"/>
        </w:rPr>
        <w:t>ganadora de diferentes premios y reconocimientos</w:t>
      </w:r>
      <w:r w:rsidR="00DA60E3" w:rsidRPr="002F3528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17D9487D" w14:textId="0EF02D5C" w:rsidR="00CD58D9" w:rsidRPr="002622DB" w:rsidRDefault="00CD58D9" w:rsidP="00563807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4"/>
          <w:szCs w:val="14"/>
        </w:rPr>
      </w:pPr>
    </w:p>
    <w:p w14:paraId="27021F09" w14:textId="77777777" w:rsidR="001E2FFC" w:rsidRPr="000B6E93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bookmarkStart w:id="0" w:name="_GoBack"/>
      <w:r w:rsidRPr="0041104C">
        <w:rPr>
          <w:rFonts w:asciiTheme="majorHAnsi" w:hAnsiTheme="majorHAnsi" w:cstheme="majorHAnsi"/>
          <w:b/>
          <w:bCs/>
          <w:color w:val="002060"/>
        </w:rPr>
        <w:t>EXPERIENCIA LABORAL</w:t>
      </w:r>
    </w:p>
    <w:bookmarkEnd w:id="0"/>
    <w:p w14:paraId="176D76DC" w14:textId="77777777" w:rsidR="001E2FFC" w:rsidRPr="0041104C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52147876" w14:textId="14E7930E" w:rsidR="00AE07F9" w:rsidRPr="0041104C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OLAM INTERNATIONAL – Superfoods</w:t>
      </w:r>
      <w:r w:rsidR="00CD6AFF"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 xml:space="preserve"> </w:t>
      </w:r>
      <w:r w:rsidR="00AE07F9"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Perú</w:t>
      </w:r>
    </w:p>
    <w:p w14:paraId="049D17C5" w14:textId="16F12D8E" w:rsidR="001E2FFC" w:rsidRPr="0041104C" w:rsidRDefault="003F6885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Empresa multinacional líder en el sector agroalimentario, </w:t>
      </w:r>
      <w:r w:rsidR="00CD6AFF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con presencia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en </w:t>
      </w:r>
      <w:r w:rsidR="00AD199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más de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70 países</w:t>
      </w:r>
      <w:r w:rsidR="00CD6AFF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r w:rsidR="00AD199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con 74 mil colaboradores y una </w:t>
      </w:r>
      <w:r w:rsidR="00CD6AFF" w:rsidRPr="0041104C">
        <w:rPr>
          <w:rFonts w:asciiTheme="majorHAnsi" w:hAnsiTheme="majorHAnsi" w:cstheme="majorHAnsi"/>
          <w:color w:val="002060"/>
          <w:sz w:val="22"/>
          <w:szCs w:val="22"/>
        </w:rPr>
        <w:t>f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acturación anual</w:t>
      </w:r>
      <w:r w:rsidR="00AD199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de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US$ 33 mil </w:t>
      </w:r>
      <w:r w:rsidR="00CD6AFF" w:rsidRPr="0041104C">
        <w:rPr>
          <w:rFonts w:asciiTheme="majorHAnsi" w:hAnsiTheme="majorHAnsi" w:cstheme="majorHAnsi"/>
          <w:color w:val="002060"/>
          <w:sz w:val="22"/>
          <w:szCs w:val="22"/>
        </w:rPr>
        <w:t>MM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19A58C2D" w14:textId="2EB25234" w:rsidR="001E2FFC" w:rsidRPr="0041104C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6"/>
          <w:szCs w:val="6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3EE2BF63" w14:textId="5783E0A5" w:rsidR="0033073B" w:rsidRPr="0041104C" w:rsidRDefault="003F6885" w:rsidP="0033073B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Jefe Comercial</w:t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                 </w:t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</w:t>
      </w:r>
      <w:r w:rsidR="00CE57A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</w:t>
      </w:r>
      <w:r w:rsidR="0033073B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33073B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</w:t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9</w:t>
      </w:r>
      <w:r w:rsidR="001E2FFC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A la fecha </w:t>
      </w:r>
    </w:p>
    <w:p w14:paraId="277579FE" w14:textId="6E5035EA" w:rsidR="001E2FFC" w:rsidRPr="0041104C" w:rsidRDefault="00486822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Responsable direct</w:t>
      </w:r>
      <w:r w:rsidR="00A71345" w:rsidRPr="0041104C">
        <w:rPr>
          <w:rFonts w:ascii="Calibri Light" w:eastAsia="Arial" w:hAnsi="Calibri Light" w:cs="Calibri Light"/>
          <w:color w:val="002060"/>
          <w:sz w:val="20"/>
          <w:szCs w:val="20"/>
        </w:rPr>
        <w:t>a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de las ventas </w:t>
      </w:r>
      <w:r w:rsidR="00A71345" w:rsidRPr="0041104C">
        <w:rPr>
          <w:rFonts w:ascii="Calibri Light" w:eastAsia="Arial" w:hAnsi="Calibri Light" w:cs="Calibri Light"/>
          <w:color w:val="002060"/>
          <w:sz w:val="20"/>
          <w:szCs w:val="20"/>
        </w:rPr>
        <w:t>y promoción internacional, gestión de marketing, investigación y desarrollo de nuevos productos. A cargo del equipo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de ventas locales, logística de exportaciones</w:t>
      </w:r>
      <w:r w:rsidR="00A71345" w:rsidRPr="0041104C">
        <w:rPr>
          <w:rFonts w:ascii="Calibri Light" w:eastAsia="Arial" w:hAnsi="Calibri Light" w:cs="Calibri Light"/>
          <w:color w:val="002060"/>
          <w:sz w:val="20"/>
          <w:szCs w:val="20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servicio al cliente, facturación, cobranza y abastecimiento de insumos para marcas privadas</w:t>
      </w:r>
      <w:r w:rsidR="00A71345" w:rsidRPr="0041104C">
        <w:rPr>
          <w:rFonts w:ascii="Calibri Light" w:eastAsia="Arial" w:hAnsi="Calibri Light" w:cs="Calibri Light"/>
          <w:color w:val="002060"/>
          <w:sz w:val="20"/>
          <w:szCs w:val="20"/>
        </w:rPr>
        <w:t>, y con r</w:t>
      </w:r>
      <w:r w:rsidR="002F05B4" w:rsidRPr="0041104C">
        <w:rPr>
          <w:rFonts w:ascii="Calibri Light" w:eastAsia="Arial" w:hAnsi="Calibri Light" w:cs="Calibri Light"/>
          <w:color w:val="002060"/>
          <w:sz w:val="20"/>
          <w:szCs w:val="20"/>
        </w:rPr>
        <w:t>eporte a la Gerencia General</w:t>
      </w:r>
      <w:r w:rsidR="00A71345" w:rsidRPr="0041104C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  <w:r w:rsidR="00385C21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Elegida para el programa de </w:t>
      </w:r>
      <w:r w:rsidR="00C61CCE" w:rsidRPr="0041104C">
        <w:rPr>
          <w:rFonts w:ascii="Calibri Light" w:eastAsia="Arial" w:hAnsi="Calibri Light" w:cs="Calibri Light"/>
          <w:color w:val="002060"/>
          <w:sz w:val="20"/>
          <w:szCs w:val="20"/>
        </w:rPr>
        <w:t>Líderes 2021 en</w:t>
      </w:r>
      <w:r w:rsidR="00385C21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Latinoamérica.</w:t>
      </w:r>
      <w:r w:rsidR="00C72A85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Ganadora del premio a la mejor trabajadora del año 2021 por la apertura de nuevas alianzas comerciales.</w:t>
      </w:r>
    </w:p>
    <w:p w14:paraId="0A80A966" w14:textId="4F6D2339" w:rsidR="00AE07F9" w:rsidRPr="0041104C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bookmarkStart w:id="1" w:name="_Hlk93339048"/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Líder de la descentralización de las ventas</w:t>
      </w:r>
      <w:r w:rsidR="005E3A95" w:rsidRPr="0041104C">
        <w:rPr>
          <w:rFonts w:ascii="Calibri Light" w:eastAsia="Arial" w:hAnsi="Calibri Light" w:cs="Calibri Light"/>
          <w:color w:val="002060"/>
          <w:sz w:val="20"/>
          <w:szCs w:val="20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a través de la eliminación de la dependencia del 78% a un solo cliente, </w:t>
      </w:r>
      <w:r w:rsidR="00D61F6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el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greso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nuevos mercados y la generación de promociones internacionales logrando incrementar en 44% la cartera de clientes entre el 2019 - 2021.</w:t>
      </w:r>
    </w:p>
    <w:p w14:paraId="3FC4BE46" w14:textId="62CFD372" w:rsidR="00736EA3" w:rsidRPr="0041104C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Generadora de la transformación del negocio de granel a </w:t>
      </w:r>
      <w:proofErr w:type="spellStart"/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="005E3A95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través de la preparación </w:t>
      </w:r>
      <w:r w:rsidR="00C61CCE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para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las licitaciones, el desarrollo del producto y la gestión integral del abastecimiento hasta el destino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logrando incrementar en 400% las marcas </w:t>
      </w:r>
      <w:proofErr w:type="spellStart"/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en 3 continentes.</w:t>
      </w:r>
    </w:p>
    <w:p w14:paraId="2D4B91BA" w14:textId="7256F445" w:rsidR="008563B3" w:rsidRPr="0041104C" w:rsidRDefault="00C61CCE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Generadora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de la </w:t>
      </w:r>
      <w:r w:rsidR="005E3A95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diversifica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ción de venta de </w:t>
      </w:r>
      <w:proofErr w:type="spellStart"/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commodities</w:t>
      </w:r>
      <w:proofErr w:type="spellEnd"/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productos de valor agregado, a través de la investigación de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varios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productos de Superfoods, análisis de factibilidad y propuesta comercial</w:t>
      </w:r>
      <w:r w:rsidR="00251D8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,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logrando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la venta de quinua precocida a Norteamérica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339D3304" w14:textId="1F6DE900" w:rsidR="00736EA3" w:rsidRPr="0041104C" w:rsidRDefault="00736EA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Representante del programa de empoderamiento </w:t>
      </w:r>
      <w:r w:rsidR="00D61F6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femenino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internacional</w:t>
      </w:r>
      <w:r w:rsidR="00D61F6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en una empresa con 90% de liderazgo masculino</w:t>
      </w:r>
      <w:r w:rsidR="005E3A95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través de elaboración del diagnóstico de necesidades, desarrollo de actividades</w:t>
      </w:r>
      <w:r w:rsidR="008563B3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y la implementación</w:t>
      </w:r>
      <w:r w:rsidR="0056195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de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políticas inclusivas, logrando</w:t>
      </w:r>
      <w:r w:rsidR="005E3A95" w:rsidRPr="0041104C">
        <w:rPr>
          <w:color w:val="002060"/>
        </w:rPr>
        <w:t xml:space="preserve"> </w:t>
      </w:r>
      <w:r w:rsidR="005E3A95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generar un nuevo camino para tomar cargos de alta posición</w:t>
      </w:r>
      <w:r w:rsidR="001643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e incrementando la motiva</w:t>
      </w:r>
      <w:r w:rsidR="00D61F6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ción </w:t>
      </w:r>
      <w:r w:rsidR="000D77EA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</w:t>
      </w:r>
      <w:r w:rsidR="001643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 23</w:t>
      </w:r>
      <w:r w:rsidR="00D61F6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%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2E3BE1F8" w14:textId="77777777" w:rsidR="00736EA3" w:rsidRPr="00BE6137" w:rsidRDefault="00736EA3" w:rsidP="008563B3">
      <w:pPr>
        <w:ind w:left="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  <w:lang w:val="es-PE"/>
        </w:rPr>
      </w:pPr>
    </w:p>
    <w:bookmarkEnd w:id="1"/>
    <w:p w14:paraId="4E5866D7" w14:textId="63580AE5" w:rsidR="00AE07F9" w:rsidRPr="0041104C" w:rsidRDefault="000D3C71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 xml:space="preserve">MAISON COLIBRI - </w:t>
      </w:r>
      <w:r w:rsidR="00AE07F9"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Francia</w:t>
      </w:r>
    </w:p>
    <w:p w14:paraId="0C46CA63" w14:textId="1BAE53FF" w:rsidR="001E2FFC" w:rsidRDefault="000D3C71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Empresa de pastelería industrial </w:t>
      </w:r>
      <w:r w:rsidR="000556A9" w:rsidRPr="0041104C">
        <w:rPr>
          <w:rFonts w:asciiTheme="majorHAnsi" w:hAnsiTheme="majorHAnsi" w:cstheme="majorHAnsi"/>
          <w:color w:val="002060"/>
          <w:sz w:val="22"/>
          <w:szCs w:val="22"/>
        </w:rPr>
        <w:t>internacional</w:t>
      </w:r>
      <w:r w:rsidR="00251D8D">
        <w:rPr>
          <w:rFonts w:asciiTheme="majorHAnsi" w:hAnsiTheme="majorHAnsi" w:cstheme="majorHAnsi"/>
          <w:color w:val="002060"/>
          <w:sz w:val="22"/>
          <w:szCs w:val="22"/>
        </w:rPr>
        <w:t xml:space="preserve">. Parte del </w:t>
      </w:r>
      <w:proofErr w:type="spellStart"/>
      <w:r w:rsidR="00251D8D">
        <w:rPr>
          <w:rFonts w:asciiTheme="majorHAnsi" w:hAnsiTheme="majorHAnsi" w:cstheme="majorHAnsi"/>
          <w:color w:val="002060"/>
          <w:sz w:val="22"/>
          <w:szCs w:val="22"/>
        </w:rPr>
        <w:t>Groupe</w:t>
      </w:r>
      <w:proofErr w:type="spellEnd"/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1104C">
        <w:rPr>
          <w:rFonts w:asciiTheme="majorHAnsi" w:hAnsiTheme="majorHAnsi" w:cstheme="majorHAnsi"/>
          <w:color w:val="002060"/>
          <w:sz w:val="22"/>
          <w:szCs w:val="22"/>
        </w:rPr>
        <w:t>Roullier</w:t>
      </w:r>
      <w:proofErr w:type="spellEnd"/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r w:rsidR="000556A9" w:rsidRPr="0041104C">
        <w:rPr>
          <w:rFonts w:asciiTheme="majorHAnsi" w:hAnsiTheme="majorHAnsi" w:cstheme="majorHAnsi"/>
          <w:color w:val="002060"/>
          <w:sz w:val="22"/>
          <w:szCs w:val="22"/>
        </w:rPr>
        <w:t>grupo empresarial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francés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, con presencia en más de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13</w:t>
      </w:r>
      <w:r w:rsidR="00AC1CED" w:rsidRPr="0041104C">
        <w:rPr>
          <w:rFonts w:asciiTheme="majorHAnsi" w:hAnsiTheme="majorHAnsi" w:cstheme="majorHAnsi"/>
          <w:color w:val="002060"/>
          <w:sz w:val="22"/>
          <w:szCs w:val="22"/>
        </w:rPr>
        <w:t>0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países</w:t>
      </w:r>
      <w:r w:rsidR="00AC1CED" w:rsidRPr="0041104C">
        <w:rPr>
          <w:rFonts w:asciiTheme="majorHAnsi" w:hAnsiTheme="majorHAnsi" w:cstheme="majorHAnsi"/>
          <w:color w:val="002060"/>
          <w:sz w:val="22"/>
          <w:szCs w:val="22"/>
        </w:rPr>
        <w:t>,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con 8 200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colaboradores </w:t>
      </w:r>
      <w:r w:rsidR="000D77EA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y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una f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>acturación anual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de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€ 2 mil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MM</w:t>
      </w:r>
      <w:r w:rsidR="00AE07F9" w:rsidRPr="0041104C">
        <w:rPr>
          <w:rFonts w:asciiTheme="majorHAnsi" w:hAnsiTheme="majorHAnsi" w:cstheme="majorHAnsi"/>
          <w:color w:val="002060"/>
          <w:sz w:val="22"/>
          <w:szCs w:val="22"/>
        </w:rPr>
        <w:t>.</w:t>
      </w:r>
      <w:r w:rsidR="001E2FFC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076B03C8" w14:textId="77777777" w:rsidR="0041104C" w:rsidRPr="0041104C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7BDE5509" w14:textId="688B90C5" w:rsidR="00AE07F9" w:rsidRPr="0041104C" w:rsidRDefault="00AE07F9" w:rsidP="0033073B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Business </w:t>
      </w:r>
      <w:proofErr w:type="spellStart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Developer</w:t>
      </w:r>
      <w:proofErr w:type="spellEnd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9A03FB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</w:t>
      </w:r>
      <w:r w:rsidR="0033073B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</w:t>
      </w:r>
      <w:r w:rsidR="00EF4CEF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2017 – 2018</w:t>
      </w:r>
    </w:p>
    <w:p w14:paraId="3613BCB4" w14:textId="56905EB2" w:rsidR="00F477C7" w:rsidRPr="0041104C" w:rsidRDefault="00486822" w:rsidP="0033073B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002060"/>
          <w:sz w:val="20"/>
          <w:szCs w:val="20"/>
        </w:rPr>
      </w:pPr>
      <w:r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Responsable </w:t>
      </w:r>
      <w:r w:rsidR="00F477C7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>d</w:t>
      </w:r>
      <w:r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>el</w:t>
      </w:r>
      <w:r w:rsidR="00AE07F9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mercado de América Latina</w:t>
      </w:r>
      <w:r w:rsidR="009A03FB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>, evaluación de viabilidad</w:t>
      </w:r>
      <w:r w:rsidR="00F477C7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de oportunidades </w:t>
      </w:r>
      <w:r w:rsidR="009A03FB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>de negocio, elaboración de</w:t>
      </w:r>
      <w:r w:rsidR="00F477C7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la estrategia de comercialización y distribución</w:t>
      </w:r>
      <w:r w:rsidR="007420A2" w:rsidRPr="0041104C">
        <w:rPr>
          <w:rFonts w:asciiTheme="majorHAnsi" w:hAnsiTheme="majorHAnsi" w:cstheme="majorHAnsi"/>
          <w:iCs/>
          <w:color w:val="002060"/>
          <w:sz w:val="20"/>
          <w:szCs w:val="20"/>
        </w:rPr>
        <w:t>.</w:t>
      </w:r>
    </w:p>
    <w:p w14:paraId="41F2E07B" w14:textId="1D17D2F0" w:rsidR="00AE07F9" w:rsidRPr="0041104C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Pionera en la apertura del mercado </w:t>
      </w:r>
      <w:r w:rsidR="00561954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Latinoamericano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través de la elaboración de</w:t>
      </w:r>
      <w:r w:rsidR="00A801FF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un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diagnóstico </w:t>
      </w:r>
      <w:r w:rsidR="00561954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macro</w:t>
      </w:r>
      <w:r w:rsidR="0056195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</w:t>
      </w:r>
      <w:r w:rsidR="00561954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</w:t>
      </w:r>
      <w:r w:rsidR="0056195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</w:t>
      </w:r>
      <w:r w:rsidR="00561954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ómico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de 41 países, la investigación de 12 mercados prioritarios y generación de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l Plan </w:t>
      </w:r>
      <w:r w:rsidR="00EF4CE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Comercial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y 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istribución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,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logrando captar 1</w:t>
      </w:r>
      <w:r w:rsidR="001643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0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distribuidores en </w:t>
      </w:r>
      <w:r w:rsidR="001643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3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países objetivo.</w:t>
      </w:r>
    </w:p>
    <w:p w14:paraId="1BDB5F72" w14:textId="3159D7B4" w:rsidR="008563B3" w:rsidRPr="0041104C" w:rsidRDefault="008563B3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Promotora del lanzamiento de una gama de productos orgánicos para el mercado francés a través del estudio de campo de 7 productos, la elaboración del Plan de Marketing y la preparación del proyecto de inversión, logrando crear una nueva línea de negocio.</w:t>
      </w:r>
    </w:p>
    <w:p w14:paraId="09C77F3D" w14:textId="77777777" w:rsidR="00AE07F9" w:rsidRPr="0041104C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</w:p>
    <w:p w14:paraId="52BED801" w14:textId="38382593" w:rsidR="00AE07F9" w:rsidRPr="0041104C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>AUDENCIA BUSINESS SCHOOL</w:t>
      </w:r>
      <w:r w:rsidR="007B7977"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 xml:space="preserve"> - </w:t>
      </w: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>Francia y Brasil</w:t>
      </w:r>
    </w:p>
    <w:p w14:paraId="12CEE693" w14:textId="2520E85F" w:rsidR="001E2FFC" w:rsidRDefault="007B7977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>Una de las 10 mejores e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>scuela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s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de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n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egocios en Francia,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cuenta con 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alianzas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en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las principales empresas de alimentos de Europa y </w:t>
      </w:r>
      <w:r w:rsidR="001643CC">
        <w:rPr>
          <w:rFonts w:asciiTheme="majorHAnsi" w:hAnsiTheme="majorHAnsi" w:cstheme="majorHAnsi"/>
          <w:color w:val="002060"/>
          <w:sz w:val="22"/>
          <w:szCs w:val="22"/>
        </w:rPr>
        <w:t>gestión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>proyectos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de comercio internacional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4D0D4B09" w14:textId="275B113E" w:rsidR="00DD2EAE" w:rsidRDefault="00DD2EAE" w:rsidP="00DD2EAE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10"/>
          <w:szCs w:val="10"/>
        </w:rPr>
      </w:pPr>
    </w:p>
    <w:p w14:paraId="0AB3C3AC" w14:textId="02AF49E4" w:rsidR="004B083B" w:rsidRPr="0041104C" w:rsidRDefault="004B083B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Project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Developer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en Comercio Internacional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7</w:t>
      </w:r>
    </w:p>
    <w:p w14:paraId="3A0994C8" w14:textId="12138B01" w:rsidR="00AE07F9" w:rsidRPr="00DD2EAE" w:rsidRDefault="000E5E9B" w:rsidP="005E79F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Theme="majorHAnsi" w:eastAsiaTheme="minorHAnsi" w:hAnsiTheme="majorHAnsi" w:cstheme="majorHAnsi"/>
          <w:color w:val="002060"/>
          <w:sz w:val="20"/>
          <w:szCs w:val="20"/>
          <w:lang w:val="es-ES_tradnl" w:eastAsia="en-US"/>
        </w:rPr>
        <w:t>Responsable de e</w:t>
      </w:r>
      <w:r w:rsidR="00486822" w:rsidRPr="0041104C">
        <w:rPr>
          <w:rFonts w:asciiTheme="majorHAnsi" w:eastAsiaTheme="minorHAnsi" w:hAnsiTheme="majorHAnsi" w:cstheme="majorHAnsi"/>
          <w:color w:val="002060"/>
          <w:sz w:val="20"/>
          <w:szCs w:val="20"/>
          <w:lang w:val="es-ES_tradnl" w:eastAsia="en-US"/>
        </w:rPr>
        <w:t>labor</w:t>
      </w:r>
      <w:r w:rsidRPr="0041104C">
        <w:rPr>
          <w:rFonts w:asciiTheme="majorHAnsi" w:eastAsiaTheme="minorHAnsi" w:hAnsiTheme="majorHAnsi" w:cstheme="majorHAnsi"/>
          <w:color w:val="002060"/>
          <w:sz w:val="20"/>
          <w:szCs w:val="20"/>
          <w:lang w:val="es-ES_tradnl" w:eastAsia="en-US"/>
        </w:rPr>
        <w:t>ar</w:t>
      </w:r>
      <w:r w:rsidR="00486822" w:rsidRPr="0041104C">
        <w:rPr>
          <w:rFonts w:asciiTheme="majorHAnsi" w:eastAsiaTheme="minorHAnsi" w:hAnsiTheme="majorHAnsi" w:cstheme="majorHAnsi"/>
          <w:color w:val="002060"/>
          <w:sz w:val="20"/>
          <w:szCs w:val="20"/>
          <w:lang w:val="es-ES_tradnl" w:eastAsia="en-US"/>
        </w:rPr>
        <w:t xml:space="preserve"> propuestas comerciales a</w:t>
      </w:r>
      <w:r w:rsidR="00AE07F9" w:rsidRPr="0041104C">
        <w:rPr>
          <w:rFonts w:asciiTheme="majorHAnsi" w:eastAsiaTheme="minorHAnsi" w:hAnsiTheme="majorHAnsi" w:cstheme="majorHAnsi"/>
          <w:color w:val="002060"/>
          <w:sz w:val="20"/>
          <w:szCs w:val="20"/>
          <w:lang w:val="es-ES_tradnl" w:eastAsia="en-US"/>
        </w:rPr>
        <w:t xml:space="preserve"> empresas </w:t>
      </w:r>
      <w:r w:rsidRPr="0041104C">
        <w:rPr>
          <w:rFonts w:asciiTheme="majorHAnsi" w:eastAsiaTheme="minorHAnsi" w:hAnsiTheme="majorHAnsi" w:cstheme="majorHAnsi"/>
          <w:color w:val="002060"/>
          <w:sz w:val="20"/>
          <w:szCs w:val="20"/>
          <w:lang w:val="es-ES_tradnl" w:eastAsia="en-US"/>
        </w:rPr>
        <w:t>clave de alimentos, investigación de mercado, adaptación de productos, desarrollo marketing mix y generación de alianzas estratégicas.</w:t>
      </w:r>
    </w:p>
    <w:p w14:paraId="4F28D41D" w14:textId="1B34A108" w:rsidR="003959FC" w:rsidRPr="0041104C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lastRenderedPageBreak/>
        <w:t xml:space="preserve">Líder de la apertura de 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panadería francesa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al mercado 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brasilero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través de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la identificación de puntos clave de venta </w:t>
      </w:r>
      <w:proofErr w:type="spellStart"/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el desarrollo de la propuesta de adaptación al consumidor y la identificación de importadores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logrando alcanzar la meta de cierre de compradores al 100%.</w:t>
      </w:r>
    </w:p>
    <w:p w14:paraId="3C8BF2B4" w14:textId="1D291155" w:rsidR="001E2FFC" w:rsidRPr="0041104C" w:rsidRDefault="003959FC" w:rsidP="007420A2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Creadora de una cadena directa de abastecimiento entre productores franceses y el supermercado a través de la identificación de comunidades y selección de productos, 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el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iseño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de un centro de abastecimiento</w:t>
      </w:r>
      <w:r w:rsidR="007420A2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y la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investigación de requisitos de ejecución para el proyecto, logrando captar al 100% el objetivo de productores para el abastecimiento al supermercado.</w:t>
      </w:r>
    </w:p>
    <w:p w14:paraId="021674AE" w14:textId="77777777" w:rsidR="001E2FFC" w:rsidRPr="0041104C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</w:p>
    <w:p w14:paraId="06AB0FAB" w14:textId="4E5327DE" w:rsidR="007B7977" w:rsidRPr="0041104C" w:rsidRDefault="00AE07F9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>MINISTERIO DE COMERCIO EXTERIOR</w:t>
      </w:r>
      <w:r w:rsidR="007B7977"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 xml:space="preserve"> - Perú</w:t>
      </w:r>
    </w:p>
    <w:p w14:paraId="157E8E55" w14:textId="077177FC" w:rsidR="001911B9" w:rsidRDefault="00D47644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>Entidad del Estado a cargo de facilitar, promover e incrementar las exportaciones del sector no tradicional</w:t>
      </w:r>
      <w:r w:rsidR="006217E5" w:rsidRPr="0041104C">
        <w:rPr>
          <w:rFonts w:asciiTheme="majorHAnsi" w:hAnsiTheme="majorHAnsi" w:cstheme="majorHAnsi"/>
          <w:color w:val="002060"/>
          <w:sz w:val="22"/>
          <w:szCs w:val="22"/>
        </w:rPr>
        <w:t>, cuenta un presupuesto anual de</w:t>
      </w:r>
      <w:r w:rsidR="0093532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S/. 208 </w:t>
      </w:r>
      <w:r w:rsidR="00486822" w:rsidRPr="0041104C">
        <w:rPr>
          <w:rFonts w:asciiTheme="majorHAnsi" w:hAnsiTheme="majorHAnsi" w:cstheme="majorHAnsi"/>
          <w:color w:val="002060"/>
          <w:sz w:val="22"/>
          <w:szCs w:val="22"/>
        </w:rPr>
        <w:t>MM</w:t>
      </w:r>
      <w:r w:rsidR="006217E5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y más de </w:t>
      </w:r>
      <w:r w:rsidR="00935329" w:rsidRPr="0041104C">
        <w:rPr>
          <w:rFonts w:asciiTheme="majorHAnsi" w:hAnsiTheme="majorHAnsi" w:cstheme="majorHAnsi"/>
          <w:color w:val="002060"/>
          <w:sz w:val="22"/>
          <w:szCs w:val="22"/>
        </w:rPr>
        <w:t>700</w:t>
      </w:r>
      <w:r w:rsidR="006217E5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colaboradores.</w:t>
      </w:r>
    </w:p>
    <w:p w14:paraId="2714A18B" w14:textId="77777777" w:rsidR="001911B9" w:rsidRPr="001911B9" w:rsidRDefault="001911B9" w:rsidP="001911B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6BB7633B" w14:textId="1D4E7036" w:rsidR="001911B9" w:rsidRPr="0041104C" w:rsidRDefault="001911B9" w:rsidP="001911B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Project Manager en Desarrollo Internacional</w:t>
      </w:r>
      <w:r w:rsidR="009408FE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  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4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</w:p>
    <w:p w14:paraId="014522A5" w14:textId="204C66A2" w:rsidR="00AE07F9" w:rsidRPr="001911B9" w:rsidRDefault="00BC3123" w:rsidP="001911B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Responsable de la</w:t>
      </w:r>
      <w:r w:rsidR="00AE07F9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r w:rsidR="00D21087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búsqueda de financiamiento, desarrollo e </w:t>
      </w:r>
      <w:r w:rsidR="00AE07F9" w:rsidRPr="0041104C">
        <w:rPr>
          <w:rFonts w:ascii="Calibri Light" w:eastAsia="Arial" w:hAnsi="Calibri Light" w:cs="Calibri Light"/>
          <w:color w:val="002060"/>
          <w:sz w:val="20"/>
          <w:szCs w:val="20"/>
        </w:rPr>
        <w:t>implementa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>ción de</w:t>
      </w:r>
      <w:r w:rsidR="00AE07F9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proyectos 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del </w:t>
      </w:r>
      <w:r w:rsidR="00AE07F9" w:rsidRPr="0041104C">
        <w:rPr>
          <w:rFonts w:ascii="Calibri Light" w:eastAsia="Arial" w:hAnsi="Calibri Light" w:cs="Calibri Light"/>
          <w:color w:val="002060"/>
          <w:sz w:val="20"/>
          <w:szCs w:val="20"/>
        </w:rPr>
        <w:t>sector textil y manufactura</w:t>
      </w:r>
      <w:r w:rsidR="00D21087" w:rsidRPr="0041104C">
        <w:rPr>
          <w:rFonts w:ascii="Calibri Light" w:eastAsia="Arial" w:hAnsi="Calibri Light" w:cs="Calibri Light"/>
          <w:color w:val="002060"/>
          <w:sz w:val="20"/>
          <w:szCs w:val="20"/>
        </w:rPr>
        <w:t xml:space="preserve"> en colaboración con organismos internacionales (</w:t>
      </w:r>
      <w:r w:rsidR="00D21087" w:rsidRPr="0041104C">
        <w:rPr>
          <w:rFonts w:ascii="Calibri Light" w:hAnsi="Calibri Light" w:cs="Calibri Light"/>
          <w:color w:val="002060"/>
          <w:sz w:val="20"/>
          <w:szCs w:val="20"/>
        </w:rPr>
        <w:t>Embajadas, Banco Interamericano de Desarrollo, Banco Mundial, otros).</w:t>
      </w:r>
    </w:p>
    <w:p w14:paraId="75D87CE0" w14:textId="4C2F3661" w:rsidR="003959FC" w:rsidRPr="0041104C" w:rsidRDefault="003959FC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Desarrolladora de la oferta textil de mujeres artesanas del Cusco, a través de la creación formal de las asociaciones, el diseño de prendas con la reconocida diseñadora Meche Correa y la promoción en ferias internacionales, logrando formar 4 asociaciones textiles con ventas en NYC.</w:t>
      </w:r>
    </w:p>
    <w:p w14:paraId="4A46043A" w14:textId="78743F7F" w:rsidR="003959FC" w:rsidRPr="0041104C" w:rsidRDefault="00A801FF" w:rsidP="000556A9">
      <w:pPr>
        <w:numPr>
          <w:ilvl w:val="0"/>
          <w:numId w:val="19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Generadora d</w:t>
      </w:r>
      <w:r w:rsidR="003959FC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el cre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ci</w:t>
      </w:r>
      <w:r w:rsidR="003959FC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</w:t>
      </w:r>
      <w:r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</w:t>
      </w:r>
      <w:r w:rsidR="003959FC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ento de exportaciones peruanas, a través de la elaboración</w:t>
      </w:r>
      <w:r w:rsidR="00080856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de proyectos con un manejo de presupuesto de S/. 2.5 MM</w:t>
      </w:r>
      <w:r w:rsidR="003959FC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obtención de fondos y </w:t>
      </w:r>
      <w:r w:rsidR="00080856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ejecución de </w:t>
      </w:r>
      <w:r w:rsidR="00561954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estos</w:t>
      </w:r>
      <w:r w:rsidR="003959FC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, logrando el desarrollo de 4 centros productivos, la reduc</w:t>
      </w:r>
      <w:r w:rsidR="00EC74C9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</w:t>
      </w:r>
      <w:r w:rsidR="003959FC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ión la huella de carbono en 7% de 15 empresas y la reducción del 30% de costos logísticos</w:t>
      </w:r>
      <w:r w:rsidR="00080856" w:rsidRPr="0041104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3531826A" w14:textId="25415565" w:rsidR="00AE07F9" w:rsidRPr="00BE6137" w:rsidRDefault="00AE07F9" w:rsidP="0033073B">
      <w:pPr>
        <w:ind w:left="-360"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</w:p>
    <w:p w14:paraId="488F918C" w14:textId="47946293" w:rsidR="00D47644" w:rsidRPr="0041104C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CONSULTOR</w:t>
      </w:r>
      <w:r w:rsidR="006217E5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ÍA INDEPENDIENTE</w:t>
      </w:r>
      <w:r w:rsidR="000556A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 </w:t>
      </w:r>
      <w:r w:rsidR="006217E5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- Perú y </w:t>
      </w:r>
      <w:r w:rsidR="008C64F7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EE. UU.</w:t>
      </w: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</w:p>
    <w:p w14:paraId="59D96862" w14:textId="2C181D2F" w:rsidR="001E2FFC" w:rsidRDefault="006217E5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Gestión de 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>consultorías a cooperativas agrícolas, empresas de alimentos</w:t>
      </w:r>
      <w:r w:rsidR="008C64F7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y</w:t>
      </w:r>
      <w:r w:rsidR="00D47644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agencias de inversión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a nivel nacional </w:t>
      </w:r>
      <w:r w:rsidR="008C64F7" w:rsidRPr="0041104C">
        <w:rPr>
          <w:rFonts w:asciiTheme="majorHAnsi" w:hAnsiTheme="majorHAnsi" w:cstheme="majorHAnsi"/>
          <w:color w:val="002060"/>
          <w:sz w:val="22"/>
          <w:szCs w:val="22"/>
        </w:rPr>
        <w:t>e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internacional.</w:t>
      </w:r>
    </w:p>
    <w:p w14:paraId="34245975" w14:textId="77777777" w:rsidR="0041104C" w:rsidRPr="0041104C" w:rsidRDefault="0041104C" w:rsidP="0041104C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79B67B8E" w14:textId="4A0D05D9" w:rsidR="006217E5" w:rsidRPr="0041104C" w:rsidRDefault="006217E5" w:rsidP="004B083B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Consultora en comercio internacional e inversión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33073B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</w:t>
      </w:r>
      <w:r w:rsidR="0033073B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</w:t>
      </w:r>
      <w:r w:rsidR="004B083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2012 – 2014</w:t>
      </w:r>
    </w:p>
    <w:p w14:paraId="272AA8E6" w14:textId="3C853E1A" w:rsidR="00DD23E1" w:rsidRPr="0041104C" w:rsidRDefault="00A80D8E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>Responsable de la obtención de financiamiento</w:t>
      </w:r>
      <w:r w:rsidR="00697DE7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por organismos internacionales, ejecución de </w:t>
      </w:r>
      <w:r w:rsidR="0074519D" w:rsidRPr="0041104C">
        <w:rPr>
          <w:rFonts w:asciiTheme="majorHAnsi" w:hAnsiTheme="majorHAnsi" w:cstheme="majorHAnsi"/>
          <w:color w:val="002060"/>
          <w:sz w:val="22"/>
          <w:szCs w:val="22"/>
        </w:rPr>
        <w:t>proyectos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,</w:t>
      </w:r>
      <w:r w:rsidR="0074519D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investigación de</w:t>
      </w:r>
      <w:r w:rsidR="0074519D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mercados, </w:t>
      </w:r>
      <w:r w:rsidR="00DD23E1" w:rsidRPr="0041104C">
        <w:rPr>
          <w:rFonts w:asciiTheme="majorHAnsi" w:hAnsiTheme="majorHAnsi" w:cstheme="majorHAnsi"/>
          <w:color w:val="002060"/>
          <w:sz w:val="22"/>
          <w:szCs w:val="22"/>
        </w:rPr>
        <w:t>asesor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ía</w:t>
      </w:r>
      <w:r w:rsidR="00DD23E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pymes</w:t>
      </w:r>
      <w:r w:rsidR="00DD23E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emergentes en Ohio-EEUU,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desarrollo de</w:t>
      </w:r>
      <w:r w:rsidR="00DD23E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la estructura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empresarial</w:t>
      </w:r>
      <w:r w:rsidR="00DD23E1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y sistemas de abastecimiento</w:t>
      </w:r>
      <w:r w:rsidR="00E17A77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r w:rsidRPr="0041104C">
        <w:rPr>
          <w:rFonts w:asciiTheme="majorHAnsi" w:hAnsiTheme="majorHAnsi" w:cstheme="majorHAnsi"/>
          <w:color w:val="002060"/>
          <w:sz w:val="22"/>
          <w:szCs w:val="22"/>
        </w:rPr>
        <w:t>implementación de tecnología e internacionalización de empresas</w:t>
      </w:r>
      <w:r w:rsidR="00DD23E1" w:rsidRPr="0041104C">
        <w:rPr>
          <w:rFonts w:asciiTheme="majorHAnsi" w:hAnsiTheme="majorHAnsi" w:cstheme="majorHAnsi"/>
          <w:color w:val="002060"/>
          <w:sz w:val="22"/>
          <w:szCs w:val="22"/>
        </w:rPr>
        <w:t>.</w:t>
      </w:r>
      <w:r w:rsidR="0074519D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28B5F15E" w14:textId="77777777" w:rsidR="00D47644" w:rsidRPr="0041104C" w:rsidRDefault="00D47644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  <w:lang w:val="es-ES"/>
        </w:rPr>
      </w:pPr>
    </w:p>
    <w:p w14:paraId="65427AB1" w14:textId="78440CB3" w:rsidR="00D47644" w:rsidRPr="0041104C" w:rsidRDefault="00D47644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GOBIERNO REGIONAL SAN MARTÍN</w:t>
      </w:r>
      <w:r w:rsidR="006217E5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 - Perú</w:t>
      </w:r>
    </w:p>
    <w:p w14:paraId="5C3EA9D0" w14:textId="77777777" w:rsidR="0041104C" w:rsidRDefault="006217E5" w:rsidP="0041104C">
      <w:pPr>
        <w:ind w:left="-360" w:right="-299"/>
        <w:rPr>
          <w:rFonts w:ascii="Calibri Light" w:eastAsia="Arial" w:hAnsi="Calibri Light" w:cs="Calibri Light"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color w:val="002060"/>
          <w:sz w:val="22"/>
          <w:szCs w:val="22"/>
        </w:rPr>
        <w:t xml:space="preserve">Entidad regional a cargo del desarrollo económico, ambiental y energético con un presupuesto anual de </w:t>
      </w:r>
      <w:r w:rsidR="00935329" w:rsidRPr="0041104C">
        <w:rPr>
          <w:rFonts w:ascii="Calibri Light" w:eastAsia="Arial" w:hAnsi="Calibri Light" w:cs="Calibri Light"/>
          <w:color w:val="002060"/>
          <w:sz w:val="22"/>
          <w:szCs w:val="22"/>
        </w:rPr>
        <w:t xml:space="preserve">S/. 1,500 </w:t>
      </w:r>
      <w:r w:rsidR="002204F3" w:rsidRPr="0041104C">
        <w:rPr>
          <w:rFonts w:ascii="Calibri Light" w:eastAsia="Arial" w:hAnsi="Calibri Light" w:cs="Calibri Light"/>
          <w:color w:val="002060"/>
          <w:sz w:val="22"/>
          <w:szCs w:val="22"/>
        </w:rPr>
        <w:t>MM</w:t>
      </w:r>
      <w:r w:rsidRPr="0041104C">
        <w:rPr>
          <w:rFonts w:ascii="Calibri Light" w:eastAsia="Arial" w:hAnsi="Calibri Light" w:cs="Calibri Light"/>
          <w:color w:val="002060"/>
          <w:sz w:val="22"/>
          <w:szCs w:val="22"/>
        </w:rPr>
        <w:t xml:space="preserve"> y más de </w:t>
      </w:r>
      <w:r w:rsidR="00247015" w:rsidRPr="0041104C">
        <w:rPr>
          <w:rFonts w:ascii="Calibri Light" w:eastAsia="Arial" w:hAnsi="Calibri Light" w:cs="Calibri Light"/>
          <w:color w:val="002060"/>
          <w:sz w:val="22"/>
          <w:szCs w:val="22"/>
        </w:rPr>
        <w:t>500</w:t>
      </w:r>
      <w:r w:rsidRPr="0041104C">
        <w:rPr>
          <w:rFonts w:ascii="Calibri Light" w:eastAsia="Arial" w:hAnsi="Calibri Light" w:cs="Calibri Light"/>
          <w:color w:val="002060"/>
          <w:sz w:val="22"/>
          <w:szCs w:val="22"/>
        </w:rPr>
        <w:t xml:space="preserve"> colaboradores.</w:t>
      </w:r>
    </w:p>
    <w:p w14:paraId="4DCC352E" w14:textId="77777777" w:rsidR="0041104C" w:rsidRPr="0041104C" w:rsidRDefault="0041104C" w:rsidP="0041104C">
      <w:pPr>
        <w:ind w:left="-360" w:right="-299"/>
        <w:rPr>
          <w:rFonts w:ascii="Calibri Light" w:eastAsia="Arial" w:hAnsi="Calibri Light" w:cs="Calibri Light"/>
          <w:color w:val="002060"/>
          <w:sz w:val="10"/>
          <w:szCs w:val="10"/>
        </w:rPr>
      </w:pPr>
    </w:p>
    <w:p w14:paraId="139D2702" w14:textId="7AC8E523" w:rsidR="00D47644" w:rsidRPr="0041104C" w:rsidRDefault="00D47644" w:rsidP="0041104C">
      <w:pPr>
        <w:ind w:left="-360" w:right="-299"/>
        <w:rPr>
          <w:rFonts w:ascii="Calibri Light" w:eastAsia="Arial" w:hAnsi="Calibri Light" w:cs="Calibri Light"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Especialista </w:t>
      </w:r>
      <w:r w:rsidR="00EF4CEF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en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Desarrollo Económico (PYMES / </w:t>
      </w:r>
      <w:proofErr w:type="spellStart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Coop</w:t>
      </w:r>
      <w:proofErr w:type="spellEnd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Agrícolas)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4B083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</w:t>
      </w:r>
      <w:r w:rsidR="00113DF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</w:t>
      </w:r>
      <w:r w:rsidR="004B083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2011 - 2013</w:t>
      </w:r>
    </w:p>
    <w:p w14:paraId="2CDCE911" w14:textId="59053288" w:rsidR="00EE4763" w:rsidRPr="0041104C" w:rsidRDefault="00DD23E1" w:rsidP="0033073B">
      <w:pPr>
        <w:ind w:left="-360"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Responsable de incrementar las exportaciones de la región en 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>el sector</w:t>
      </w:r>
      <w:r w:rsidR="00EF4CEF">
        <w:rPr>
          <w:rFonts w:ascii="Calibri Light" w:hAnsi="Calibri Light" w:cs="Calibri Light"/>
          <w:color w:val="002060"/>
          <w:sz w:val="22"/>
          <w:szCs w:val="22"/>
        </w:rPr>
        <w:t xml:space="preserve"> </w:t>
      </w:r>
      <w:r w:rsidR="00EF4CEF" w:rsidRPr="0041104C">
        <w:rPr>
          <w:rFonts w:ascii="Calibri Light" w:hAnsi="Calibri Light" w:cs="Calibri Light"/>
          <w:color w:val="002060"/>
          <w:sz w:val="22"/>
          <w:szCs w:val="22"/>
        </w:rPr>
        <w:t>de alimentos</w:t>
      </w:r>
      <w:r w:rsidR="00EF4CEF">
        <w:rPr>
          <w:rFonts w:ascii="Calibri Light" w:hAnsi="Calibri Light" w:cs="Calibri Light"/>
          <w:color w:val="002060"/>
          <w:sz w:val="22"/>
          <w:szCs w:val="22"/>
        </w:rPr>
        <w:t>, agrícola y ganadero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>, capacita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ción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 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a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 empresas en comercio exterior, 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>organiza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ción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 xml:space="preserve"> 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 xml:space="preserve">de 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>ferias internacionales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, </w:t>
      </w:r>
      <w:r w:rsidR="009800D5" w:rsidRPr="0041104C">
        <w:rPr>
          <w:rFonts w:ascii="Calibri Light" w:hAnsi="Calibri Light" w:cs="Calibri Light"/>
          <w:color w:val="002060"/>
          <w:sz w:val="22"/>
          <w:szCs w:val="22"/>
        </w:rPr>
        <w:t>enlace comercial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 xml:space="preserve"> entre 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compradores internacionales 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y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 empresas, 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conciliación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 entre los productores y 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el sector empresarial, y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 xml:space="preserve"> </w:t>
      </w:r>
      <w:r w:rsidR="00CD5986" w:rsidRPr="0041104C">
        <w:rPr>
          <w:rFonts w:ascii="Calibri Light" w:hAnsi="Calibri Light" w:cs="Calibri Light"/>
          <w:color w:val="002060"/>
          <w:sz w:val="22"/>
          <w:szCs w:val="22"/>
        </w:rPr>
        <w:t>d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>esarroll</w:t>
      </w:r>
      <w:r w:rsidR="00A80D8E" w:rsidRPr="0041104C">
        <w:rPr>
          <w:rFonts w:ascii="Calibri Light" w:hAnsi="Calibri Light" w:cs="Calibri Light"/>
          <w:color w:val="002060"/>
          <w:sz w:val="22"/>
          <w:szCs w:val="22"/>
        </w:rPr>
        <w:t>o</w:t>
      </w:r>
      <w:r w:rsidR="009800D5" w:rsidRPr="0041104C">
        <w:rPr>
          <w:rFonts w:ascii="Calibri Light" w:hAnsi="Calibri Light" w:cs="Calibri Light"/>
          <w:color w:val="002060"/>
          <w:sz w:val="22"/>
          <w:szCs w:val="22"/>
        </w:rPr>
        <w:t xml:space="preserve"> de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 xml:space="preserve"> hoja de ruta del comercio exterior </w:t>
      </w:r>
      <w:r w:rsidR="009800D5" w:rsidRPr="0041104C">
        <w:rPr>
          <w:rFonts w:ascii="Calibri Light" w:hAnsi="Calibri Light" w:cs="Calibri Light"/>
          <w:color w:val="002060"/>
          <w:sz w:val="22"/>
          <w:szCs w:val="22"/>
        </w:rPr>
        <w:t>para</w:t>
      </w:r>
      <w:r w:rsidR="00EE4763" w:rsidRPr="0041104C">
        <w:rPr>
          <w:rFonts w:ascii="Calibri Light" w:hAnsi="Calibri Light" w:cs="Calibri Light"/>
          <w:color w:val="002060"/>
          <w:sz w:val="22"/>
          <w:szCs w:val="22"/>
        </w:rPr>
        <w:t xml:space="preserve"> la región.</w:t>
      </w:r>
    </w:p>
    <w:p w14:paraId="2B6FD6E6" w14:textId="77777777" w:rsidR="00EC74C9" w:rsidRPr="0041104C" w:rsidRDefault="00EC74C9" w:rsidP="0033073B">
      <w:pPr>
        <w:ind w:left="-360"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</w:p>
    <w:p w14:paraId="4CDF8516" w14:textId="76F99589" w:rsidR="00FF031B" w:rsidRPr="0041104C" w:rsidRDefault="00FF031B" w:rsidP="0033073B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COSMOS AGENCIA MARÍTIMA</w:t>
      </w:r>
      <w:r w:rsidR="006217E5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 -</w:t>
      </w: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 Perú</w:t>
      </w:r>
    </w:p>
    <w:p w14:paraId="36016C44" w14:textId="7FF54B70" w:rsidR="00FF031B" w:rsidRPr="0041104C" w:rsidRDefault="008F46CF" w:rsidP="0033073B">
      <w:pPr>
        <w:ind w:left="-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</w:pPr>
      <w:r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Empresa que brinda soluciones integrales en el ámbito marítimo, fluvial y portuario</w:t>
      </w:r>
      <w:r w:rsidR="006217E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, forma p</w:t>
      </w:r>
      <w:r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arte de DP </w:t>
      </w:r>
      <w:proofErr w:type="spellStart"/>
      <w:r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World</w:t>
      </w:r>
      <w:proofErr w:type="spellEnd"/>
      <w:r w:rsidR="006217E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cuenta con </w:t>
      </w:r>
      <w:r w:rsidR="0024701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350</w:t>
      </w:r>
      <w:r w:rsidR="006217E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r w:rsidR="00BD7149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colaboradores</w:t>
      </w:r>
      <w:r w:rsidR="006217E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y </w:t>
      </w:r>
      <w:r w:rsidR="00BD7149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una anual </w:t>
      </w:r>
      <w:r w:rsidR="006217E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facturación </w:t>
      </w:r>
      <w:r w:rsidR="00247015" w:rsidRPr="0041104C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de US$ 80 millones.</w:t>
      </w:r>
    </w:p>
    <w:p w14:paraId="789D4990" w14:textId="54684865" w:rsidR="008F46CF" w:rsidRPr="00BE6137" w:rsidRDefault="0074519D" w:rsidP="007053FC">
      <w:pPr>
        <w:ind w:left="-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Analista de </w:t>
      </w:r>
      <w:r w:rsidR="002A60D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Finanzas</w:t>
      </w:r>
      <w:r w:rsidR="006226E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200</w:t>
      </w:r>
      <w:r w:rsidR="00071E51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- 2011</w:t>
      </w:r>
    </w:p>
    <w:p w14:paraId="386A1D15" w14:textId="77777777" w:rsidR="00BE6137" w:rsidRDefault="00BE6137" w:rsidP="0033073B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lang w:val="es-PE"/>
        </w:rPr>
      </w:pPr>
    </w:p>
    <w:p w14:paraId="2641B7EC" w14:textId="31CA4948" w:rsidR="001E2FFC" w:rsidRPr="000B6E93" w:rsidRDefault="001E2FFC" w:rsidP="00BE6137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 w:rsidRPr="000B6E93">
        <w:rPr>
          <w:rFonts w:asciiTheme="majorHAnsi" w:hAnsiTheme="majorHAnsi" w:cstheme="majorHAnsi"/>
          <w:b/>
          <w:bCs/>
          <w:color w:val="002060"/>
        </w:rPr>
        <w:t xml:space="preserve">FORMACION ACADEMICA </w:t>
      </w:r>
    </w:p>
    <w:p w14:paraId="42399175" w14:textId="77777777" w:rsidR="001E2FFC" w:rsidRPr="0041104C" w:rsidRDefault="001E2FFC" w:rsidP="0033073B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  <w:lang w:val="es-PE"/>
        </w:rPr>
      </w:pPr>
    </w:p>
    <w:p w14:paraId="302EEEC4" w14:textId="5E16E515" w:rsidR="009800D5" w:rsidRPr="0041104C" w:rsidRDefault="009800D5" w:rsidP="0033073B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color w:val="002060"/>
          <w:sz w:val="22"/>
          <w:szCs w:val="22"/>
          <w:lang w:val="en-US"/>
        </w:rPr>
      </w:pP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  <w:lang w:val="en-US"/>
        </w:rPr>
        <w:t>MBA in FOOD &amp; AGRIBUSINESS</w:t>
      </w:r>
      <w:r w:rsidR="0033073B"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 xml:space="preserve"> – </w:t>
      </w:r>
      <w:proofErr w:type="spellStart"/>
      <w:r w:rsidR="0033073B"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>Doble</w:t>
      </w:r>
      <w:proofErr w:type="spellEnd"/>
      <w:r w:rsidR="0033073B"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 xml:space="preserve"> </w:t>
      </w:r>
      <w:proofErr w:type="spellStart"/>
      <w:r w:rsidR="0033073B"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>titulación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="00071E51"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 xml:space="preserve">           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  <w:lang w:val="en-US"/>
        </w:rPr>
        <w:t>2016 - 2017</w:t>
      </w:r>
    </w:p>
    <w:p w14:paraId="55C8CE72" w14:textId="0D1E4380" w:rsidR="008F46CF" w:rsidRPr="0041104C" w:rsidRDefault="008F46CF" w:rsidP="00071E51">
      <w:pPr>
        <w:ind w:right="-299"/>
        <w:jc w:val="both"/>
        <w:rPr>
          <w:rFonts w:ascii="Calibri Light" w:hAnsi="Calibri Light" w:cs="Calibri Light"/>
          <w:color w:val="002060"/>
          <w:sz w:val="22"/>
          <w:szCs w:val="22"/>
          <w:lang w:val="es-PE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 xml:space="preserve">AUDENCIA Business 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School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 xml:space="preserve"> (F</w:t>
      </w:r>
      <w:r w:rsidR="0033073B"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rancia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)</w:t>
      </w:r>
    </w:p>
    <w:p w14:paraId="13A4DC56" w14:textId="303C2D00" w:rsidR="008F46CF" w:rsidRDefault="00FF73F3" w:rsidP="00071E51">
      <w:pPr>
        <w:ind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ESPM - </w:t>
      </w:r>
      <w:r w:rsidR="008F46CF" w:rsidRPr="0041104C">
        <w:rPr>
          <w:rFonts w:ascii="Calibri Light" w:hAnsi="Calibri Light" w:cs="Calibri Light"/>
          <w:color w:val="002060"/>
          <w:sz w:val="22"/>
          <w:szCs w:val="22"/>
        </w:rPr>
        <w:t>Escola Superior de Propagada e Marketing (B</w:t>
      </w:r>
      <w:r w:rsidR="0033073B" w:rsidRPr="0041104C">
        <w:rPr>
          <w:rFonts w:ascii="Calibri Light" w:hAnsi="Calibri Light" w:cs="Calibri Light"/>
          <w:color w:val="002060"/>
          <w:sz w:val="22"/>
          <w:szCs w:val="22"/>
        </w:rPr>
        <w:t>rasil</w:t>
      </w:r>
      <w:r w:rsidR="008F46CF"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</w:p>
    <w:p w14:paraId="0F971326" w14:textId="77777777" w:rsidR="009F61AB" w:rsidRPr="009F61AB" w:rsidRDefault="009F61AB" w:rsidP="00071E51">
      <w:pPr>
        <w:ind w:right="-299"/>
        <w:jc w:val="both"/>
        <w:rPr>
          <w:rFonts w:ascii="Calibri Light" w:hAnsi="Calibri Light" w:cs="Calibri Light"/>
          <w:color w:val="002060"/>
          <w:sz w:val="10"/>
          <w:szCs w:val="10"/>
          <w:lang w:val="es-MX"/>
        </w:rPr>
      </w:pPr>
    </w:p>
    <w:p w14:paraId="050AD03D" w14:textId="31C64A7C" w:rsidR="008F46CF" w:rsidRPr="009F61AB" w:rsidRDefault="008F46CF" w:rsidP="0033073B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color w:val="002060"/>
          <w:sz w:val="22"/>
          <w:szCs w:val="22"/>
        </w:rPr>
      </w:pPr>
      <w:proofErr w:type="spellStart"/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M</w:t>
      </w:r>
      <w:r w:rsidR="0052679F">
        <w:rPr>
          <w:rFonts w:ascii="Calibri Light" w:hAnsi="Calibri Light" w:cs="Calibri Light"/>
          <w:b/>
          <w:bCs/>
          <w:color w:val="002060"/>
          <w:sz w:val="22"/>
          <w:szCs w:val="22"/>
        </w:rPr>
        <w:t>.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Sc</w:t>
      </w:r>
      <w:proofErr w:type="spellEnd"/>
      <w:r w:rsidR="0052679F">
        <w:rPr>
          <w:rFonts w:ascii="Calibri Light" w:hAnsi="Calibri Light" w:cs="Calibri Light"/>
          <w:b/>
          <w:bCs/>
          <w:color w:val="002060"/>
          <w:sz w:val="22"/>
          <w:szCs w:val="22"/>
        </w:rPr>
        <w:t>.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in MANAGEMENT</w:t>
      </w:r>
      <w:r w:rsidR="0033073B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</w:t>
      </w:r>
      <w:r w:rsidR="009800D5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- </w:t>
      </w:r>
      <w:r w:rsidR="009800D5" w:rsidRPr="0041104C">
        <w:rPr>
          <w:rFonts w:ascii="Calibri Light" w:hAnsi="Calibri Light" w:cs="Calibri Light"/>
          <w:color w:val="002060"/>
          <w:sz w:val="22"/>
          <w:szCs w:val="22"/>
        </w:rPr>
        <w:t>Desarrollo de Productos // USIL (Perú)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9800D5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33073B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33073B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FF73F3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071E51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          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2008 - 2011</w:t>
      </w:r>
    </w:p>
    <w:p w14:paraId="1F243AEF" w14:textId="77777777" w:rsidR="009F61AB" w:rsidRPr="009F61AB" w:rsidRDefault="009F61AB" w:rsidP="009F61AB">
      <w:pPr>
        <w:pStyle w:val="Prrafodelista"/>
        <w:ind w:left="-360" w:right="-299"/>
        <w:jc w:val="both"/>
        <w:rPr>
          <w:rFonts w:ascii="Calibri Light" w:hAnsi="Calibri Light" w:cs="Calibri Light"/>
          <w:color w:val="002060"/>
          <w:sz w:val="10"/>
          <w:szCs w:val="10"/>
        </w:rPr>
      </w:pPr>
    </w:p>
    <w:p w14:paraId="18433246" w14:textId="22D0444A" w:rsidR="0012599A" w:rsidRPr="0041104C" w:rsidRDefault="008F46CF" w:rsidP="00071E51">
      <w:pPr>
        <w:pStyle w:val="Prrafodelista"/>
        <w:numPr>
          <w:ilvl w:val="0"/>
          <w:numId w:val="20"/>
        </w:numPr>
        <w:ind w:left="-360" w:right="-299" w:firstLine="0"/>
        <w:jc w:val="both"/>
        <w:rPr>
          <w:rFonts w:ascii="Calibri Light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LIC. EN NEGOCIOS INTERNACIONALES</w:t>
      </w:r>
      <w:r w:rsidR="009800D5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–</w:t>
      </w:r>
      <w:r w:rsidR="0033073B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</w:t>
      </w:r>
      <w:r w:rsidR="009800D5" w:rsidRPr="0041104C">
        <w:rPr>
          <w:rFonts w:ascii="Calibri Light" w:hAnsi="Calibri Light" w:cs="Calibri Light"/>
          <w:color w:val="002060"/>
          <w:sz w:val="22"/>
          <w:szCs w:val="22"/>
        </w:rPr>
        <w:t>Marketing Internacional // USMP (Perú)</w:t>
      </w:r>
      <w:r w:rsidR="0033073B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33073B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FF73F3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071E51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          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2002 - 2007</w:t>
      </w:r>
    </w:p>
    <w:sectPr w:rsidR="0012599A" w:rsidRPr="0041104C" w:rsidSect="0041104C">
      <w:footerReference w:type="default" r:id="rId8"/>
      <w:pgSz w:w="12240" w:h="15840"/>
      <w:pgMar w:top="630" w:right="1170" w:bottom="45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76487" w14:textId="77777777" w:rsidR="00CE2F47" w:rsidRDefault="00CE2F47" w:rsidP="00963C48">
      <w:r>
        <w:separator/>
      </w:r>
    </w:p>
  </w:endnote>
  <w:endnote w:type="continuationSeparator" w:id="0">
    <w:p w14:paraId="15B95797" w14:textId="77777777" w:rsidR="00CE2F47" w:rsidRDefault="00CE2F47" w:rsidP="0096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62B38" w14:textId="5E968E63" w:rsidR="00963C48" w:rsidRPr="00711761" w:rsidRDefault="00E53A81" w:rsidP="00963C48">
    <w:pPr>
      <w:pStyle w:val="Ttulo3"/>
      <w:rPr>
        <w:b w:val="0"/>
        <w:color w:val="7A7269"/>
        <w:lang w:val="es-PE"/>
      </w:rPr>
    </w:pPr>
    <w:r w:rsidRPr="00711761">
      <w:rPr>
        <w:b w:val="0"/>
        <w:color w:val="7A7269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C5C68" w14:textId="77777777" w:rsidR="00CE2F47" w:rsidRDefault="00CE2F47" w:rsidP="00963C48">
      <w:r>
        <w:separator/>
      </w:r>
    </w:p>
  </w:footnote>
  <w:footnote w:type="continuationSeparator" w:id="0">
    <w:p w14:paraId="311898E8" w14:textId="77777777" w:rsidR="00CE2F47" w:rsidRDefault="00CE2F47" w:rsidP="00963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7F52F2"/>
    <w:multiLevelType w:val="singleLevel"/>
    <w:tmpl w:val="A45491F6"/>
    <w:lvl w:ilvl="0">
      <w:start w:val="3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87548"/>
    <w:multiLevelType w:val="hybridMultilevel"/>
    <w:tmpl w:val="364EAE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8A6"/>
    <w:multiLevelType w:val="hybridMultilevel"/>
    <w:tmpl w:val="69D46A78"/>
    <w:lvl w:ilvl="0" w:tplc="04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18077507"/>
    <w:multiLevelType w:val="hybridMultilevel"/>
    <w:tmpl w:val="BBEE2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CEB"/>
    <w:multiLevelType w:val="singleLevel"/>
    <w:tmpl w:val="7F045FA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1690319"/>
    <w:multiLevelType w:val="hybridMultilevel"/>
    <w:tmpl w:val="2A22A15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330C9"/>
    <w:multiLevelType w:val="hybridMultilevel"/>
    <w:tmpl w:val="E490089E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84586"/>
    <w:multiLevelType w:val="hybridMultilevel"/>
    <w:tmpl w:val="F488A7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CF65F1"/>
    <w:multiLevelType w:val="multilevel"/>
    <w:tmpl w:val="20DC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A676F"/>
    <w:multiLevelType w:val="hybridMultilevel"/>
    <w:tmpl w:val="B8B0E9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A61AA"/>
    <w:multiLevelType w:val="hybridMultilevel"/>
    <w:tmpl w:val="93302C5A"/>
    <w:lvl w:ilvl="0" w:tplc="BB22859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157D"/>
    <w:multiLevelType w:val="hybridMultilevel"/>
    <w:tmpl w:val="0942A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A3B37"/>
    <w:multiLevelType w:val="multilevel"/>
    <w:tmpl w:val="FCA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258F1"/>
    <w:multiLevelType w:val="hybridMultilevel"/>
    <w:tmpl w:val="BE4E611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B45C4"/>
    <w:multiLevelType w:val="multilevel"/>
    <w:tmpl w:val="428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672AF"/>
    <w:multiLevelType w:val="hybridMultilevel"/>
    <w:tmpl w:val="EA56971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80E5C3B"/>
    <w:multiLevelType w:val="multilevel"/>
    <w:tmpl w:val="1F4E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D6C8E"/>
    <w:multiLevelType w:val="hybridMultilevel"/>
    <w:tmpl w:val="2174B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E1ABA"/>
    <w:multiLevelType w:val="hybridMultilevel"/>
    <w:tmpl w:val="F7A8900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5803"/>
    <w:multiLevelType w:val="hybridMultilevel"/>
    <w:tmpl w:val="8F16C31A"/>
    <w:lvl w:ilvl="0" w:tplc="BAFA87E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57A16"/>
    <w:multiLevelType w:val="hybridMultilevel"/>
    <w:tmpl w:val="C22C9CB0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F1535"/>
    <w:multiLevelType w:val="hybridMultilevel"/>
    <w:tmpl w:val="B06CC6F8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10F7D"/>
    <w:multiLevelType w:val="hybridMultilevel"/>
    <w:tmpl w:val="637872CC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81615"/>
    <w:multiLevelType w:val="hybridMultilevel"/>
    <w:tmpl w:val="46E064C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46C6D"/>
    <w:multiLevelType w:val="hybridMultilevel"/>
    <w:tmpl w:val="C4604844"/>
    <w:lvl w:ilvl="0" w:tplc="ADF893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 w15:restartNumberingAfterBreak="0">
    <w:nsid w:val="75CA1606"/>
    <w:multiLevelType w:val="hybridMultilevel"/>
    <w:tmpl w:val="5040FFBC"/>
    <w:lvl w:ilvl="0" w:tplc="ADF893D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6A6A6" w:themeColor="background1" w:themeShade="A6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831DD8"/>
    <w:multiLevelType w:val="hybridMultilevel"/>
    <w:tmpl w:val="188C307E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10"/>
  </w:num>
  <w:num w:numId="7">
    <w:abstractNumId w:val="4"/>
  </w:num>
  <w:num w:numId="8">
    <w:abstractNumId w:val="3"/>
  </w:num>
  <w:num w:numId="9">
    <w:abstractNumId w:val="16"/>
  </w:num>
  <w:num w:numId="10">
    <w:abstractNumId w:val="18"/>
  </w:num>
  <w:num w:numId="11">
    <w:abstractNumId w:val="11"/>
  </w:num>
  <w:num w:numId="12">
    <w:abstractNumId w:val="23"/>
  </w:num>
  <w:num w:numId="13">
    <w:abstractNumId w:val="7"/>
  </w:num>
  <w:num w:numId="14">
    <w:abstractNumId w:val="14"/>
  </w:num>
  <w:num w:numId="15">
    <w:abstractNumId w:val="21"/>
  </w:num>
  <w:num w:numId="16">
    <w:abstractNumId w:val="22"/>
  </w:num>
  <w:num w:numId="17">
    <w:abstractNumId w:val="2"/>
  </w:num>
  <w:num w:numId="18">
    <w:abstractNumId w:val="6"/>
  </w:num>
  <w:num w:numId="19">
    <w:abstractNumId w:val="0"/>
  </w:num>
  <w:num w:numId="20">
    <w:abstractNumId w:val="26"/>
  </w:num>
  <w:num w:numId="21">
    <w:abstractNumId w:val="12"/>
  </w:num>
  <w:num w:numId="22">
    <w:abstractNumId w:val="20"/>
  </w:num>
  <w:num w:numId="23">
    <w:abstractNumId w:val="12"/>
  </w:num>
  <w:num w:numId="24">
    <w:abstractNumId w:val="8"/>
  </w:num>
  <w:num w:numId="25">
    <w:abstractNumId w:val="27"/>
  </w:num>
  <w:num w:numId="26">
    <w:abstractNumId w:val="25"/>
  </w:num>
  <w:num w:numId="27">
    <w:abstractNumId w:val="20"/>
  </w:num>
  <w:num w:numId="28">
    <w:abstractNumId w:val="19"/>
  </w:num>
  <w:num w:numId="29">
    <w:abstractNumId w:val="9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E7"/>
    <w:rsid w:val="00000280"/>
    <w:rsid w:val="0005043E"/>
    <w:rsid w:val="000556A9"/>
    <w:rsid w:val="00071E51"/>
    <w:rsid w:val="00080856"/>
    <w:rsid w:val="000A19A9"/>
    <w:rsid w:val="000B046B"/>
    <w:rsid w:val="000B6E93"/>
    <w:rsid w:val="000D3C71"/>
    <w:rsid w:val="000D77EA"/>
    <w:rsid w:val="000E4163"/>
    <w:rsid w:val="000E5E9B"/>
    <w:rsid w:val="00113DFB"/>
    <w:rsid w:val="0012599A"/>
    <w:rsid w:val="00147561"/>
    <w:rsid w:val="00155344"/>
    <w:rsid w:val="001643CC"/>
    <w:rsid w:val="00186155"/>
    <w:rsid w:val="001911B9"/>
    <w:rsid w:val="001913FE"/>
    <w:rsid w:val="001A2BEE"/>
    <w:rsid w:val="001D7D85"/>
    <w:rsid w:val="001E0A1F"/>
    <w:rsid w:val="001E2FFC"/>
    <w:rsid w:val="002027F2"/>
    <w:rsid w:val="0021331A"/>
    <w:rsid w:val="002139C0"/>
    <w:rsid w:val="00216715"/>
    <w:rsid w:val="002204F3"/>
    <w:rsid w:val="00246DB4"/>
    <w:rsid w:val="00247015"/>
    <w:rsid w:val="00251D8D"/>
    <w:rsid w:val="002536F6"/>
    <w:rsid w:val="00260455"/>
    <w:rsid w:val="002622DB"/>
    <w:rsid w:val="0026690C"/>
    <w:rsid w:val="002753FF"/>
    <w:rsid w:val="00277C47"/>
    <w:rsid w:val="00282658"/>
    <w:rsid w:val="00292F1D"/>
    <w:rsid w:val="002A60D0"/>
    <w:rsid w:val="002C7976"/>
    <w:rsid w:val="002F05B4"/>
    <w:rsid w:val="002F3528"/>
    <w:rsid w:val="002F6247"/>
    <w:rsid w:val="003023CF"/>
    <w:rsid w:val="0033073B"/>
    <w:rsid w:val="003434E9"/>
    <w:rsid w:val="00362934"/>
    <w:rsid w:val="00385C21"/>
    <w:rsid w:val="0038757A"/>
    <w:rsid w:val="00394BAF"/>
    <w:rsid w:val="003959FC"/>
    <w:rsid w:val="003D5437"/>
    <w:rsid w:val="003E25BF"/>
    <w:rsid w:val="003F6885"/>
    <w:rsid w:val="0041104C"/>
    <w:rsid w:val="004757F4"/>
    <w:rsid w:val="00486822"/>
    <w:rsid w:val="00493076"/>
    <w:rsid w:val="004A2091"/>
    <w:rsid w:val="004B083B"/>
    <w:rsid w:val="004B3C42"/>
    <w:rsid w:val="004B7736"/>
    <w:rsid w:val="004E26CA"/>
    <w:rsid w:val="0050063A"/>
    <w:rsid w:val="00503A44"/>
    <w:rsid w:val="0052317D"/>
    <w:rsid w:val="0052679F"/>
    <w:rsid w:val="005310A1"/>
    <w:rsid w:val="00561954"/>
    <w:rsid w:val="00563807"/>
    <w:rsid w:val="005869F1"/>
    <w:rsid w:val="005921C7"/>
    <w:rsid w:val="005A062C"/>
    <w:rsid w:val="005A279F"/>
    <w:rsid w:val="005B56EE"/>
    <w:rsid w:val="005B6720"/>
    <w:rsid w:val="005B736E"/>
    <w:rsid w:val="005D3840"/>
    <w:rsid w:val="005E3A95"/>
    <w:rsid w:val="005E79F9"/>
    <w:rsid w:val="00603A03"/>
    <w:rsid w:val="006217E5"/>
    <w:rsid w:val="006226E0"/>
    <w:rsid w:val="006534C6"/>
    <w:rsid w:val="006706A6"/>
    <w:rsid w:val="00686463"/>
    <w:rsid w:val="00690A6E"/>
    <w:rsid w:val="00697DE7"/>
    <w:rsid w:val="006B0237"/>
    <w:rsid w:val="006B71BF"/>
    <w:rsid w:val="006E0ED3"/>
    <w:rsid w:val="006E1646"/>
    <w:rsid w:val="007053FC"/>
    <w:rsid w:val="00711761"/>
    <w:rsid w:val="00720FA4"/>
    <w:rsid w:val="00736EA3"/>
    <w:rsid w:val="007400BB"/>
    <w:rsid w:val="007420A2"/>
    <w:rsid w:val="00743905"/>
    <w:rsid w:val="0074519D"/>
    <w:rsid w:val="007451CF"/>
    <w:rsid w:val="00770A18"/>
    <w:rsid w:val="007713E4"/>
    <w:rsid w:val="00774743"/>
    <w:rsid w:val="007756BE"/>
    <w:rsid w:val="007A7EE0"/>
    <w:rsid w:val="007B32E0"/>
    <w:rsid w:val="007B3BE7"/>
    <w:rsid w:val="007B7977"/>
    <w:rsid w:val="00810578"/>
    <w:rsid w:val="00813C05"/>
    <w:rsid w:val="00816CC5"/>
    <w:rsid w:val="00817427"/>
    <w:rsid w:val="008263DD"/>
    <w:rsid w:val="00832248"/>
    <w:rsid w:val="00836DDD"/>
    <w:rsid w:val="00836E91"/>
    <w:rsid w:val="008373E6"/>
    <w:rsid w:val="00850DE5"/>
    <w:rsid w:val="008563B3"/>
    <w:rsid w:val="0086716F"/>
    <w:rsid w:val="00870827"/>
    <w:rsid w:val="00871EF0"/>
    <w:rsid w:val="00875745"/>
    <w:rsid w:val="00875FD0"/>
    <w:rsid w:val="00886B94"/>
    <w:rsid w:val="008900EF"/>
    <w:rsid w:val="00890FD1"/>
    <w:rsid w:val="008A4522"/>
    <w:rsid w:val="008A5E82"/>
    <w:rsid w:val="008A67AC"/>
    <w:rsid w:val="008A6E46"/>
    <w:rsid w:val="008B4FD7"/>
    <w:rsid w:val="008C2D55"/>
    <w:rsid w:val="008C64F7"/>
    <w:rsid w:val="008D0CBC"/>
    <w:rsid w:val="008F46CF"/>
    <w:rsid w:val="00935329"/>
    <w:rsid w:val="009408FE"/>
    <w:rsid w:val="009564A2"/>
    <w:rsid w:val="00963C48"/>
    <w:rsid w:val="009800D5"/>
    <w:rsid w:val="00981876"/>
    <w:rsid w:val="00987A16"/>
    <w:rsid w:val="009A03FB"/>
    <w:rsid w:val="009A14C1"/>
    <w:rsid w:val="009A5FAF"/>
    <w:rsid w:val="009A6C52"/>
    <w:rsid w:val="009C388D"/>
    <w:rsid w:val="009C6252"/>
    <w:rsid w:val="009D2CEB"/>
    <w:rsid w:val="009E3EC8"/>
    <w:rsid w:val="009F4E04"/>
    <w:rsid w:val="009F5601"/>
    <w:rsid w:val="009F61AB"/>
    <w:rsid w:val="00A10DE7"/>
    <w:rsid w:val="00A562CA"/>
    <w:rsid w:val="00A62ECD"/>
    <w:rsid w:val="00A67FD8"/>
    <w:rsid w:val="00A71345"/>
    <w:rsid w:val="00A7488B"/>
    <w:rsid w:val="00A801FF"/>
    <w:rsid w:val="00A80D8E"/>
    <w:rsid w:val="00AA47FD"/>
    <w:rsid w:val="00AC03AF"/>
    <w:rsid w:val="00AC1CED"/>
    <w:rsid w:val="00AD178B"/>
    <w:rsid w:val="00AD1991"/>
    <w:rsid w:val="00AD4927"/>
    <w:rsid w:val="00AE07F9"/>
    <w:rsid w:val="00AE777C"/>
    <w:rsid w:val="00AF3EFE"/>
    <w:rsid w:val="00B074DD"/>
    <w:rsid w:val="00B24F5C"/>
    <w:rsid w:val="00B26BF3"/>
    <w:rsid w:val="00B34E66"/>
    <w:rsid w:val="00B4107B"/>
    <w:rsid w:val="00B43D34"/>
    <w:rsid w:val="00B47829"/>
    <w:rsid w:val="00B65D5E"/>
    <w:rsid w:val="00B81DFC"/>
    <w:rsid w:val="00BB6795"/>
    <w:rsid w:val="00BC27CA"/>
    <w:rsid w:val="00BC3123"/>
    <w:rsid w:val="00BC4D76"/>
    <w:rsid w:val="00BD1FA6"/>
    <w:rsid w:val="00BD7149"/>
    <w:rsid w:val="00BE21EF"/>
    <w:rsid w:val="00BE6137"/>
    <w:rsid w:val="00C013ED"/>
    <w:rsid w:val="00C02EE8"/>
    <w:rsid w:val="00C20A97"/>
    <w:rsid w:val="00C2555E"/>
    <w:rsid w:val="00C5756B"/>
    <w:rsid w:val="00C61CCE"/>
    <w:rsid w:val="00C61E98"/>
    <w:rsid w:val="00C72A85"/>
    <w:rsid w:val="00C7345A"/>
    <w:rsid w:val="00C776B4"/>
    <w:rsid w:val="00CC07EA"/>
    <w:rsid w:val="00CD2B44"/>
    <w:rsid w:val="00CD58D9"/>
    <w:rsid w:val="00CD5986"/>
    <w:rsid w:val="00CD6AFF"/>
    <w:rsid w:val="00CD6FA5"/>
    <w:rsid w:val="00CE2F47"/>
    <w:rsid w:val="00CE33B7"/>
    <w:rsid w:val="00CE57AC"/>
    <w:rsid w:val="00CF3D4A"/>
    <w:rsid w:val="00D10379"/>
    <w:rsid w:val="00D20B9B"/>
    <w:rsid w:val="00D21087"/>
    <w:rsid w:val="00D47644"/>
    <w:rsid w:val="00D61F62"/>
    <w:rsid w:val="00D8053F"/>
    <w:rsid w:val="00D83FBA"/>
    <w:rsid w:val="00D94379"/>
    <w:rsid w:val="00DA1F6B"/>
    <w:rsid w:val="00DA60E3"/>
    <w:rsid w:val="00DB1897"/>
    <w:rsid w:val="00DD23E1"/>
    <w:rsid w:val="00DD2EAE"/>
    <w:rsid w:val="00DE0A94"/>
    <w:rsid w:val="00DF289F"/>
    <w:rsid w:val="00E17A77"/>
    <w:rsid w:val="00E31040"/>
    <w:rsid w:val="00E44136"/>
    <w:rsid w:val="00E473BF"/>
    <w:rsid w:val="00E53A81"/>
    <w:rsid w:val="00E713E5"/>
    <w:rsid w:val="00E8442D"/>
    <w:rsid w:val="00E85027"/>
    <w:rsid w:val="00EB18D7"/>
    <w:rsid w:val="00EC74C9"/>
    <w:rsid w:val="00EC7622"/>
    <w:rsid w:val="00ED668B"/>
    <w:rsid w:val="00EE11CA"/>
    <w:rsid w:val="00EE4763"/>
    <w:rsid w:val="00EE4EBC"/>
    <w:rsid w:val="00EF3451"/>
    <w:rsid w:val="00EF4CEF"/>
    <w:rsid w:val="00F1093E"/>
    <w:rsid w:val="00F26622"/>
    <w:rsid w:val="00F477C7"/>
    <w:rsid w:val="00F666C1"/>
    <w:rsid w:val="00F80987"/>
    <w:rsid w:val="00F80EBF"/>
    <w:rsid w:val="00F8524A"/>
    <w:rsid w:val="00FA45E6"/>
    <w:rsid w:val="00FA7DB3"/>
    <w:rsid w:val="00FB5701"/>
    <w:rsid w:val="00FD5280"/>
    <w:rsid w:val="00FD6C73"/>
    <w:rsid w:val="00FE0CD4"/>
    <w:rsid w:val="00FF031B"/>
    <w:rsid w:val="00FF3B4B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3B87E"/>
  <w15:chartTrackingRefBased/>
  <w15:docId w15:val="{FC0F823D-DA26-2C4C-96B4-9E1872C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BE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3BE7"/>
    <w:pPr>
      <w:keepNext/>
      <w:outlineLvl w:val="0"/>
    </w:pPr>
    <w:rPr>
      <w:rFonts w:ascii="Palatino" w:hAnsi="Palatino"/>
      <w:szCs w:val="20"/>
    </w:rPr>
  </w:style>
  <w:style w:type="paragraph" w:styleId="Ttulo3">
    <w:name w:val="heading 3"/>
    <w:basedOn w:val="Normal"/>
    <w:next w:val="Normal"/>
    <w:link w:val="Ttulo3Car"/>
    <w:qFormat/>
    <w:rsid w:val="007B3BE7"/>
    <w:pPr>
      <w:keepNext/>
      <w:tabs>
        <w:tab w:val="center" w:pos="2340"/>
        <w:tab w:val="center" w:pos="6840"/>
      </w:tabs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7B3BE7"/>
    <w:rPr>
      <w:rFonts w:ascii="Palatino" w:eastAsia="Times New Roman" w:hAnsi="Palatino" w:cs="Times New Roman"/>
      <w:sz w:val="24"/>
      <w:szCs w:val="20"/>
      <w:lang w:val="es-ES" w:eastAsia="es-ES"/>
    </w:rPr>
  </w:style>
  <w:style w:type="character" w:customStyle="1" w:styleId="Ttulo3Car">
    <w:name w:val="Título 3 Car"/>
    <w:link w:val="Ttulo3"/>
    <w:rsid w:val="007B3BE7"/>
    <w:rPr>
      <w:rFonts w:eastAsia="Times New Roman" w:cs="Arial"/>
      <w:b/>
      <w:bCs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B3BE7"/>
    <w:pPr>
      <w:tabs>
        <w:tab w:val="center" w:pos="2340"/>
        <w:tab w:val="center" w:pos="6840"/>
      </w:tabs>
    </w:pPr>
    <w:rPr>
      <w:rFonts w:ascii="Arial" w:hAnsi="Arial"/>
      <w:b/>
      <w:bCs/>
      <w:sz w:val="20"/>
    </w:rPr>
  </w:style>
  <w:style w:type="character" w:customStyle="1" w:styleId="TextoindependienteCar">
    <w:name w:val="Texto independiente Car"/>
    <w:link w:val="Textoindependiente"/>
    <w:rsid w:val="007B3BE7"/>
    <w:rPr>
      <w:rFonts w:eastAsia="Times New Roman" w:cs="Times New Roman"/>
      <w:b/>
      <w:bCs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7B3BE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7B3BE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7B3BE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7B3BE7"/>
    <w:rPr>
      <w:rFonts w:ascii="Times New Roman" w:eastAsia="Times New Roman" w:hAnsi="Times New Roman" w:cs="Times New Roman"/>
      <w:lang w:val="es-ES" w:eastAsia="es-ES"/>
    </w:rPr>
  </w:style>
  <w:style w:type="paragraph" w:customStyle="1" w:styleId="Puesto">
    <w:name w:val="Puesto"/>
    <w:basedOn w:val="Normal"/>
    <w:link w:val="PuestoCar"/>
    <w:qFormat/>
    <w:rsid w:val="007B3BE7"/>
    <w:pPr>
      <w:jc w:val="center"/>
    </w:pPr>
    <w:rPr>
      <w:rFonts w:ascii="Arial" w:hAnsi="Arial"/>
      <w:b/>
      <w:szCs w:val="20"/>
      <w:u w:val="single"/>
      <w:lang w:val="es-ES_tradnl"/>
    </w:rPr>
  </w:style>
  <w:style w:type="character" w:customStyle="1" w:styleId="PuestoCar">
    <w:name w:val="Puesto Car"/>
    <w:link w:val="Puesto"/>
    <w:rsid w:val="007B3BE7"/>
    <w:rPr>
      <w:rFonts w:eastAsia="Times New Roman" w:cs="Times New Roman"/>
      <w:b/>
      <w:sz w:val="24"/>
      <w:szCs w:val="20"/>
      <w:u w:val="single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A45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3C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3C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uiPriority w:val="99"/>
    <w:unhideWhenUsed/>
    <w:rsid w:val="00963C48"/>
    <w:rPr>
      <w:color w:val="0000FF"/>
      <w:u w:val="single"/>
    </w:rPr>
  </w:style>
  <w:style w:type="paragraph" w:styleId="Sinespaciado">
    <w:name w:val="No Spacing"/>
    <w:uiPriority w:val="1"/>
    <w:qFormat/>
    <w:rsid w:val="00963C48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A8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DA1F6B"/>
  </w:style>
  <w:style w:type="paragraph" w:customStyle="1" w:styleId="Default">
    <w:name w:val="Default"/>
    <w:rsid w:val="001E2FFC"/>
    <w:pPr>
      <w:autoSpaceDE w:val="0"/>
      <w:autoSpaceDN w:val="0"/>
      <w:adjustRightInd w:val="0"/>
    </w:pPr>
    <w:rPr>
      <w:rFonts w:eastAsiaTheme="minorHAnsi" w:cs="Arial"/>
      <w:color w:val="000000"/>
      <w:sz w:val="24"/>
      <w:szCs w:val="24"/>
      <w:lang w:val="es-ES_tradnl" w:eastAsia="en-US"/>
    </w:rPr>
  </w:style>
  <w:style w:type="paragraph" w:customStyle="1" w:styleId="trt0xe">
    <w:name w:val="trt0xe"/>
    <w:basedOn w:val="Normal"/>
    <w:rsid w:val="00890FD1"/>
    <w:pPr>
      <w:spacing w:before="100" w:beforeAutospacing="1" w:after="100" w:afterAutospacing="1"/>
    </w:pPr>
    <w:rPr>
      <w:lang w:val="es-PE"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1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16488</TotalTime>
  <Pages>1</Pages>
  <Words>1276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BCP</Company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Becerra</dc:creator>
  <cp:keywords/>
  <cp:lastModifiedBy>Marjorie</cp:lastModifiedBy>
  <cp:revision>39</cp:revision>
  <cp:lastPrinted>2022-04-11T22:48:00Z</cp:lastPrinted>
  <dcterms:created xsi:type="dcterms:W3CDTF">2022-01-04T05:14:00Z</dcterms:created>
  <dcterms:modified xsi:type="dcterms:W3CDTF">2022-04-11T22:49:00Z</dcterms:modified>
</cp:coreProperties>
</file>