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5C4" w:rsidRPr="001065C4" w:rsidRDefault="001065C4" w:rsidP="005830A0">
      <w:pPr>
        <w:spacing w:after="0" w:line="240" w:lineRule="auto"/>
        <w:ind w:right="-376"/>
        <w:rPr>
          <w:rFonts w:ascii="Arial" w:eastAsia="Times New Roman" w:hAnsi="Arial" w:cs="Arial"/>
          <w:b/>
          <w:sz w:val="20"/>
          <w:szCs w:val="20"/>
          <w:lang w:val="fr-FR"/>
        </w:rPr>
      </w:pPr>
      <w:r w:rsidRPr="001065C4">
        <w:rPr>
          <w:rFonts w:ascii="Arial" w:eastAsia="Times New Roman" w:hAnsi="Arial" w:cs="Arial"/>
          <w:b/>
          <w:sz w:val="20"/>
          <w:szCs w:val="20"/>
          <w:lang w:val="fr-FR"/>
        </w:rPr>
        <w:t>FRENCH</w:t>
      </w:r>
    </w:p>
    <w:p w:rsidR="005830A0" w:rsidRDefault="005830A0" w:rsidP="005830A0">
      <w:pPr>
        <w:spacing w:after="0" w:line="240" w:lineRule="auto"/>
        <w:ind w:right="-376"/>
        <w:rPr>
          <w:rFonts w:ascii="Arial" w:eastAsia="Times New Roman" w:hAnsi="Arial" w:cs="Arial"/>
          <w:sz w:val="20"/>
          <w:szCs w:val="20"/>
          <w:lang w:val="fr-FR"/>
        </w:rPr>
      </w:pPr>
      <w:r>
        <w:rPr>
          <w:rFonts w:ascii="Arial" w:eastAsia="Times New Roman" w:hAnsi="Arial" w:cs="Arial"/>
          <w:sz w:val="20"/>
          <w:szCs w:val="20"/>
          <w:lang w:val="fr-FR"/>
        </w:rPr>
        <w:t>Développement de projets.</w:t>
      </w:r>
    </w:p>
    <w:p w:rsidR="005830A0" w:rsidRDefault="005830A0" w:rsidP="005830A0">
      <w:pPr>
        <w:spacing w:after="0" w:line="240" w:lineRule="auto"/>
        <w:ind w:right="-376"/>
        <w:rPr>
          <w:rFonts w:ascii="Arial" w:eastAsia="Times New Roman" w:hAnsi="Arial" w:cs="Arial"/>
          <w:sz w:val="20"/>
          <w:szCs w:val="20"/>
          <w:lang w:val="fr-FR"/>
        </w:rPr>
      </w:pPr>
      <w:r w:rsidRPr="00A2107A">
        <w:rPr>
          <w:rFonts w:ascii="Arial" w:eastAsia="Times New Roman" w:hAnsi="Arial" w:cs="Arial"/>
          <w:sz w:val="20"/>
          <w:szCs w:val="20"/>
          <w:lang w:val="fr-FR"/>
        </w:rPr>
        <w:t>Recherche de marché</w:t>
      </w:r>
      <w:r>
        <w:rPr>
          <w:rFonts w:ascii="Arial" w:eastAsia="Times New Roman" w:hAnsi="Arial" w:cs="Arial"/>
          <w:sz w:val="20"/>
          <w:szCs w:val="20"/>
          <w:lang w:val="fr-FR"/>
        </w:rPr>
        <w:t>s</w:t>
      </w:r>
    </w:p>
    <w:p w:rsidR="005830A0" w:rsidRDefault="005830A0" w:rsidP="005830A0">
      <w:pPr>
        <w:spacing w:after="0" w:line="240" w:lineRule="auto"/>
        <w:ind w:right="-376"/>
        <w:rPr>
          <w:rFonts w:ascii="Arial" w:eastAsia="Times New Roman" w:hAnsi="Arial" w:cs="Arial"/>
          <w:sz w:val="20"/>
          <w:szCs w:val="20"/>
          <w:lang w:val="fr-FR"/>
        </w:rPr>
      </w:pPr>
      <w:r>
        <w:rPr>
          <w:rFonts w:ascii="Arial" w:eastAsia="Times New Roman" w:hAnsi="Arial" w:cs="Arial"/>
          <w:sz w:val="20"/>
          <w:szCs w:val="20"/>
          <w:lang w:val="fr-FR"/>
        </w:rPr>
        <w:t>Analyse financières.</w:t>
      </w:r>
    </w:p>
    <w:p w:rsidR="005830A0" w:rsidRDefault="005830A0" w:rsidP="005830A0">
      <w:pPr>
        <w:spacing w:after="0" w:line="240" w:lineRule="auto"/>
        <w:ind w:right="-376"/>
        <w:rPr>
          <w:rFonts w:ascii="Arial" w:eastAsia="Times New Roman" w:hAnsi="Arial" w:cs="Arial"/>
          <w:sz w:val="20"/>
          <w:szCs w:val="20"/>
          <w:lang w:val="fr-FR"/>
        </w:rPr>
      </w:pPr>
      <w:r w:rsidRPr="00A2107A">
        <w:rPr>
          <w:rFonts w:ascii="Arial" w:eastAsia="Times New Roman" w:hAnsi="Arial" w:cs="Arial"/>
          <w:sz w:val="20"/>
          <w:szCs w:val="20"/>
          <w:lang w:val="fr-FR"/>
        </w:rPr>
        <w:t>Organisation de foires</w:t>
      </w:r>
      <w:r>
        <w:rPr>
          <w:rFonts w:ascii="Arial" w:eastAsia="Times New Roman" w:hAnsi="Arial" w:cs="Arial"/>
          <w:sz w:val="20"/>
          <w:szCs w:val="20"/>
          <w:lang w:val="fr-FR"/>
        </w:rPr>
        <w:t xml:space="preserve"> </w:t>
      </w:r>
      <w:r w:rsidRPr="00A2107A">
        <w:rPr>
          <w:rFonts w:ascii="Arial" w:eastAsia="Times New Roman" w:hAnsi="Arial" w:cs="Arial"/>
          <w:sz w:val="20"/>
          <w:szCs w:val="20"/>
          <w:lang w:val="fr-FR"/>
        </w:rPr>
        <w:t>internationales</w:t>
      </w:r>
      <w:r>
        <w:rPr>
          <w:rFonts w:ascii="Arial" w:eastAsia="Times New Roman" w:hAnsi="Arial" w:cs="Arial"/>
          <w:sz w:val="20"/>
          <w:szCs w:val="20"/>
          <w:lang w:val="fr-FR"/>
        </w:rPr>
        <w:t>.</w:t>
      </w:r>
    </w:p>
    <w:p w:rsidR="005830A0" w:rsidRPr="00A2107A" w:rsidRDefault="005830A0" w:rsidP="005830A0">
      <w:pPr>
        <w:spacing w:after="0" w:line="240" w:lineRule="auto"/>
        <w:ind w:right="-376"/>
        <w:rPr>
          <w:rFonts w:ascii="Arial" w:eastAsia="Times New Roman" w:hAnsi="Arial" w:cs="Arial"/>
          <w:sz w:val="20"/>
          <w:szCs w:val="20"/>
          <w:lang w:val="fr-FR"/>
        </w:rPr>
      </w:pPr>
      <w:r w:rsidRPr="00A2107A">
        <w:rPr>
          <w:rFonts w:ascii="Arial" w:eastAsia="Times New Roman" w:hAnsi="Arial" w:cs="Arial"/>
          <w:sz w:val="20"/>
          <w:szCs w:val="20"/>
          <w:lang w:val="fr-FR"/>
        </w:rPr>
        <w:t>Adaptabilité à différent environnements.</w:t>
      </w:r>
    </w:p>
    <w:p w:rsidR="001065C4" w:rsidRDefault="001065C4" w:rsidP="005830A0">
      <w:pPr>
        <w:tabs>
          <w:tab w:val="left" w:pos="3775"/>
        </w:tabs>
        <w:rPr>
          <w:lang w:val="fr-FR"/>
        </w:rPr>
      </w:pPr>
    </w:p>
    <w:p w:rsidR="00452D1B" w:rsidRPr="00452D1B" w:rsidRDefault="00452D1B" w:rsidP="00452D1B">
      <w:pPr>
        <w:tabs>
          <w:tab w:val="left" w:pos="3775"/>
        </w:tabs>
        <w:spacing w:after="0"/>
        <w:rPr>
          <w:lang w:val="fr-FR"/>
        </w:rPr>
      </w:pPr>
      <w:r w:rsidRPr="00452D1B">
        <w:rPr>
          <w:lang w:val="fr-FR"/>
        </w:rPr>
        <w:t xml:space="preserve">- </w:t>
      </w:r>
      <w:r>
        <w:rPr>
          <w:lang w:val="fr-FR"/>
        </w:rPr>
        <w:t>Capacités relationnels</w:t>
      </w:r>
      <w:r w:rsidRPr="00452D1B">
        <w:rPr>
          <w:lang w:val="fr-FR"/>
        </w:rPr>
        <w:t xml:space="preserve"> apprises de la gestion de projet.</w:t>
      </w:r>
    </w:p>
    <w:p w:rsidR="00452D1B" w:rsidRPr="00452D1B" w:rsidRDefault="00452D1B" w:rsidP="00452D1B">
      <w:pPr>
        <w:tabs>
          <w:tab w:val="left" w:pos="3775"/>
        </w:tabs>
        <w:spacing w:after="0"/>
        <w:rPr>
          <w:lang w:val="fr-FR"/>
        </w:rPr>
      </w:pPr>
      <w:r w:rsidRPr="00452D1B">
        <w:rPr>
          <w:lang w:val="fr-FR"/>
        </w:rPr>
        <w:t>- Gestion de différents groupes sociaux et hiérarchiques.</w:t>
      </w:r>
    </w:p>
    <w:p w:rsidR="00452D1B" w:rsidRPr="00452D1B" w:rsidRDefault="00452D1B" w:rsidP="00452D1B">
      <w:pPr>
        <w:tabs>
          <w:tab w:val="left" w:pos="3775"/>
        </w:tabs>
        <w:spacing w:after="0"/>
        <w:rPr>
          <w:lang w:val="fr-FR"/>
        </w:rPr>
      </w:pPr>
      <w:r w:rsidRPr="00452D1B">
        <w:rPr>
          <w:lang w:val="fr-FR"/>
        </w:rPr>
        <w:t xml:space="preserve">- Adaptation à différents </w:t>
      </w:r>
      <w:r>
        <w:rPr>
          <w:lang w:val="fr-FR"/>
        </w:rPr>
        <w:t>environnements</w:t>
      </w:r>
    </w:p>
    <w:p w:rsidR="00403343" w:rsidRDefault="00452D1B" w:rsidP="00403343">
      <w:pPr>
        <w:tabs>
          <w:tab w:val="left" w:pos="3775"/>
        </w:tabs>
        <w:spacing w:after="0"/>
        <w:rPr>
          <w:lang w:val="fr-FR"/>
        </w:rPr>
      </w:pPr>
      <w:r w:rsidRPr="00452D1B">
        <w:rPr>
          <w:lang w:val="fr-FR"/>
        </w:rPr>
        <w:t>- Approche patiente vers la résolution de problème.</w:t>
      </w:r>
    </w:p>
    <w:p w:rsidR="00452D1B" w:rsidRDefault="00452D1B" w:rsidP="00403343">
      <w:pPr>
        <w:tabs>
          <w:tab w:val="left" w:pos="3775"/>
        </w:tabs>
        <w:spacing w:after="0"/>
        <w:rPr>
          <w:lang w:val="fr-FR"/>
        </w:rPr>
      </w:pPr>
      <w:r w:rsidRPr="00452D1B">
        <w:rPr>
          <w:lang w:val="fr-FR"/>
        </w:rPr>
        <w:t>Persévérance et engagement</w:t>
      </w:r>
    </w:p>
    <w:p w:rsidR="001065C4" w:rsidRDefault="00452D1B" w:rsidP="005830A0">
      <w:pPr>
        <w:tabs>
          <w:tab w:val="left" w:pos="3775"/>
        </w:tabs>
        <w:rPr>
          <w:lang w:val="fr-FR"/>
        </w:rPr>
      </w:pPr>
      <w:r w:rsidRPr="00452D1B">
        <w:rPr>
          <w:lang w:val="fr-FR"/>
        </w:rPr>
        <w:t>Adaptation à différents environnements : des start-ups aux grandes entreprises. Expérience dans des entreprises privées, des organisations publiques et internationales. Capacité de communication avec les petits producteurs, des grands hommes d'affaires, des représentants officiels de différents pays.</w:t>
      </w:r>
    </w:p>
    <w:p w:rsidR="00452D1B" w:rsidRDefault="00452D1B" w:rsidP="005830A0">
      <w:pPr>
        <w:tabs>
          <w:tab w:val="left" w:pos="3775"/>
        </w:tabs>
        <w:rPr>
          <w:lang w:val="fr-FR"/>
        </w:rPr>
      </w:pPr>
      <w:r w:rsidRPr="00452D1B">
        <w:rPr>
          <w:lang w:val="fr-FR"/>
        </w:rPr>
        <w:t>Approche internationale : Expérience de travail et de vie en France, aux États-Unis, au Pérou et au Brésil. En raison du travail effectué, connaître les marchés de l'Union Européenne, les pays Nord</w:t>
      </w:r>
      <w:r>
        <w:rPr>
          <w:lang w:val="fr-FR"/>
        </w:rPr>
        <w:t>iques, pays d'Asie du Sud-Est, l</w:t>
      </w:r>
      <w:r w:rsidRPr="00452D1B">
        <w:rPr>
          <w:lang w:val="fr-FR"/>
        </w:rPr>
        <w:t>'Inde, la Corée, l'Australie, le Canada, le Mexique, le Chili et Cuba.</w:t>
      </w:r>
    </w:p>
    <w:p w:rsidR="00452D1B" w:rsidRDefault="00452D1B" w:rsidP="005830A0">
      <w:pPr>
        <w:tabs>
          <w:tab w:val="left" w:pos="3775"/>
        </w:tabs>
        <w:rPr>
          <w:lang w:val="fr-FR"/>
        </w:rPr>
      </w:pPr>
      <w:r w:rsidRPr="00452D1B">
        <w:rPr>
          <w:lang w:val="fr-FR"/>
        </w:rPr>
        <w:t>Persévérance et engagement</w:t>
      </w:r>
      <w:r>
        <w:rPr>
          <w:lang w:val="fr-FR"/>
        </w:rPr>
        <w:t xml:space="preserve"> </w:t>
      </w:r>
      <w:r w:rsidRPr="00452D1B">
        <w:rPr>
          <w:lang w:val="fr-FR"/>
        </w:rPr>
        <w:t>: J'ai réussi à étudier dans les meilleures écoles de commerce de mon pays, le Pérou et la France grâce à des bourses à travers des concours. Concernant le travail, je suis passionnée d'atteindre les objectifs de ma mission et générer de la richesse de manière durable.</w:t>
      </w:r>
    </w:p>
    <w:p w:rsidR="005830A0" w:rsidRPr="005826C9" w:rsidRDefault="001065C4" w:rsidP="005830A0">
      <w:pPr>
        <w:tabs>
          <w:tab w:val="left" w:pos="3775"/>
        </w:tabs>
        <w:rPr>
          <w:b/>
          <w:lang w:val="en-US"/>
        </w:rPr>
      </w:pPr>
      <w:r w:rsidRPr="005826C9">
        <w:rPr>
          <w:b/>
          <w:lang w:val="en-US"/>
        </w:rPr>
        <w:t>ENGLISH</w:t>
      </w:r>
      <w:r w:rsidR="005830A0" w:rsidRPr="005826C9">
        <w:rPr>
          <w:b/>
          <w:lang w:val="en-US"/>
        </w:rPr>
        <w:tab/>
      </w:r>
    </w:p>
    <w:p w:rsidR="005830A0" w:rsidRPr="00786B14" w:rsidRDefault="005830A0" w:rsidP="005830A0">
      <w:pPr>
        <w:spacing w:after="0" w:line="240" w:lineRule="auto"/>
        <w:ind w:left="-142" w:right="-376" w:hanging="284"/>
        <w:rPr>
          <w:rFonts w:ascii="Arial" w:eastAsia="Times New Roman" w:hAnsi="Arial" w:cs="Arial"/>
          <w:sz w:val="20"/>
          <w:szCs w:val="20"/>
          <w:lang w:val="en-US" w:eastAsia="es-ES"/>
        </w:rPr>
      </w:pPr>
      <w:r w:rsidRPr="00786B14">
        <w:rPr>
          <w:rFonts w:ascii="Arial" w:eastAsia="Times New Roman" w:hAnsi="Arial" w:cs="Arial"/>
          <w:sz w:val="20"/>
          <w:szCs w:val="20"/>
          <w:lang w:val="en-US" w:eastAsia="es-ES"/>
        </w:rPr>
        <w:t>- Project development.</w:t>
      </w:r>
    </w:p>
    <w:p w:rsidR="005830A0" w:rsidRPr="00786B14" w:rsidRDefault="005830A0" w:rsidP="005830A0">
      <w:pPr>
        <w:spacing w:after="0" w:line="240" w:lineRule="auto"/>
        <w:ind w:left="-142" w:right="-376" w:hanging="284"/>
        <w:rPr>
          <w:rFonts w:ascii="Arial" w:eastAsia="Times New Roman" w:hAnsi="Arial" w:cs="Arial"/>
          <w:sz w:val="20"/>
          <w:szCs w:val="20"/>
          <w:lang w:val="en-US" w:eastAsia="es-ES"/>
        </w:rPr>
      </w:pPr>
      <w:r w:rsidRPr="00786B14">
        <w:rPr>
          <w:rFonts w:ascii="Arial" w:eastAsia="Times New Roman" w:hAnsi="Arial" w:cs="Arial"/>
          <w:sz w:val="20"/>
          <w:szCs w:val="20"/>
          <w:lang w:val="en-US" w:eastAsia="es-ES"/>
        </w:rPr>
        <w:t>- Market research.</w:t>
      </w:r>
    </w:p>
    <w:p w:rsidR="005830A0" w:rsidRPr="00786B14" w:rsidRDefault="005830A0" w:rsidP="005830A0">
      <w:pPr>
        <w:spacing w:after="0" w:line="240" w:lineRule="auto"/>
        <w:ind w:left="-142" w:right="-376" w:hanging="284"/>
        <w:rPr>
          <w:rFonts w:ascii="Arial" w:eastAsia="Times New Roman" w:hAnsi="Arial" w:cs="Arial"/>
          <w:sz w:val="20"/>
          <w:szCs w:val="20"/>
          <w:lang w:val="en-US" w:eastAsia="es-ES"/>
        </w:rPr>
      </w:pPr>
      <w:r w:rsidRPr="00786B14">
        <w:rPr>
          <w:rFonts w:ascii="Arial" w:eastAsia="Times New Roman" w:hAnsi="Arial" w:cs="Arial"/>
          <w:sz w:val="20"/>
          <w:szCs w:val="20"/>
          <w:lang w:val="en-US" w:eastAsia="es-ES"/>
        </w:rPr>
        <w:t>- Int. Fairs organization.</w:t>
      </w:r>
    </w:p>
    <w:p w:rsidR="005830A0" w:rsidRPr="00786B14" w:rsidRDefault="005830A0" w:rsidP="005830A0">
      <w:pPr>
        <w:spacing w:after="0" w:line="240" w:lineRule="auto"/>
        <w:ind w:left="-142" w:right="-376" w:hanging="284"/>
        <w:rPr>
          <w:rFonts w:ascii="Arial" w:eastAsia="Times New Roman" w:hAnsi="Arial" w:cs="Arial"/>
          <w:sz w:val="20"/>
          <w:szCs w:val="20"/>
          <w:lang w:val="en-US" w:eastAsia="es-ES"/>
        </w:rPr>
      </w:pPr>
      <w:r w:rsidRPr="00786B14">
        <w:rPr>
          <w:rFonts w:ascii="Arial" w:eastAsia="Times New Roman" w:hAnsi="Arial" w:cs="Arial"/>
          <w:sz w:val="20"/>
          <w:szCs w:val="20"/>
          <w:lang w:val="en-US" w:eastAsia="es-ES"/>
        </w:rPr>
        <w:t>- Financial Analysis.</w:t>
      </w:r>
    </w:p>
    <w:p w:rsidR="005830A0" w:rsidRDefault="005830A0" w:rsidP="005830A0">
      <w:pPr>
        <w:spacing w:after="0" w:line="240" w:lineRule="auto"/>
        <w:ind w:left="-142" w:right="-376" w:hanging="284"/>
        <w:rPr>
          <w:rFonts w:ascii="Arial" w:eastAsia="Times New Roman" w:hAnsi="Arial" w:cs="Arial"/>
          <w:sz w:val="20"/>
          <w:szCs w:val="20"/>
          <w:lang w:val="en-US" w:eastAsia="es-ES"/>
        </w:rPr>
      </w:pPr>
      <w:r w:rsidRPr="00786B14">
        <w:rPr>
          <w:rFonts w:ascii="Arial" w:eastAsia="Times New Roman" w:hAnsi="Arial" w:cs="Arial"/>
          <w:sz w:val="20"/>
          <w:szCs w:val="20"/>
          <w:lang w:val="en-US" w:eastAsia="es-ES"/>
        </w:rPr>
        <w:t>- Adaptability to different environments.</w:t>
      </w:r>
    </w:p>
    <w:p w:rsidR="005830A0" w:rsidRPr="005826C9" w:rsidRDefault="005830A0" w:rsidP="005830A0">
      <w:pPr>
        <w:tabs>
          <w:tab w:val="left" w:pos="3775"/>
        </w:tabs>
        <w:rPr>
          <w:lang w:val="en-US"/>
        </w:rPr>
      </w:pPr>
    </w:p>
    <w:p w:rsidR="005826C9" w:rsidRDefault="005826C9" w:rsidP="005826C9">
      <w:pPr>
        <w:suppressAutoHyphens w:val="0"/>
        <w:spacing w:after="0" w:line="240" w:lineRule="auto"/>
        <w:ind w:left="360" w:right="-376"/>
        <w:rPr>
          <w:rFonts w:ascii="Arial" w:eastAsia="Times New Roman" w:hAnsi="Arial" w:cs="Arial"/>
          <w:lang w:val="en-US" w:eastAsia="es-ES"/>
        </w:rPr>
      </w:pPr>
      <w:bookmarkStart w:id="0" w:name="_GoBack"/>
      <w:bookmarkEnd w:id="0"/>
    </w:p>
    <w:p w:rsidR="005830A0" w:rsidRPr="00D361C0" w:rsidRDefault="005830A0" w:rsidP="005830A0">
      <w:pPr>
        <w:numPr>
          <w:ilvl w:val="0"/>
          <w:numId w:val="4"/>
        </w:numPr>
        <w:suppressAutoHyphens w:val="0"/>
        <w:spacing w:after="0" w:line="240" w:lineRule="auto"/>
        <w:ind w:right="-376"/>
        <w:rPr>
          <w:rFonts w:ascii="Arial" w:eastAsia="Times New Roman" w:hAnsi="Arial" w:cs="Arial"/>
          <w:lang w:val="en-US" w:eastAsia="es-ES"/>
        </w:rPr>
      </w:pPr>
      <w:r w:rsidRPr="00D361C0">
        <w:rPr>
          <w:rFonts w:ascii="Arial" w:eastAsia="Times New Roman" w:hAnsi="Arial" w:cs="Arial"/>
          <w:lang w:val="en-US" w:eastAsia="es-ES"/>
        </w:rPr>
        <w:t>Communication skills learned from project management.</w:t>
      </w:r>
    </w:p>
    <w:p w:rsidR="005830A0" w:rsidRPr="00D361C0" w:rsidRDefault="005830A0" w:rsidP="005830A0">
      <w:pPr>
        <w:numPr>
          <w:ilvl w:val="0"/>
          <w:numId w:val="4"/>
        </w:numPr>
        <w:suppressAutoHyphens w:val="0"/>
        <w:spacing w:after="0" w:line="240" w:lineRule="auto"/>
        <w:ind w:right="-376"/>
        <w:rPr>
          <w:rFonts w:ascii="Arial" w:eastAsia="Times New Roman" w:hAnsi="Arial" w:cs="Arial"/>
          <w:lang w:val="en-US" w:eastAsia="es-ES"/>
        </w:rPr>
      </w:pPr>
      <w:r w:rsidRPr="00D361C0">
        <w:rPr>
          <w:rFonts w:ascii="Arial" w:eastAsia="Times New Roman" w:hAnsi="Arial" w:cs="Arial"/>
          <w:lang w:val="en-US" w:eastAsia="es-ES"/>
        </w:rPr>
        <w:t>Management of different social and hierarchical groups.</w:t>
      </w:r>
    </w:p>
    <w:p w:rsidR="005830A0" w:rsidRPr="00D361C0" w:rsidRDefault="005830A0" w:rsidP="005830A0">
      <w:pPr>
        <w:numPr>
          <w:ilvl w:val="0"/>
          <w:numId w:val="4"/>
        </w:numPr>
        <w:suppressAutoHyphens w:val="0"/>
        <w:spacing w:after="0" w:line="240" w:lineRule="auto"/>
        <w:ind w:right="-376"/>
        <w:rPr>
          <w:rFonts w:ascii="Arial" w:eastAsia="Times New Roman" w:hAnsi="Arial" w:cs="Arial"/>
          <w:lang w:val="en-US" w:eastAsia="es-ES"/>
        </w:rPr>
      </w:pPr>
      <w:r w:rsidRPr="00D361C0">
        <w:rPr>
          <w:rFonts w:ascii="Arial" w:eastAsia="Times New Roman" w:hAnsi="Arial" w:cs="Arial"/>
          <w:lang w:val="en-US" w:eastAsia="es-ES"/>
        </w:rPr>
        <w:t>Adaptive to different situations.</w:t>
      </w:r>
    </w:p>
    <w:p w:rsidR="005830A0" w:rsidRPr="00D361C0" w:rsidRDefault="005830A0" w:rsidP="005830A0">
      <w:pPr>
        <w:numPr>
          <w:ilvl w:val="0"/>
          <w:numId w:val="4"/>
        </w:numPr>
        <w:suppressAutoHyphens w:val="0"/>
        <w:spacing w:after="0" w:line="240" w:lineRule="auto"/>
        <w:ind w:right="-376"/>
        <w:rPr>
          <w:rFonts w:ascii="Arial" w:eastAsia="Times New Roman" w:hAnsi="Arial" w:cs="Arial"/>
          <w:lang w:val="en-US" w:eastAsia="es-ES"/>
        </w:rPr>
      </w:pPr>
      <w:r w:rsidRPr="00D361C0">
        <w:rPr>
          <w:rFonts w:ascii="Arial" w:eastAsia="Times New Roman" w:hAnsi="Arial" w:cs="Arial"/>
          <w:lang w:val="en-US" w:eastAsia="es-ES"/>
        </w:rPr>
        <w:t>Resourceful mindset.</w:t>
      </w:r>
    </w:p>
    <w:p w:rsidR="005830A0" w:rsidRPr="00D361C0" w:rsidRDefault="005830A0" w:rsidP="005830A0">
      <w:pPr>
        <w:numPr>
          <w:ilvl w:val="0"/>
          <w:numId w:val="4"/>
        </w:numPr>
        <w:suppressAutoHyphens w:val="0"/>
        <w:spacing w:after="0" w:line="240" w:lineRule="auto"/>
        <w:ind w:right="-376"/>
        <w:rPr>
          <w:rFonts w:ascii="Arial" w:eastAsia="Times New Roman" w:hAnsi="Arial" w:cs="Arial"/>
          <w:lang w:val="en-US" w:eastAsia="es-ES"/>
        </w:rPr>
      </w:pPr>
      <w:r w:rsidRPr="00D361C0">
        <w:rPr>
          <w:rFonts w:ascii="Arial" w:eastAsia="Times New Roman" w:hAnsi="Arial" w:cs="Arial"/>
          <w:lang w:val="en-US" w:eastAsia="es-ES"/>
        </w:rPr>
        <w:t>Patient approach towards problem solving.</w:t>
      </w:r>
    </w:p>
    <w:p w:rsidR="005830A0" w:rsidRDefault="005830A0">
      <w:pPr>
        <w:rPr>
          <w:lang w:val="en-US"/>
        </w:rPr>
      </w:pPr>
    </w:p>
    <w:p w:rsidR="001065C4" w:rsidRPr="001065C4" w:rsidRDefault="001065C4" w:rsidP="001065C4">
      <w:pPr>
        <w:pStyle w:val="Default"/>
        <w:rPr>
          <w:sz w:val="21"/>
          <w:szCs w:val="21"/>
          <w:lang w:val="en-US"/>
        </w:rPr>
      </w:pPr>
      <w:r w:rsidRPr="001065C4">
        <w:rPr>
          <w:rStyle w:val="A3"/>
          <w:lang w:val="en-US"/>
        </w:rPr>
        <w:t xml:space="preserve">Adaptive and resourceful mindset </w:t>
      </w:r>
    </w:p>
    <w:p w:rsidR="001065C4" w:rsidRDefault="001065C4" w:rsidP="001065C4">
      <w:pPr>
        <w:pStyle w:val="Default"/>
        <w:rPr>
          <w:rStyle w:val="A3"/>
          <w:lang w:val="en-US"/>
        </w:rPr>
      </w:pPr>
      <w:r w:rsidRPr="001065C4">
        <w:rPr>
          <w:rStyle w:val="A2"/>
          <w:lang w:val="en-US"/>
        </w:rPr>
        <w:t xml:space="preserve">• </w:t>
      </w:r>
      <w:r w:rsidRPr="001065C4">
        <w:rPr>
          <w:rStyle w:val="A3"/>
          <w:lang w:val="en-US"/>
        </w:rPr>
        <w:t xml:space="preserve">Exceptional communication skills learned from coordinating projects with </w:t>
      </w:r>
    </w:p>
    <w:p w:rsidR="001065C4" w:rsidRPr="001065C4" w:rsidRDefault="001065C4" w:rsidP="001065C4">
      <w:pPr>
        <w:pStyle w:val="Default"/>
        <w:rPr>
          <w:sz w:val="21"/>
          <w:szCs w:val="21"/>
          <w:lang w:val="en-US"/>
        </w:rPr>
      </w:pPr>
      <w:r w:rsidRPr="001065C4">
        <w:rPr>
          <w:rStyle w:val="A2"/>
          <w:lang w:val="en-US"/>
        </w:rPr>
        <w:t xml:space="preserve">• </w:t>
      </w:r>
      <w:r w:rsidRPr="001065C4">
        <w:rPr>
          <w:rStyle w:val="A3"/>
          <w:lang w:val="en-US"/>
        </w:rPr>
        <w:t xml:space="preserve">Patient approach towards problem solving </w:t>
      </w:r>
    </w:p>
    <w:p w:rsidR="00014EC2" w:rsidRPr="005830A0" w:rsidRDefault="00014EC2">
      <w:pPr>
        <w:rPr>
          <w:lang w:val="en-US"/>
        </w:rPr>
      </w:pPr>
      <w:r w:rsidRPr="005830A0">
        <w:rPr>
          <w:lang w:val="en-US"/>
        </w:rPr>
        <w:t xml:space="preserve"> </w:t>
      </w:r>
    </w:p>
    <w:sectPr w:rsidR="00014EC2" w:rsidRPr="005830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ivaldi">
    <w:panose1 w:val="03020602050506090804"/>
    <w:charset w:val="00"/>
    <w:family w:val="script"/>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TC Franklin Gothic Std Book">
    <w:altName w:val="ITC Franklin Gothic Std Book"/>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A4A48"/>
    <w:multiLevelType w:val="hybridMultilevel"/>
    <w:tmpl w:val="BE38F114"/>
    <w:lvl w:ilvl="0" w:tplc="5A9EEEB8">
      <w:start w:val="1"/>
      <w:numFmt w:val="bullet"/>
      <w:lvlText w:val="-"/>
      <w:lvlJc w:val="left"/>
      <w:pPr>
        <w:ind w:left="360" w:hanging="360"/>
      </w:pPr>
      <w:rPr>
        <w:rFonts w:ascii="Vivaldi" w:hAnsi="Vivald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nsid w:val="22973344"/>
    <w:multiLevelType w:val="hybridMultilevel"/>
    <w:tmpl w:val="CE9A9B5E"/>
    <w:lvl w:ilvl="0" w:tplc="F9783902">
      <w:start w:val="1"/>
      <w:numFmt w:val="bullet"/>
      <w:lvlText w:val=""/>
      <w:lvlJc w:val="left"/>
      <w:pPr>
        <w:tabs>
          <w:tab w:val="num" w:pos="720"/>
        </w:tabs>
        <w:ind w:left="720" w:hanging="360"/>
      </w:pPr>
      <w:rPr>
        <w:rFonts w:ascii="Wingdings" w:hAnsi="Wingdings" w:hint="default"/>
      </w:rPr>
    </w:lvl>
    <w:lvl w:ilvl="1" w:tplc="6CFC809A" w:tentative="1">
      <w:start w:val="1"/>
      <w:numFmt w:val="bullet"/>
      <w:lvlText w:val=""/>
      <w:lvlJc w:val="left"/>
      <w:pPr>
        <w:tabs>
          <w:tab w:val="num" w:pos="1440"/>
        </w:tabs>
        <w:ind w:left="1440" w:hanging="360"/>
      </w:pPr>
      <w:rPr>
        <w:rFonts w:ascii="Wingdings" w:hAnsi="Wingdings" w:hint="default"/>
      </w:rPr>
    </w:lvl>
    <w:lvl w:ilvl="2" w:tplc="03F0566E" w:tentative="1">
      <w:start w:val="1"/>
      <w:numFmt w:val="bullet"/>
      <w:lvlText w:val=""/>
      <w:lvlJc w:val="left"/>
      <w:pPr>
        <w:tabs>
          <w:tab w:val="num" w:pos="2160"/>
        </w:tabs>
        <w:ind w:left="2160" w:hanging="360"/>
      </w:pPr>
      <w:rPr>
        <w:rFonts w:ascii="Wingdings" w:hAnsi="Wingdings" w:hint="default"/>
      </w:rPr>
    </w:lvl>
    <w:lvl w:ilvl="3" w:tplc="2FB20C6A" w:tentative="1">
      <w:start w:val="1"/>
      <w:numFmt w:val="bullet"/>
      <w:lvlText w:val=""/>
      <w:lvlJc w:val="left"/>
      <w:pPr>
        <w:tabs>
          <w:tab w:val="num" w:pos="2880"/>
        </w:tabs>
        <w:ind w:left="2880" w:hanging="360"/>
      </w:pPr>
      <w:rPr>
        <w:rFonts w:ascii="Wingdings" w:hAnsi="Wingdings" w:hint="default"/>
      </w:rPr>
    </w:lvl>
    <w:lvl w:ilvl="4" w:tplc="BE5A2F34" w:tentative="1">
      <w:start w:val="1"/>
      <w:numFmt w:val="bullet"/>
      <w:lvlText w:val=""/>
      <w:lvlJc w:val="left"/>
      <w:pPr>
        <w:tabs>
          <w:tab w:val="num" w:pos="3600"/>
        </w:tabs>
        <w:ind w:left="3600" w:hanging="360"/>
      </w:pPr>
      <w:rPr>
        <w:rFonts w:ascii="Wingdings" w:hAnsi="Wingdings" w:hint="default"/>
      </w:rPr>
    </w:lvl>
    <w:lvl w:ilvl="5" w:tplc="6C8EDB18" w:tentative="1">
      <w:start w:val="1"/>
      <w:numFmt w:val="bullet"/>
      <w:lvlText w:val=""/>
      <w:lvlJc w:val="left"/>
      <w:pPr>
        <w:tabs>
          <w:tab w:val="num" w:pos="4320"/>
        </w:tabs>
        <w:ind w:left="4320" w:hanging="360"/>
      </w:pPr>
      <w:rPr>
        <w:rFonts w:ascii="Wingdings" w:hAnsi="Wingdings" w:hint="default"/>
      </w:rPr>
    </w:lvl>
    <w:lvl w:ilvl="6" w:tplc="D8D28582" w:tentative="1">
      <w:start w:val="1"/>
      <w:numFmt w:val="bullet"/>
      <w:lvlText w:val=""/>
      <w:lvlJc w:val="left"/>
      <w:pPr>
        <w:tabs>
          <w:tab w:val="num" w:pos="5040"/>
        </w:tabs>
        <w:ind w:left="5040" w:hanging="360"/>
      </w:pPr>
      <w:rPr>
        <w:rFonts w:ascii="Wingdings" w:hAnsi="Wingdings" w:hint="default"/>
      </w:rPr>
    </w:lvl>
    <w:lvl w:ilvl="7" w:tplc="3E00F7C4" w:tentative="1">
      <w:start w:val="1"/>
      <w:numFmt w:val="bullet"/>
      <w:lvlText w:val=""/>
      <w:lvlJc w:val="left"/>
      <w:pPr>
        <w:tabs>
          <w:tab w:val="num" w:pos="5760"/>
        </w:tabs>
        <w:ind w:left="5760" w:hanging="360"/>
      </w:pPr>
      <w:rPr>
        <w:rFonts w:ascii="Wingdings" w:hAnsi="Wingdings" w:hint="default"/>
      </w:rPr>
    </w:lvl>
    <w:lvl w:ilvl="8" w:tplc="A61AAD2C" w:tentative="1">
      <w:start w:val="1"/>
      <w:numFmt w:val="bullet"/>
      <w:lvlText w:val=""/>
      <w:lvlJc w:val="left"/>
      <w:pPr>
        <w:tabs>
          <w:tab w:val="num" w:pos="6480"/>
        </w:tabs>
        <w:ind w:left="6480" w:hanging="360"/>
      </w:pPr>
      <w:rPr>
        <w:rFonts w:ascii="Wingdings" w:hAnsi="Wingdings" w:hint="default"/>
      </w:rPr>
    </w:lvl>
  </w:abstractNum>
  <w:abstractNum w:abstractNumId="2">
    <w:nsid w:val="5A873371"/>
    <w:multiLevelType w:val="hybridMultilevel"/>
    <w:tmpl w:val="88D02E20"/>
    <w:lvl w:ilvl="0" w:tplc="E8161CA6">
      <w:start w:val="1"/>
      <w:numFmt w:val="bullet"/>
      <w:lvlText w:val=""/>
      <w:lvlJc w:val="left"/>
      <w:pPr>
        <w:tabs>
          <w:tab w:val="num" w:pos="720"/>
        </w:tabs>
        <w:ind w:left="720" w:hanging="360"/>
      </w:pPr>
      <w:rPr>
        <w:rFonts w:ascii="Wingdings" w:hAnsi="Wingdings" w:hint="default"/>
      </w:rPr>
    </w:lvl>
    <w:lvl w:ilvl="1" w:tplc="9662B0E4" w:tentative="1">
      <w:start w:val="1"/>
      <w:numFmt w:val="bullet"/>
      <w:lvlText w:val=""/>
      <w:lvlJc w:val="left"/>
      <w:pPr>
        <w:tabs>
          <w:tab w:val="num" w:pos="1440"/>
        </w:tabs>
        <w:ind w:left="1440" w:hanging="360"/>
      </w:pPr>
      <w:rPr>
        <w:rFonts w:ascii="Wingdings" w:hAnsi="Wingdings" w:hint="default"/>
      </w:rPr>
    </w:lvl>
    <w:lvl w:ilvl="2" w:tplc="A95CD10E" w:tentative="1">
      <w:start w:val="1"/>
      <w:numFmt w:val="bullet"/>
      <w:lvlText w:val=""/>
      <w:lvlJc w:val="left"/>
      <w:pPr>
        <w:tabs>
          <w:tab w:val="num" w:pos="2160"/>
        </w:tabs>
        <w:ind w:left="2160" w:hanging="360"/>
      </w:pPr>
      <w:rPr>
        <w:rFonts w:ascii="Wingdings" w:hAnsi="Wingdings" w:hint="default"/>
      </w:rPr>
    </w:lvl>
    <w:lvl w:ilvl="3" w:tplc="A614D620" w:tentative="1">
      <w:start w:val="1"/>
      <w:numFmt w:val="bullet"/>
      <w:lvlText w:val=""/>
      <w:lvlJc w:val="left"/>
      <w:pPr>
        <w:tabs>
          <w:tab w:val="num" w:pos="2880"/>
        </w:tabs>
        <w:ind w:left="2880" w:hanging="360"/>
      </w:pPr>
      <w:rPr>
        <w:rFonts w:ascii="Wingdings" w:hAnsi="Wingdings" w:hint="default"/>
      </w:rPr>
    </w:lvl>
    <w:lvl w:ilvl="4" w:tplc="14EE3FA0" w:tentative="1">
      <w:start w:val="1"/>
      <w:numFmt w:val="bullet"/>
      <w:lvlText w:val=""/>
      <w:lvlJc w:val="left"/>
      <w:pPr>
        <w:tabs>
          <w:tab w:val="num" w:pos="3600"/>
        </w:tabs>
        <w:ind w:left="3600" w:hanging="360"/>
      </w:pPr>
      <w:rPr>
        <w:rFonts w:ascii="Wingdings" w:hAnsi="Wingdings" w:hint="default"/>
      </w:rPr>
    </w:lvl>
    <w:lvl w:ilvl="5" w:tplc="3D60ED76" w:tentative="1">
      <w:start w:val="1"/>
      <w:numFmt w:val="bullet"/>
      <w:lvlText w:val=""/>
      <w:lvlJc w:val="left"/>
      <w:pPr>
        <w:tabs>
          <w:tab w:val="num" w:pos="4320"/>
        </w:tabs>
        <w:ind w:left="4320" w:hanging="360"/>
      </w:pPr>
      <w:rPr>
        <w:rFonts w:ascii="Wingdings" w:hAnsi="Wingdings" w:hint="default"/>
      </w:rPr>
    </w:lvl>
    <w:lvl w:ilvl="6" w:tplc="5F0008E6" w:tentative="1">
      <w:start w:val="1"/>
      <w:numFmt w:val="bullet"/>
      <w:lvlText w:val=""/>
      <w:lvlJc w:val="left"/>
      <w:pPr>
        <w:tabs>
          <w:tab w:val="num" w:pos="5040"/>
        </w:tabs>
        <w:ind w:left="5040" w:hanging="360"/>
      </w:pPr>
      <w:rPr>
        <w:rFonts w:ascii="Wingdings" w:hAnsi="Wingdings" w:hint="default"/>
      </w:rPr>
    </w:lvl>
    <w:lvl w:ilvl="7" w:tplc="9BE8A210" w:tentative="1">
      <w:start w:val="1"/>
      <w:numFmt w:val="bullet"/>
      <w:lvlText w:val=""/>
      <w:lvlJc w:val="left"/>
      <w:pPr>
        <w:tabs>
          <w:tab w:val="num" w:pos="5760"/>
        </w:tabs>
        <w:ind w:left="5760" w:hanging="360"/>
      </w:pPr>
      <w:rPr>
        <w:rFonts w:ascii="Wingdings" w:hAnsi="Wingdings" w:hint="default"/>
      </w:rPr>
    </w:lvl>
    <w:lvl w:ilvl="8" w:tplc="E4E488D0" w:tentative="1">
      <w:start w:val="1"/>
      <w:numFmt w:val="bullet"/>
      <w:lvlText w:val=""/>
      <w:lvlJc w:val="left"/>
      <w:pPr>
        <w:tabs>
          <w:tab w:val="num" w:pos="6480"/>
        </w:tabs>
        <w:ind w:left="6480" w:hanging="360"/>
      </w:pPr>
      <w:rPr>
        <w:rFonts w:ascii="Wingdings" w:hAnsi="Wingdings" w:hint="default"/>
      </w:rPr>
    </w:lvl>
  </w:abstractNum>
  <w:abstractNum w:abstractNumId="3">
    <w:nsid w:val="5CB26A68"/>
    <w:multiLevelType w:val="hybridMultilevel"/>
    <w:tmpl w:val="D7068616"/>
    <w:lvl w:ilvl="0" w:tplc="9B56D864">
      <w:start w:val="1"/>
      <w:numFmt w:val="bullet"/>
      <w:lvlText w:val=""/>
      <w:lvlJc w:val="left"/>
      <w:pPr>
        <w:tabs>
          <w:tab w:val="num" w:pos="720"/>
        </w:tabs>
        <w:ind w:left="720" w:hanging="360"/>
      </w:pPr>
      <w:rPr>
        <w:rFonts w:ascii="Wingdings" w:hAnsi="Wingdings" w:hint="default"/>
      </w:rPr>
    </w:lvl>
    <w:lvl w:ilvl="1" w:tplc="EBFCA84C" w:tentative="1">
      <w:start w:val="1"/>
      <w:numFmt w:val="bullet"/>
      <w:lvlText w:val=""/>
      <w:lvlJc w:val="left"/>
      <w:pPr>
        <w:tabs>
          <w:tab w:val="num" w:pos="1440"/>
        </w:tabs>
        <w:ind w:left="1440" w:hanging="360"/>
      </w:pPr>
      <w:rPr>
        <w:rFonts w:ascii="Wingdings" w:hAnsi="Wingdings" w:hint="default"/>
      </w:rPr>
    </w:lvl>
    <w:lvl w:ilvl="2" w:tplc="0132466C" w:tentative="1">
      <w:start w:val="1"/>
      <w:numFmt w:val="bullet"/>
      <w:lvlText w:val=""/>
      <w:lvlJc w:val="left"/>
      <w:pPr>
        <w:tabs>
          <w:tab w:val="num" w:pos="2160"/>
        </w:tabs>
        <w:ind w:left="2160" w:hanging="360"/>
      </w:pPr>
      <w:rPr>
        <w:rFonts w:ascii="Wingdings" w:hAnsi="Wingdings" w:hint="default"/>
      </w:rPr>
    </w:lvl>
    <w:lvl w:ilvl="3" w:tplc="FDB25AAA" w:tentative="1">
      <w:start w:val="1"/>
      <w:numFmt w:val="bullet"/>
      <w:lvlText w:val=""/>
      <w:lvlJc w:val="left"/>
      <w:pPr>
        <w:tabs>
          <w:tab w:val="num" w:pos="2880"/>
        </w:tabs>
        <w:ind w:left="2880" w:hanging="360"/>
      </w:pPr>
      <w:rPr>
        <w:rFonts w:ascii="Wingdings" w:hAnsi="Wingdings" w:hint="default"/>
      </w:rPr>
    </w:lvl>
    <w:lvl w:ilvl="4" w:tplc="B5FADF4A" w:tentative="1">
      <w:start w:val="1"/>
      <w:numFmt w:val="bullet"/>
      <w:lvlText w:val=""/>
      <w:lvlJc w:val="left"/>
      <w:pPr>
        <w:tabs>
          <w:tab w:val="num" w:pos="3600"/>
        </w:tabs>
        <w:ind w:left="3600" w:hanging="360"/>
      </w:pPr>
      <w:rPr>
        <w:rFonts w:ascii="Wingdings" w:hAnsi="Wingdings" w:hint="default"/>
      </w:rPr>
    </w:lvl>
    <w:lvl w:ilvl="5" w:tplc="C4AA2C5C" w:tentative="1">
      <w:start w:val="1"/>
      <w:numFmt w:val="bullet"/>
      <w:lvlText w:val=""/>
      <w:lvlJc w:val="left"/>
      <w:pPr>
        <w:tabs>
          <w:tab w:val="num" w:pos="4320"/>
        </w:tabs>
        <w:ind w:left="4320" w:hanging="360"/>
      </w:pPr>
      <w:rPr>
        <w:rFonts w:ascii="Wingdings" w:hAnsi="Wingdings" w:hint="default"/>
      </w:rPr>
    </w:lvl>
    <w:lvl w:ilvl="6" w:tplc="0E1A54B6" w:tentative="1">
      <w:start w:val="1"/>
      <w:numFmt w:val="bullet"/>
      <w:lvlText w:val=""/>
      <w:lvlJc w:val="left"/>
      <w:pPr>
        <w:tabs>
          <w:tab w:val="num" w:pos="5040"/>
        </w:tabs>
        <w:ind w:left="5040" w:hanging="360"/>
      </w:pPr>
      <w:rPr>
        <w:rFonts w:ascii="Wingdings" w:hAnsi="Wingdings" w:hint="default"/>
      </w:rPr>
    </w:lvl>
    <w:lvl w:ilvl="7" w:tplc="28E06224" w:tentative="1">
      <w:start w:val="1"/>
      <w:numFmt w:val="bullet"/>
      <w:lvlText w:val=""/>
      <w:lvlJc w:val="left"/>
      <w:pPr>
        <w:tabs>
          <w:tab w:val="num" w:pos="5760"/>
        </w:tabs>
        <w:ind w:left="5760" w:hanging="360"/>
      </w:pPr>
      <w:rPr>
        <w:rFonts w:ascii="Wingdings" w:hAnsi="Wingdings" w:hint="default"/>
      </w:rPr>
    </w:lvl>
    <w:lvl w:ilvl="8" w:tplc="810039CC"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EC2"/>
    <w:rsid w:val="00014EC2"/>
    <w:rsid w:val="001065C4"/>
    <w:rsid w:val="0038779F"/>
    <w:rsid w:val="00403343"/>
    <w:rsid w:val="00405F8E"/>
    <w:rsid w:val="00452D1B"/>
    <w:rsid w:val="004C0220"/>
    <w:rsid w:val="004E3C72"/>
    <w:rsid w:val="005572A7"/>
    <w:rsid w:val="005826C9"/>
    <w:rsid w:val="005830A0"/>
    <w:rsid w:val="009E25A0"/>
    <w:rsid w:val="00CB6DE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BE4087-0BF8-4A98-9EA7-FB0167B7E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0A0"/>
    <w:pPr>
      <w:suppressAutoHyphens/>
      <w:spacing w:after="200" w:line="276" w:lineRule="auto"/>
    </w:pPr>
    <w:rPr>
      <w:rFonts w:ascii="Calibri" w:eastAsia="Calibri" w:hAnsi="Calibri" w:cs="Times New Roman"/>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065C4"/>
    <w:pPr>
      <w:autoSpaceDE w:val="0"/>
      <w:autoSpaceDN w:val="0"/>
      <w:adjustRightInd w:val="0"/>
      <w:spacing w:after="0" w:line="240" w:lineRule="auto"/>
    </w:pPr>
    <w:rPr>
      <w:rFonts w:ascii="ITC Franklin Gothic Std Book" w:hAnsi="ITC Franklin Gothic Std Book" w:cs="ITC Franklin Gothic Std Book"/>
      <w:color w:val="000000"/>
      <w:sz w:val="24"/>
      <w:szCs w:val="24"/>
    </w:rPr>
  </w:style>
  <w:style w:type="character" w:customStyle="1" w:styleId="A3">
    <w:name w:val="A3"/>
    <w:uiPriority w:val="99"/>
    <w:rsid w:val="001065C4"/>
    <w:rPr>
      <w:rFonts w:cs="ITC Franklin Gothic Std Book"/>
      <w:color w:val="000000"/>
      <w:sz w:val="21"/>
      <w:szCs w:val="21"/>
    </w:rPr>
  </w:style>
  <w:style w:type="character" w:customStyle="1" w:styleId="A2">
    <w:name w:val="A2"/>
    <w:uiPriority w:val="99"/>
    <w:rsid w:val="001065C4"/>
    <w:rPr>
      <w:rFonts w:cs="ITC Franklin Gothic Std Book"/>
      <w:color w:val="00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357372">
      <w:bodyDiv w:val="1"/>
      <w:marLeft w:val="0"/>
      <w:marRight w:val="0"/>
      <w:marTop w:val="0"/>
      <w:marBottom w:val="0"/>
      <w:divBdr>
        <w:top w:val="none" w:sz="0" w:space="0" w:color="auto"/>
        <w:left w:val="none" w:sz="0" w:space="0" w:color="auto"/>
        <w:bottom w:val="none" w:sz="0" w:space="0" w:color="auto"/>
        <w:right w:val="none" w:sz="0" w:space="0" w:color="auto"/>
      </w:divBdr>
      <w:divsChild>
        <w:div w:id="646932802">
          <w:marLeft w:val="288"/>
          <w:marRight w:val="0"/>
          <w:marTop w:val="19"/>
          <w:marBottom w:val="0"/>
          <w:divBdr>
            <w:top w:val="none" w:sz="0" w:space="0" w:color="auto"/>
            <w:left w:val="none" w:sz="0" w:space="0" w:color="auto"/>
            <w:bottom w:val="none" w:sz="0" w:space="0" w:color="auto"/>
            <w:right w:val="none" w:sz="0" w:space="0" w:color="auto"/>
          </w:divBdr>
        </w:div>
        <w:div w:id="1194464577">
          <w:marLeft w:val="288"/>
          <w:marRight w:val="0"/>
          <w:marTop w:val="0"/>
          <w:marBottom w:val="0"/>
          <w:divBdr>
            <w:top w:val="none" w:sz="0" w:space="0" w:color="auto"/>
            <w:left w:val="none" w:sz="0" w:space="0" w:color="auto"/>
            <w:bottom w:val="none" w:sz="0" w:space="0" w:color="auto"/>
            <w:right w:val="none" w:sz="0" w:space="0" w:color="auto"/>
          </w:divBdr>
        </w:div>
        <w:div w:id="970211900">
          <w:marLeft w:val="288"/>
          <w:marRight w:val="0"/>
          <w:marTop w:val="0"/>
          <w:marBottom w:val="0"/>
          <w:divBdr>
            <w:top w:val="none" w:sz="0" w:space="0" w:color="auto"/>
            <w:left w:val="none" w:sz="0" w:space="0" w:color="auto"/>
            <w:bottom w:val="none" w:sz="0" w:space="0" w:color="auto"/>
            <w:right w:val="none" w:sz="0" w:space="0" w:color="auto"/>
          </w:divBdr>
        </w:div>
      </w:divsChild>
    </w:div>
    <w:div w:id="376206058">
      <w:bodyDiv w:val="1"/>
      <w:marLeft w:val="0"/>
      <w:marRight w:val="0"/>
      <w:marTop w:val="0"/>
      <w:marBottom w:val="0"/>
      <w:divBdr>
        <w:top w:val="none" w:sz="0" w:space="0" w:color="auto"/>
        <w:left w:val="none" w:sz="0" w:space="0" w:color="auto"/>
        <w:bottom w:val="none" w:sz="0" w:space="0" w:color="auto"/>
        <w:right w:val="none" w:sz="0" w:space="0" w:color="auto"/>
      </w:divBdr>
      <w:divsChild>
        <w:div w:id="578059857">
          <w:marLeft w:val="288"/>
          <w:marRight w:val="14"/>
          <w:marTop w:val="28"/>
          <w:marBottom w:val="0"/>
          <w:divBdr>
            <w:top w:val="none" w:sz="0" w:space="0" w:color="auto"/>
            <w:left w:val="none" w:sz="0" w:space="0" w:color="auto"/>
            <w:bottom w:val="none" w:sz="0" w:space="0" w:color="auto"/>
            <w:right w:val="none" w:sz="0" w:space="0" w:color="auto"/>
          </w:divBdr>
        </w:div>
      </w:divsChild>
    </w:div>
    <w:div w:id="651369775">
      <w:bodyDiv w:val="1"/>
      <w:marLeft w:val="0"/>
      <w:marRight w:val="0"/>
      <w:marTop w:val="0"/>
      <w:marBottom w:val="0"/>
      <w:divBdr>
        <w:top w:val="none" w:sz="0" w:space="0" w:color="auto"/>
        <w:left w:val="none" w:sz="0" w:space="0" w:color="auto"/>
        <w:bottom w:val="none" w:sz="0" w:space="0" w:color="auto"/>
        <w:right w:val="none" w:sz="0" w:space="0" w:color="auto"/>
      </w:divBdr>
      <w:divsChild>
        <w:div w:id="176509725">
          <w:marLeft w:val="288"/>
          <w:marRight w:val="0"/>
          <w:marTop w:val="0"/>
          <w:marBottom w:val="0"/>
          <w:divBdr>
            <w:top w:val="none" w:sz="0" w:space="0" w:color="auto"/>
            <w:left w:val="none" w:sz="0" w:space="0" w:color="auto"/>
            <w:bottom w:val="none" w:sz="0" w:space="0" w:color="auto"/>
            <w:right w:val="none" w:sz="0" w:space="0" w:color="auto"/>
          </w:divBdr>
        </w:div>
      </w:divsChild>
    </w:div>
    <w:div w:id="721638938">
      <w:bodyDiv w:val="1"/>
      <w:marLeft w:val="0"/>
      <w:marRight w:val="0"/>
      <w:marTop w:val="0"/>
      <w:marBottom w:val="0"/>
      <w:divBdr>
        <w:top w:val="none" w:sz="0" w:space="0" w:color="auto"/>
        <w:left w:val="none" w:sz="0" w:space="0" w:color="auto"/>
        <w:bottom w:val="none" w:sz="0" w:space="0" w:color="auto"/>
        <w:right w:val="none" w:sz="0" w:space="0" w:color="auto"/>
      </w:divBdr>
    </w:div>
    <w:div w:id="169287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1169</TotalTime>
  <Pages>1</Pages>
  <Words>277</Words>
  <Characters>1524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Marjorie</dc:creator>
  <cp:keywords/>
  <dc:description/>
  <cp:lastModifiedBy>Marjorie</cp:lastModifiedBy>
  <cp:revision>2</cp:revision>
  <dcterms:created xsi:type="dcterms:W3CDTF">2018-01-31T15:03:00Z</dcterms:created>
  <dcterms:modified xsi:type="dcterms:W3CDTF">2018-02-01T10:58:00Z</dcterms:modified>
</cp:coreProperties>
</file>