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32A0" w14:textId="06A6363F" w:rsidR="005C0F2A" w:rsidRP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8C6">
        <w:rPr>
          <w:rFonts w:ascii="Times New Roman" w:hAnsi="Times New Roman" w:cs="Times New Roman"/>
        </w:rPr>
        <w:t>Introduction</w:t>
      </w:r>
    </w:p>
    <w:p w14:paraId="36FEEF67" w14:textId="77777777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research question</w:t>
      </w:r>
    </w:p>
    <w:p w14:paraId="317BD373" w14:textId="6D331C8E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8C6">
        <w:rPr>
          <w:rFonts w:ascii="Times New Roman" w:hAnsi="Times New Roman" w:cs="Times New Roman"/>
        </w:rPr>
        <w:t>Lit review</w:t>
      </w:r>
    </w:p>
    <w:p w14:paraId="5CDB6121" w14:textId="321E53BD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independent and dependent variables </w:t>
      </w:r>
    </w:p>
    <w:p w14:paraId="507F4BDB" w14:textId="644D2C9D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Operationalization</w:t>
      </w:r>
    </w:p>
    <w:p w14:paraId="7FB56E67" w14:textId="5C712EF5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significance</w:t>
      </w:r>
    </w:p>
    <w:p w14:paraId="7630E9A0" w14:textId="79786685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1B01E751" w14:textId="76773104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</w:t>
      </w:r>
    </w:p>
    <w:p w14:paraId="55A055B8" w14:textId="4957768F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combining</w:t>
      </w:r>
      <w:r w:rsidR="00AE672E">
        <w:rPr>
          <w:rFonts w:ascii="Times New Roman" w:hAnsi="Times New Roman" w:cs="Times New Roman"/>
        </w:rPr>
        <w:t xml:space="preserve"> data sources</w:t>
      </w:r>
    </w:p>
    <w:p w14:paraId="7E4C5FC8" w14:textId="3B6C251D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analysis</w:t>
      </w:r>
    </w:p>
    <w:p w14:paraId="3ED8A938" w14:textId="4ED8C006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methods</w:t>
      </w:r>
    </w:p>
    <w:p w14:paraId="18C6CA37" w14:textId="66AD4499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management</w:t>
      </w:r>
      <w:r w:rsidR="00AE672E">
        <w:rPr>
          <w:rFonts w:ascii="Times New Roman" w:hAnsi="Times New Roman" w:cs="Times New Roman"/>
        </w:rPr>
        <w:t xml:space="preserve"> plan</w:t>
      </w:r>
      <w:bookmarkStart w:id="0" w:name="_GoBack"/>
      <w:bookmarkEnd w:id="0"/>
    </w:p>
    <w:p w14:paraId="7EA9E2BE" w14:textId="4C857129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365312B4" w14:textId="1FD48408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36D9E5D9" w14:textId="5B2D036C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68E91DAC" w14:textId="77C22045" w:rsidR="001318C6" w:rsidRP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 for policy/further research</w:t>
      </w:r>
    </w:p>
    <w:sectPr w:rsidR="001318C6" w:rsidRPr="001318C6" w:rsidSect="008B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48E2"/>
    <w:multiLevelType w:val="hybridMultilevel"/>
    <w:tmpl w:val="7812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C6"/>
    <w:rsid w:val="000440FD"/>
    <w:rsid w:val="001318C6"/>
    <w:rsid w:val="005D6C79"/>
    <w:rsid w:val="006C349C"/>
    <w:rsid w:val="007C3024"/>
    <w:rsid w:val="007F4686"/>
    <w:rsid w:val="008B5C65"/>
    <w:rsid w:val="008F3817"/>
    <w:rsid w:val="00A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52F49"/>
  <w14:defaultImageDpi w14:val="32767"/>
  <w15:chartTrackingRefBased/>
  <w15:docId w15:val="{8346A4E1-5808-9047-AD28-83CF8C7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Crowell</dc:creator>
  <cp:keywords/>
  <dc:description/>
  <cp:lastModifiedBy>Marjorie Crowell</cp:lastModifiedBy>
  <cp:revision>2</cp:revision>
  <dcterms:created xsi:type="dcterms:W3CDTF">2019-04-14T00:04:00Z</dcterms:created>
  <dcterms:modified xsi:type="dcterms:W3CDTF">2019-04-14T16:23:00Z</dcterms:modified>
</cp:coreProperties>
</file>