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A300" w14:textId="38994207" w:rsidR="002F3A08" w:rsidRPr="00500791" w:rsidRDefault="002F3A08" w:rsidP="00E67E87">
      <w:pPr>
        <w:rPr>
          <w:rFonts w:ascii="Arial" w:hAnsi="Arial" w:cs="Arial"/>
        </w:rPr>
      </w:pPr>
      <w:r w:rsidRPr="00500791">
        <w:rPr>
          <w:rFonts w:ascii="Arial" w:hAnsi="Arial" w:cs="Arial"/>
        </w:rPr>
        <w:t xml:space="preserve">Jose Martinez </w:t>
      </w:r>
      <w:r w:rsidRPr="00500791">
        <w:rPr>
          <w:rFonts w:ascii="Arial" w:hAnsi="Arial" w:cs="Arial"/>
        </w:rPr>
        <w:tab/>
      </w:r>
      <w:r w:rsidRPr="00500791">
        <w:rPr>
          <w:rFonts w:ascii="Arial" w:hAnsi="Arial" w:cs="Arial"/>
        </w:rPr>
        <w:tab/>
      </w:r>
      <w:r w:rsidRPr="00500791">
        <w:rPr>
          <w:rFonts w:ascii="Arial" w:hAnsi="Arial" w:cs="Arial"/>
        </w:rPr>
        <w:tab/>
      </w:r>
      <w:r w:rsidRPr="00500791">
        <w:rPr>
          <w:rFonts w:ascii="Arial" w:hAnsi="Arial" w:cs="Arial"/>
        </w:rPr>
        <w:tab/>
      </w:r>
      <w:r w:rsidRPr="00500791">
        <w:rPr>
          <w:rFonts w:ascii="Arial" w:hAnsi="Arial" w:cs="Arial"/>
        </w:rPr>
        <w:tab/>
      </w:r>
      <w:r w:rsidRPr="00500791">
        <w:rPr>
          <w:rFonts w:ascii="Arial" w:hAnsi="Arial" w:cs="Arial"/>
        </w:rPr>
        <w:tab/>
      </w:r>
      <w:r w:rsidRPr="00500791">
        <w:rPr>
          <w:rFonts w:ascii="Arial" w:hAnsi="Arial" w:cs="Arial"/>
        </w:rPr>
        <w:tab/>
      </w:r>
      <w:r w:rsidRPr="00500791">
        <w:rPr>
          <w:rFonts w:ascii="Arial" w:hAnsi="Arial" w:cs="Arial"/>
        </w:rPr>
        <w:tab/>
      </w:r>
    </w:p>
    <w:p w14:paraId="2BB53674" w14:textId="4CB797C0" w:rsidR="002F3A08" w:rsidRPr="00500791" w:rsidRDefault="002F3A08" w:rsidP="00E67E87">
      <w:pPr>
        <w:rPr>
          <w:rFonts w:ascii="Arial" w:hAnsi="Arial" w:cs="Arial"/>
        </w:rPr>
      </w:pPr>
      <w:r w:rsidRPr="00500791">
        <w:rPr>
          <w:rFonts w:ascii="Arial" w:hAnsi="Arial" w:cs="Arial"/>
        </w:rPr>
        <w:t>Bio 447 Research</w:t>
      </w:r>
      <w:r>
        <w:rPr>
          <w:rFonts w:ascii="Arial" w:hAnsi="Arial" w:cs="Arial"/>
        </w:rPr>
        <w:t xml:space="preserve"> Article</w:t>
      </w:r>
      <w:r w:rsidRPr="00500791">
        <w:rPr>
          <w:rFonts w:ascii="Arial" w:hAnsi="Arial" w:cs="Arial"/>
        </w:rPr>
        <w:tab/>
      </w:r>
    </w:p>
    <w:p w14:paraId="61F6D8EE" w14:textId="77777777" w:rsidR="002F3A08" w:rsidRPr="00500791" w:rsidRDefault="002F3A08" w:rsidP="00E67E87">
      <w:pPr>
        <w:rPr>
          <w:rFonts w:ascii="Arial" w:hAnsi="Arial" w:cs="Arial"/>
        </w:rPr>
      </w:pPr>
      <w:r w:rsidRPr="00500791">
        <w:rPr>
          <w:rFonts w:ascii="Arial" w:hAnsi="Arial" w:cs="Arial"/>
        </w:rPr>
        <w:t>Dr. Newman, Dr. Morrison</w:t>
      </w:r>
      <w:r w:rsidRPr="00500791">
        <w:rPr>
          <w:rFonts w:ascii="Arial" w:hAnsi="Arial" w:cs="Arial"/>
        </w:rPr>
        <w:tab/>
      </w:r>
      <w:r w:rsidRPr="00500791">
        <w:rPr>
          <w:rFonts w:ascii="Arial" w:hAnsi="Arial" w:cs="Arial"/>
        </w:rPr>
        <w:tab/>
      </w:r>
    </w:p>
    <w:p w14:paraId="55ED05AA" w14:textId="77777777" w:rsidR="002F3A08" w:rsidRPr="00500791" w:rsidRDefault="002F3A08" w:rsidP="00E67E87">
      <w:pPr>
        <w:rPr>
          <w:rFonts w:ascii="Arial" w:hAnsi="Arial" w:cs="Arial"/>
        </w:rPr>
      </w:pPr>
    </w:p>
    <w:p w14:paraId="7131373F" w14:textId="638FCDCB" w:rsidR="00166416" w:rsidRDefault="002F3A08" w:rsidP="00E67E87">
      <w:pPr>
        <w:rPr>
          <w:rFonts w:ascii="Arial" w:hAnsi="Arial" w:cs="Arial"/>
        </w:rPr>
      </w:pPr>
      <w:r w:rsidRPr="00500791">
        <w:rPr>
          <w:rFonts w:ascii="Arial" w:hAnsi="Arial" w:cs="Arial"/>
          <w:b/>
          <w:bCs/>
        </w:rPr>
        <w:t>Title</w:t>
      </w:r>
      <w:r w:rsidRPr="00500791">
        <w:rPr>
          <w:rFonts w:ascii="Arial" w:hAnsi="Arial" w:cs="Arial"/>
        </w:rPr>
        <w:t xml:space="preserve">: Assertion of motor-behavior abnormalities in </w:t>
      </w:r>
      <w:r w:rsidR="004A6182" w:rsidRPr="004A6182">
        <w:rPr>
          <w:rFonts w:ascii="Arial" w:hAnsi="Arial" w:cs="Arial"/>
          <w:i/>
          <w:iCs/>
        </w:rPr>
        <w:t>Drosophila</w:t>
      </w:r>
      <w:r w:rsidRPr="00BE386C">
        <w:rPr>
          <w:rFonts w:ascii="Arial" w:hAnsi="Arial" w:cs="Arial"/>
          <w:i/>
          <w:iCs/>
        </w:rPr>
        <w:t xml:space="preserve"> </w:t>
      </w:r>
      <w:r w:rsidRPr="00CB027A">
        <w:rPr>
          <w:rFonts w:ascii="Arial" w:hAnsi="Arial" w:cs="Arial"/>
          <w:i/>
          <w:iCs/>
        </w:rPr>
        <w:t>CASK</w:t>
      </w:r>
      <w:r w:rsidRPr="00500791">
        <w:rPr>
          <w:rFonts w:ascii="Arial" w:hAnsi="Arial" w:cs="Arial"/>
        </w:rPr>
        <w:t xml:space="preserve"> mosaics</w:t>
      </w:r>
    </w:p>
    <w:p w14:paraId="58068BCF" w14:textId="77777777" w:rsidR="002F3A08" w:rsidRDefault="002F3A08" w:rsidP="00E67E87">
      <w:pPr>
        <w:rPr>
          <w:rFonts w:ascii="Arial" w:hAnsi="Arial" w:cs="Arial"/>
          <w:b/>
          <w:bCs/>
          <w:color w:val="000000" w:themeColor="text1"/>
        </w:rPr>
      </w:pPr>
    </w:p>
    <w:p w14:paraId="3C60934A" w14:textId="44FA7926" w:rsidR="00127118" w:rsidRDefault="00127118" w:rsidP="00E67E87">
      <w:pPr>
        <w:spacing w:line="480" w:lineRule="auto"/>
        <w:rPr>
          <w:rFonts w:ascii="Arial" w:hAnsi="Arial" w:cs="Arial"/>
          <w:b/>
          <w:bCs/>
          <w:color w:val="000000" w:themeColor="text1"/>
        </w:rPr>
      </w:pPr>
      <w:r>
        <w:rPr>
          <w:rFonts w:ascii="Arial" w:hAnsi="Arial" w:cs="Arial"/>
          <w:b/>
          <w:bCs/>
          <w:color w:val="000000" w:themeColor="text1"/>
        </w:rPr>
        <w:t>Abstract</w:t>
      </w:r>
    </w:p>
    <w:p w14:paraId="024F8D37" w14:textId="508174C9" w:rsidR="00A40BF3" w:rsidRDefault="00A40BF3" w:rsidP="00E67E87">
      <w:pPr>
        <w:spacing w:line="480" w:lineRule="auto"/>
        <w:ind w:firstLine="720"/>
        <w:rPr>
          <w:rFonts w:ascii="Arial" w:hAnsi="Arial" w:cs="Arial"/>
          <w:color w:val="000000"/>
          <w:bdr w:val="none" w:sz="0" w:space="0" w:color="auto" w:frame="1"/>
        </w:rPr>
      </w:pPr>
      <w:r w:rsidRPr="00CD333B">
        <w:rPr>
          <w:rFonts w:ascii="Arial" w:hAnsi="Arial" w:cs="Arial"/>
          <w:color w:val="000000"/>
          <w:bdr w:val="none" w:sz="0" w:space="0" w:color="auto" w:frame="1"/>
        </w:rPr>
        <w:t>Repetitive behaviors, such as grooming, are commonly linked to human neurodevelopmental disorders such as Fragile X syndrome (FSX)</w:t>
      </w:r>
      <w:r w:rsidR="00AA453C">
        <w:rPr>
          <w:rFonts w:ascii="Arial" w:hAnsi="Arial" w:cs="Arial"/>
          <w:color w:val="000000"/>
          <w:bdr w:val="none" w:sz="0" w:space="0" w:color="auto" w:frame="1"/>
        </w:rPr>
        <w:t xml:space="preserve"> </w:t>
      </w:r>
      <w:r w:rsidR="00AA453C" w:rsidRPr="00B568D1">
        <w:rPr>
          <w:rFonts w:ascii="Arial" w:hAnsi="Arial" w:cs="Arial"/>
          <w:color w:val="000000" w:themeColor="text1"/>
        </w:rPr>
        <w:t>(Oakes</w:t>
      </w:r>
      <w:r w:rsidR="00AA453C">
        <w:rPr>
          <w:rFonts w:ascii="Arial" w:hAnsi="Arial" w:cs="Arial"/>
          <w:color w:val="000000" w:themeColor="text1"/>
        </w:rPr>
        <w:t xml:space="preserve"> A.</w:t>
      </w:r>
      <w:r w:rsidR="00AA453C" w:rsidRPr="00B568D1">
        <w:rPr>
          <w:rFonts w:ascii="Arial" w:hAnsi="Arial" w:cs="Arial"/>
          <w:color w:val="000000" w:themeColor="text1"/>
        </w:rPr>
        <w:t xml:space="preserve"> </w:t>
      </w:r>
      <w:r w:rsidR="00AA453C" w:rsidRPr="004A6182">
        <w:rPr>
          <w:rFonts w:ascii="Arial" w:hAnsi="Arial" w:cs="Arial"/>
          <w:i/>
          <w:iCs/>
          <w:color w:val="000000" w:themeColor="text1"/>
        </w:rPr>
        <w:t>et al.,</w:t>
      </w:r>
      <w:r w:rsidR="00AA453C" w:rsidRPr="00B93BE9">
        <w:rPr>
          <w:rFonts w:ascii="Arial" w:hAnsi="Arial" w:cs="Arial"/>
          <w:i/>
          <w:iCs/>
          <w:color w:val="000000" w:themeColor="text1"/>
        </w:rPr>
        <w:t xml:space="preserve"> </w:t>
      </w:r>
      <w:r w:rsidR="00AA453C" w:rsidRPr="00B568D1">
        <w:rPr>
          <w:rFonts w:ascii="Arial" w:hAnsi="Arial" w:cs="Arial"/>
          <w:color w:val="000000" w:themeColor="text1"/>
        </w:rPr>
        <w:t xml:space="preserve">2016). </w:t>
      </w:r>
      <w:r w:rsidR="00AA453C" w:rsidRPr="00B568D1">
        <w:rPr>
          <w:rFonts w:ascii="Arial" w:hAnsi="Arial" w:cs="Arial"/>
          <w:color w:val="0E101A"/>
        </w:rPr>
        <w:t xml:space="preserve"> </w:t>
      </w:r>
      <w:r w:rsidRPr="00CD333B">
        <w:rPr>
          <w:rFonts w:ascii="Arial" w:hAnsi="Arial" w:cs="Arial"/>
          <w:color w:val="000000"/>
          <w:bdr w:val="none" w:sz="0" w:space="0" w:color="auto" w:frame="1"/>
        </w:rPr>
        <w:t xml:space="preserve"> </w:t>
      </w:r>
      <w:r w:rsidR="004A6182" w:rsidRPr="004A6182">
        <w:rPr>
          <w:rFonts w:ascii="Arial" w:hAnsi="Arial" w:cs="Arial"/>
          <w:i/>
          <w:iCs/>
          <w:color w:val="000000"/>
          <w:bdr w:val="none" w:sz="0" w:space="0" w:color="auto" w:frame="1"/>
        </w:rPr>
        <w:t>Drosophila</w:t>
      </w:r>
      <w:r w:rsidRPr="00CD333B">
        <w:rPr>
          <w:rFonts w:ascii="Arial" w:hAnsi="Arial" w:cs="Arial"/>
          <w:color w:val="000000"/>
          <w:bdr w:val="none" w:sz="0" w:space="0" w:color="auto" w:frame="1"/>
        </w:rPr>
        <w:t xml:space="preserve"> melanogaster has been previously used in studies to learn about neurodevelopmental</w:t>
      </w:r>
      <w:r w:rsidRPr="00A40BF3">
        <w:rPr>
          <w:rFonts w:ascii="Arial" w:hAnsi="Arial" w:cs="Arial"/>
          <w:color w:val="000000"/>
          <w:bdr w:val="none" w:sz="0" w:space="0" w:color="auto" w:frame="1"/>
        </w:rPr>
        <w:t xml:space="preserve"> disorders. </w:t>
      </w:r>
      <w:r w:rsidR="004A6182" w:rsidRPr="004A6182">
        <w:rPr>
          <w:rFonts w:ascii="Arial" w:hAnsi="Arial" w:cs="Arial"/>
          <w:i/>
          <w:iCs/>
          <w:color w:val="000000"/>
          <w:bdr w:val="none" w:sz="0" w:space="0" w:color="auto" w:frame="1"/>
        </w:rPr>
        <w:t>Drosophila</w:t>
      </w:r>
      <w:r w:rsidRPr="00A40BF3">
        <w:rPr>
          <w:rFonts w:ascii="Arial" w:hAnsi="Arial" w:cs="Arial"/>
          <w:color w:val="000000"/>
          <w:bdr w:val="none" w:sz="0" w:space="0" w:color="auto" w:frame="1"/>
        </w:rPr>
        <w:t xml:space="preserve"> CASK (calcium/calmodulin-dependent serine protein kinase) lines display repetitive behavior such as consistently elevated grooming, despite their dramatic decrease in walking (</w:t>
      </w:r>
      <w:proofErr w:type="spellStart"/>
      <w:r w:rsidRPr="00A40BF3">
        <w:rPr>
          <w:rFonts w:ascii="Arial" w:hAnsi="Arial" w:cs="Arial"/>
          <w:color w:val="000000"/>
          <w:bdr w:val="none" w:sz="0" w:space="0" w:color="auto" w:frame="1"/>
        </w:rPr>
        <w:t>Xingjie</w:t>
      </w:r>
      <w:proofErr w:type="spellEnd"/>
      <w:r w:rsidRPr="00A40BF3">
        <w:rPr>
          <w:rFonts w:ascii="Arial" w:hAnsi="Arial" w:cs="Arial"/>
          <w:color w:val="000000"/>
          <w:bdr w:val="none" w:sz="0" w:space="0" w:color="auto" w:frame="1"/>
        </w:rPr>
        <w:t xml:space="preserve"> R</w:t>
      </w:r>
      <w:r w:rsidR="009258E5">
        <w:rPr>
          <w:rFonts w:ascii="Arial" w:hAnsi="Arial" w:cs="Arial"/>
          <w:color w:val="000000"/>
          <w:bdr w:val="none" w:sz="0" w:space="0" w:color="auto" w:frame="1"/>
        </w:rPr>
        <w:t>.</w:t>
      </w:r>
      <w:r w:rsidRPr="00A40BF3">
        <w:rPr>
          <w:rFonts w:ascii="Arial" w:hAnsi="Arial" w:cs="Arial"/>
          <w:color w:val="000000"/>
          <w:bdr w:val="none" w:sz="0" w:space="0" w:color="auto" w:frame="1"/>
        </w:rPr>
        <w:t xml:space="preserve"> </w:t>
      </w:r>
      <w:r w:rsidR="004A6182" w:rsidRPr="004A6182">
        <w:rPr>
          <w:rFonts w:ascii="Arial" w:hAnsi="Arial" w:cs="Arial"/>
          <w:i/>
          <w:iCs/>
          <w:color w:val="000000"/>
          <w:bdr w:val="none" w:sz="0" w:space="0" w:color="auto" w:frame="1"/>
        </w:rPr>
        <w:t xml:space="preserve">et al., </w:t>
      </w:r>
      <w:r w:rsidRPr="00A40BF3">
        <w:rPr>
          <w:rFonts w:ascii="Arial" w:hAnsi="Arial" w:cs="Arial"/>
          <w:color w:val="000000"/>
          <w:bdr w:val="none" w:sz="0" w:space="0" w:color="auto" w:frame="1"/>
        </w:rPr>
        <w:t xml:space="preserve">2013).  </w:t>
      </w:r>
      <w:r w:rsidR="004A6182" w:rsidRPr="004A6182">
        <w:rPr>
          <w:rFonts w:ascii="Arial" w:hAnsi="Arial" w:cs="Arial"/>
          <w:i/>
          <w:iCs/>
          <w:color w:val="000000"/>
          <w:bdr w:val="none" w:sz="0" w:space="0" w:color="auto" w:frame="1"/>
        </w:rPr>
        <w:t>Drosophila</w:t>
      </w:r>
      <w:r w:rsidRPr="00A40BF3">
        <w:rPr>
          <w:rFonts w:ascii="Arial" w:hAnsi="Arial" w:cs="Arial"/>
          <w:color w:val="000000"/>
          <w:bdr w:val="none" w:sz="0" w:space="0" w:color="auto" w:frame="1"/>
        </w:rPr>
        <w:t xml:space="preserve"> CASK presents a loss of function (LOF) of the CASK gene, meaning they do not make the CASK protein, leading to increased grooming phenotype</w:t>
      </w:r>
      <w:r w:rsidR="00491838">
        <w:rPr>
          <w:rFonts w:ascii="Arial" w:hAnsi="Arial" w:cs="Arial"/>
          <w:color w:val="000000"/>
          <w:bdr w:val="none" w:sz="0" w:space="0" w:color="auto" w:frame="1"/>
        </w:rPr>
        <w:t xml:space="preserve"> </w:t>
      </w:r>
      <w:r w:rsidR="00491838" w:rsidRPr="00A40BF3">
        <w:rPr>
          <w:rFonts w:ascii="Arial" w:hAnsi="Arial" w:cs="Arial"/>
          <w:color w:val="000000"/>
          <w:bdr w:val="none" w:sz="0" w:space="0" w:color="auto" w:frame="1"/>
        </w:rPr>
        <w:t>(</w:t>
      </w:r>
      <w:proofErr w:type="spellStart"/>
      <w:r w:rsidR="00491838" w:rsidRPr="00A40BF3">
        <w:rPr>
          <w:rFonts w:ascii="Arial" w:hAnsi="Arial" w:cs="Arial"/>
          <w:color w:val="000000"/>
          <w:bdr w:val="none" w:sz="0" w:space="0" w:color="auto" w:frame="1"/>
        </w:rPr>
        <w:t>Xingjie</w:t>
      </w:r>
      <w:proofErr w:type="spellEnd"/>
      <w:r w:rsidR="00491838" w:rsidRPr="00A40BF3">
        <w:rPr>
          <w:rFonts w:ascii="Arial" w:hAnsi="Arial" w:cs="Arial"/>
          <w:color w:val="000000"/>
          <w:bdr w:val="none" w:sz="0" w:space="0" w:color="auto" w:frame="1"/>
        </w:rPr>
        <w:t xml:space="preserve"> R</w:t>
      </w:r>
      <w:r w:rsidR="00491838">
        <w:rPr>
          <w:rFonts w:ascii="Arial" w:hAnsi="Arial" w:cs="Arial"/>
          <w:color w:val="000000"/>
          <w:bdr w:val="none" w:sz="0" w:space="0" w:color="auto" w:frame="1"/>
        </w:rPr>
        <w:t>.</w:t>
      </w:r>
      <w:r w:rsidR="00491838" w:rsidRPr="00A40BF3">
        <w:rPr>
          <w:rFonts w:ascii="Arial" w:hAnsi="Arial" w:cs="Arial"/>
          <w:color w:val="000000"/>
          <w:bdr w:val="none" w:sz="0" w:space="0" w:color="auto" w:frame="1"/>
        </w:rPr>
        <w:t xml:space="preserve"> </w:t>
      </w:r>
      <w:r w:rsidR="00491838" w:rsidRPr="004A6182">
        <w:rPr>
          <w:rFonts w:ascii="Arial" w:hAnsi="Arial" w:cs="Arial"/>
          <w:i/>
          <w:iCs/>
          <w:color w:val="000000"/>
          <w:bdr w:val="none" w:sz="0" w:space="0" w:color="auto" w:frame="1"/>
        </w:rPr>
        <w:t xml:space="preserve">et al., </w:t>
      </w:r>
      <w:r w:rsidR="00491838" w:rsidRPr="00A40BF3">
        <w:rPr>
          <w:rFonts w:ascii="Arial" w:hAnsi="Arial" w:cs="Arial"/>
          <w:color w:val="000000"/>
          <w:bdr w:val="none" w:sz="0" w:space="0" w:color="auto" w:frame="1"/>
        </w:rPr>
        <w:t>2013)</w:t>
      </w:r>
      <w:r w:rsidRPr="00A40BF3">
        <w:rPr>
          <w:rFonts w:ascii="Arial" w:hAnsi="Arial" w:cs="Arial"/>
          <w:color w:val="000000"/>
          <w:bdr w:val="none" w:sz="0" w:space="0" w:color="auto" w:frame="1"/>
        </w:rPr>
        <w:t xml:space="preserve">. Repetitive behavior, such as excessive grooming, is a crucial subject for researching disorders like FXS. By studying </w:t>
      </w:r>
      <w:r w:rsidR="004A6182" w:rsidRPr="004A6182">
        <w:rPr>
          <w:rFonts w:ascii="Arial" w:hAnsi="Arial" w:cs="Arial"/>
          <w:i/>
          <w:iCs/>
          <w:color w:val="000000"/>
          <w:bdr w:val="none" w:sz="0" w:space="0" w:color="auto" w:frame="1"/>
        </w:rPr>
        <w:t>Drosophila</w:t>
      </w:r>
      <w:r w:rsidRPr="00A40BF3">
        <w:rPr>
          <w:rFonts w:ascii="Arial" w:hAnsi="Arial" w:cs="Arial"/>
          <w:color w:val="000000"/>
          <w:bdr w:val="none" w:sz="0" w:space="0" w:color="auto" w:frame="1"/>
        </w:rPr>
        <w:t xml:space="preserve"> CASK lines, neurodevelopmental disorders in humans, such as FXS, can be better understood</w:t>
      </w:r>
      <w:r w:rsidR="00491838">
        <w:rPr>
          <w:rFonts w:ascii="Arial" w:hAnsi="Arial" w:cs="Arial"/>
          <w:color w:val="000000"/>
          <w:bdr w:val="none" w:sz="0" w:space="0" w:color="auto" w:frame="1"/>
        </w:rPr>
        <w:t xml:space="preserve"> </w:t>
      </w:r>
      <w:r w:rsidR="00491838" w:rsidRPr="00B568D1">
        <w:rPr>
          <w:rFonts w:ascii="Arial" w:hAnsi="Arial" w:cs="Arial"/>
          <w:color w:val="000000" w:themeColor="text1"/>
        </w:rPr>
        <w:t>(Oakes</w:t>
      </w:r>
      <w:r w:rsidR="00491838">
        <w:rPr>
          <w:rFonts w:ascii="Arial" w:hAnsi="Arial" w:cs="Arial"/>
          <w:color w:val="000000" w:themeColor="text1"/>
        </w:rPr>
        <w:t xml:space="preserve"> A.</w:t>
      </w:r>
      <w:r w:rsidR="00491838" w:rsidRPr="00B568D1">
        <w:rPr>
          <w:rFonts w:ascii="Arial" w:hAnsi="Arial" w:cs="Arial"/>
          <w:color w:val="000000" w:themeColor="text1"/>
        </w:rPr>
        <w:t xml:space="preserve"> </w:t>
      </w:r>
      <w:r w:rsidR="00491838" w:rsidRPr="004A6182">
        <w:rPr>
          <w:rFonts w:ascii="Arial" w:hAnsi="Arial" w:cs="Arial"/>
          <w:i/>
          <w:iCs/>
          <w:color w:val="000000" w:themeColor="text1"/>
        </w:rPr>
        <w:t>et al.,</w:t>
      </w:r>
      <w:r w:rsidR="00491838" w:rsidRPr="00B93BE9">
        <w:rPr>
          <w:rFonts w:ascii="Arial" w:hAnsi="Arial" w:cs="Arial"/>
          <w:i/>
          <w:iCs/>
          <w:color w:val="000000" w:themeColor="text1"/>
        </w:rPr>
        <w:t xml:space="preserve"> </w:t>
      </w:r>
      <w:r w:rsidR="00491838" w:rsidRPr="00B568D1">
        <w:rPr>
          <w:rFonts w:ascii="Arial" w:hAnsi="Arial" w:cs="Arial"/>
          <w:color w:val="000000" w:themeColor="text1"/>
        </w:rPr>
        <w:t>2016)</w:t>
      </w:r>
      <w:r w:rsidRPr="00A40BF3">
        <w:rPr>
          <w:rFonts w:ascii="Arial" w:hAnsi="Arial" w:cs="Arial"/>
          <w:color w:val="000000"/>
          <w:bdr w:val="none" w:sz="0" w:space="0" w:color="auto" w:frame="1"/>
        </w:rPr>
        <w:t xml:space="preserve">. In this study, the creation of knockout stocks, using the </w:t>
      </w:r>
      <w:proofErr w:type="spellStart"/>
      <w:r w:rsidR="003B5993" w:rsidRPr="003B5993">
        <w:rPr>
          <w:rFonts w:ascii="Arial" w:hAnsi="Arial" w:cs="Arial"/>
          <w:i/>
          <w:iCs/>
          <w:color w:val="000000"/>
          <w:bdr w:val="none" w:sz="0" w:space="0" w:color="auto" w:frame="1"/>
        </w:rPr>
        <w:t>Elav</w:t>
      </w:r>
      <w:proofErr w:type="spellEnd"/>
      <w:r w:rsidRPr="00A40BF3">
        <w:rPr>
          <w:rFonts w:ascii="Arial" w:hAnsi="Arial" w:cs="Arial"/>
          <w:color w:val="000000"/>
          <w:bdr w:val="none" w:sz="0" w:space="0" w:color="auto" w:frame="1"/>
        </w:rPr>
        <w:t xml:space="preserve">&gt;Cas9, </w:t>
      </w:r>
      <w:r w:rsidR="003B5993" w:rsidRPr="003B5993">
        <w:rPr>
          <w:rFonts w:ascii="Arial" w:hAnsi="Arial" w:cs="Arial"/>
          <w:i/>
          <w:iCs/>
          <w:color w:val="000000"/>
          <w:bdr w:val="none" w:sz="0" w:space="0" w:color="auto" w:frame="1"/>
        </w:rPr>
        <w:t>Mef2</w:t>
      </w:r>
      <w:r w:rsidRPr="00A40BF3">
        <w:rPr>
          <w:rFonts w:ascii="Arial" w:hAnsi="Arial" w:cs="Arial"/>
          <w:color w:val="000000"/>
          <w:bdr w:val="none" w:sz="0" w:space="0" w:color="auto" w:frame="1"/>
        </w:rPr>
        <w:t>&gt;Cas9, gRNA CASK, and gRNA QUAS, will be</w:t>
      </w:r>
      <w:r w:rsidR="00CD333B">
        <w:rPr>
          <w:rFonts w:ascii="Arial" w:hAnsi="Arial" w:cs="Arial"/>
          <w:color w:val="000000"/>
          <w:bdr w:val="none" w:sz="0" w:space="0" w:color="auto" w:frame="1"/>
        </w:rPr>
        <w:t xml:space="preserve"> used</w:t>
      </w:r>
      <w:r w:rsidRPr="00A40BF3">
        <w:rPr>
          <w:rFonts w:ascii="Arial" w:hAnsi="Arial" w:cs="Arial"/>
          <w:color w:val="000000"/>
          <w:bdr w:val="none" w:sz="0" w:space="0" w:color="auto" w:frame="1"/>
        </w:rPr>
        <w:t xml:space="preserve"> to study the relationship between the CASK gene and the nervous system. These stocks were created by crossing the Cas9/Gal4 lines, </w:t>
      </w:r>
      <w:proofErr w:type="spellStart"/>
      <w:r w:rsidR="003B5993" w:rsidRPr="003B5993">
        <w:rPr>
          <w:rFonts w:ascii="Arial" w:hAnsi="Arial" w:cs="Arial"/>
          <w:i/>
          <w:iCs/>
          <w:color w:val="000000"/>
          <w:bdr w:val="none" w:sz="0" w:space="0" w:color="auto" w:frame="1"/>
        </w:rPr>
        <w:t>Elav</w:t>
      </w:r>
      <w:proofErr w:type="spellEnd"/>
      <w:r w:rsidRPr="00A40BF3">
        <w:rPr>
          <w:rFonts w:ascii="Arial" w:hAnsi="Arial" w:cs="Arial"/>
          <w:color w:val="000000"/>
          <w:bdr w:val="none" w:sz="0" w:space="0" w:color="auto" w:frame="1"/>
        </w:rPr>
        <w:t xml:space="preserve">&gt;Cas9 and </w:t>
      </w:r>
      <w:r w:rsidR="003B5993" w:rsidRPr="003B5993">
        <w:rPr>
          <w:rFonts w:ascii="Arial" w:hAnsi="Arial" w:cs="Arial"/>
          <w:i/>
          <w:iCs/>
          <w:color w:val="000000"/>
          <w:bdr w:val="none" w:sz="0" w:space="0" w:color="auto" w:frame="1"/>
        </w:rPr>
        <w:t>Mef2</w:t>
      </w:r>
      <w:r w:rsidRPr="00A40BF3">
        <w:rPr>
          <w:rFonts w:ascii="Arial" w:hAnsi="Arial" w:cs="Arial"/>
          <w:color w:val="000000"/>
          <w:bdr w:val="none" w:sz="0" w:space="0" w:color="auto" w:frame="1"/>
        </w:rPr>
        <w:t xml:space="preserve">&gt;Cas9, with either gRNA CASK or gRNA QUAS.  If the CASK gene is working in the nervous system, then knocking out the expression of these genes in all neurons during all phases of development will re-create the phenotype that we see in true null mutants. The </w:t>
      </w:r>
      <w:proofErr w:type="spellStart"/>
      <w:r w:rsidR="003B5993" w:rsidRPr="003B5993">
        <w:rPr>
          <w:rFonts w:ascii="Arial" w:hAnsi="Arial" w:cs="Arial"/>
          <w:i/>
          <w:iCs/>
          <w:color w:val="000000"/>
          <w:bdr w:val="none" w:sz="0" w:space="0" w:color="auto" w:frame="1"/>
        </w:rPr>
        <w:t>Elav</w:t>
      </w:r>
      <w:proofErr w:type="spellEnd"/>
      <w:r w:rsidRPr="00A40BF3">
        <w:rPr>
          <w:rFonts w:ascii="Arial" w:hAnsi="Arial" w:cs="Arial"/>
          <w:color w:val="000000"/>
          <w:bdr w:val="none" w:sz="0" w:space="0" w:color="auto" w:frame="1"/>
        </w:rPr>
        <w:t xml:space="preserve"> knockout stock and the control lines showed no statistical difference in the Grooming Index</w:t>
      </w:r>
      <w:r w:rsidR="002A1E64">
        <w:rPr>
          <w:rFonts w:ascii="Arial" w:hAnsi="Arial" w:cs="Arial"/>
          <w:color w:val="000000"/>
          <w:bdr w:val="none" w:sz="0" w:space="0" w:color="auto" w:frame="1"/>
        </w:rPr>
        <w:t xml:space="preserve"> (GI)</w:t>
      </w:r>
      <w:r w:rsidRPr="00A40BF3">
        <w:rPr>
          <w:rFonts w:ascii="Arial" w:hAnsi="Arial" w:cs="Arial"/>
          <w:color w:val="000000"/>
          <w:bdr w:val="none" w:sz="0" w:space="0" w:color="auto" w:frame="1"/>
        </w:rPr>
        <w:t xml:space="preserve">, the number of grooming bouts, </w:t>
      </w:r>
      <w:r w:rsidR="00CD333B">
        <w:rPr>
          <w:rFonts w:ascii="Arial" w:hAnsi="Arial" w:cs="Arial"/>
          <w:color w:val="000000"/>
          <w:bdr w:val="none" w:sz="0" w:space="0" w:color="auto" w:frame="1"/>
        </w:rPr>
        <w:t>or t</w:t>
      </w:r>
      <w:r w:rsidRPr="00A40BF3">
        <w:rPr>
          <w:rFonts w:ascii="Arial" w:hAnsi="Arial" w:cs="Arial"/>
          <w:color w:val="000000"/>
          <w:bdr w:val="none" w:sz="0" w:space="0" w:color="auto" w:frame="1"/>
        </w:rPr>
        <w:t xml:space="preserve">he mean </w:t>
      </w:r>
      <w:r w:rsidRPr="00A40BF3">
        <w:rPr>
          <w:rFonts w:ascii="Arial" w:hAnsi="Arial" w:cs="Arial"/>
          <w:color w:val="000000"/>
          <w:bdr w:val="none" w:sz="0" w:space="0" w:color="auto" w:frame="1"/>
        </w:rPr>
        <w:lastRenderedPageBreak/>
        <w:t xml:space="preserve">grooming bout length. The P-values for these parameters are 0.0859, 0.0469, and 0.7399, respectively. </w:t>
      </w:r>
      <w:r w:rsidR="00CD333B">
        <w:rPr>
          <w:rFonts w:ascii="Arial" w:hAnsi="Arial" w:cs="Arial"/>
          <w:color w:val="000000"/>
          <w:bdr w:val="none" w:sz="0" w:space="0" w:color="auto" w:frame="1"/>
        </w:rPr>
        <w:t>These numbers indicate</w:t>
      </w:r>
      <w:r w:rsidRPr="00A40BF3">
        <w:rPr>
          <w:rFonts w:ascii="Arial" w:hAnsi="Arial" w:cs="Arial"/>
          <w:color w:val="000000"/>
          <w:bdr w:val="none" w:sz="0" w:space="0" w:color="auto" w:frame="1"/>
        </w:rPr>
        <w:t xml:space="preserve"> that this experiment's results did not support the hypothesis that the CASK gene is working in the nervous system. In contrast, the </w:t>
      </w:r>
      <w:r w:rsidR="003B5993" w:rsidRPr="003B5993">
        <w:rPr>
          <w:rFonts w:ascii="Arial" w:hAnsi="Arial" w:cs="Arial"/>
          <w:i/>
          <w:iCs/>
          <w:color w:val="000000"/>
          <w:bdr w:val="none" w:sz="0" w:space="0" w:color="auto" w:frame="1"/>
        </w:rPr>
        <w:t>Mef2</w:t>
      </w:r>
      <w:r w:rsidRPr="00A40BF3">
        <w:rPr>
          <w:rFonts w:ascii="Arial" w:hAnsi="Arial" w:cs="Arial"/>
          <w:color w:val="000000"/>
          <w:bdr w:val="none" w:sz="0" w:space="0" w:color="auto" w:frame="1"/>
        </w:rPr>
        <w:t>&gt;Cas9</w:t>
      </w:r>
      <w:r w:rsidR="00B73B55">
        <w:rPr>
          <w:rFonts w:ascii="Arial" w:hAnsi="Arial" w:cs="Arial"/>
          <w:color w:val="000000"/>
          <w:bdr w:val="none" w:sz="0" w:space="0" w:color="auto" w:frame="1"/>
        </w:rPr>
        <w:t xml:space="preserve"> x </w:t>
      </w:r>
      <w:r w:rsidRPr="00A40BF3">
        <w:rPr>
          <w:rFonts w:ascii="Arial" w:hAnsi="Arial" w:cs="Arial"/>
          <w:color w:val="000000"/>
          <w:bdr w:val="none" w:sz="0" w:space="0" w:color="auto" w:frame="1"/>
        </w:rPr>
        <w:t>QUAS cross resulted in a recessive lethal</w:t>
      </w:r>
      <w:r w:rsidR="00E67E87">
        <w:rPr>
          <w:rFonts w:ascii="Arial" w:hAnsi="Arial" w:cs="Arial"/>
          <w:color w:val="000000"/>
          <w:bdr w:val="none" w:sz="0" w:space="0" w:color="auto" w:frame="1"/>
        </w:rPr>
        <w:t xml:space="preserve"> cross</w:t>
      </w:r>
      <w:r w:rsidRPr="00A40BF3">
        <w:rPr>
          <w:rFonts w:ascii="Arial" w:hAnsi="Arial" w:cs="Arial"/>
          <w:color w:val="000000"/>
          <w:bdr w:val="none" w:sz="0" w:space="0" w:color="auto" w:frame="1"/>
        </w:rPr>
        <w:t xml:space="preserve">. </w:t>
      </w:r>
    </w:p>
    <w:p w14:paraId="7474951A" w14:textId="08320752" w:rsidR="008C71F2" w:rsidRDefault="008C71F2" w:rsidP="00E67E87">
      <w:pPr>
        <w:spacing w:line="480" w:lineRule="auto"/>
        <w:rPr>
          <w:rFonts w:ascii="Arial" w:hAnsi="Arial" w:cs="Arial"/>
          <w:b/>
          <w:bCs/>
          <w:color w:val="000000" w:themeColor="text1"/>
        </w:rPr>
      </w:pPr>
      <w:r w:rsidRPr="00B568D1">
        <w:rPr>
          <w:rFonts w:ascii="Arial" w:hAnsi="Arial" w:cs="Arial"/>
          <w:b/>
          <w:bCs/>
          <w:color w:val="000000" w:themeColor="text1"/>
        </w:rPr>
        <w:t xml:space="preserve">Background and Significance </w:t>
      </w:r>
    </w:p>
    <w:p w14:paraId="26C32B92" w14:textId="21A51744" w:rsidR="00527A01" w:rsidRPr="00416E2F" w:rsidRDefault="00527A01" w:rsidP="00E67E87">
      <w:pPr>
        <w:spacing w:line="480" w:lineRule="auto"/>
        <w:rPr>
          <w:rFonts w:ascii="Arial" w:hAnsi="Arial" w:cs="Arial"/>
          <w:b/>
          <w:bCs/>
          <w:color w:val="000000" w:themeColor="text1"/>
        </w:rPr>
      </w:pPr>
      <w:r w:rsidRPr="00416E2F">
        <w:rPr>
          <w:rFonts w:ascii="Arial" w:hAnsi="Arial" w:cs="Arial"/>
          <w:b/>
          <w:bCs/>
          <w:color w:val="0E101A"/>
        </w:rPr>
        <w:t>Fragile X syndrome (FXS) and CASK</w:t>
      </w:r>
      <w:r w:rsidR="00416E2F">
        <w:rPr>
          <w:rFonts w:ascii="Arial" w:hAnsi="Arial" w:cs="Arial"/>
          <w:b/>
          <w:bCs/>
          <w:color w:val="0E101A"/>
        </w:rPr>
        <w:t>:</w:t>
      </w:r>
    </w:p>
    <w:p w14:paraId="34FBFCD6" w14:textId="17791B55" w:rsidR="00527A01" w:rsidRPr="00565D25" w:rsidRDefault="008C71F2" w:rsidP="00E67E87">
      <w:pPr>
        <w:spacing w:line="480" w:lineRule="auto"/>
        <w:ind w:firstLine="720"/>
        <w:rPr>
          <w:rFonts w:ascii="Arial" w:hAnsi="Arial" w:cs="Arial"/>
          <w:color w:val="000000" w:themeColor="text1"/>
        </w:rPr>
      </w:pPr>
      <w:r w:rsidRPr="00B568D1">
        <w:rPr>
          <w:rFonts w:ascii="Arial" w:hAnsi="Arial" w:cs="Arial"/>
          <w:color w:val="0E101A"/>
        </w:rPr>
        <w:t>Mutations can cause neurodevelopmental disorders with abnormal motor behavior such as excessive grooming</w:t>
      </w:r>
      <w:r w:rsidR="00527A01">
        <w:rPr>
          <w:rFonts w:ascii="Arial" w:hAnsi="Arial" w:cs="Arial"/>
          <w:color w:val="0E101A"/>
        </w:rPr>
        <w:t xml:space="preserve"> </w:t>
      </w:r>
      <w:r w:rsidR="00527A01" w:rsidRPr="00B568D1">
        <w:rPr>
          <w:rFonts w:ascii="Arial" w:hAnsi="Arial" w:cs="Arial"/>
          <w:color w:val="000000" w:themeColor="text1"/>
        </w:rPr>
        <w:t xml:space="preserve">(Oakes </w:t>
      </w:r>
      <w:r w:rsidR="004A6182" w:rsidRPr="004A6182">
        <w:rPr>
          <w:rFonts w:ascii="Arial" w:hAnsi="Arial" w:cs="Arial"/>
          <w:i/>
          <w:iCs/>
          <w:color w:val="000000" w:themeColor="text1"/>
        </w:rPr>
        <w:t>et al.,</w:t>
      </w:r>
      <w:r w:rsidR="00B93BE9" w:rsidRPr="00B93BE9">
        <w:rPr>
          <w:rFonts w:ascii="Arial" w:hAnsi="Arial" w:cs="Arial"/>
          <w:i/>
          <w:iCs/>
          <w:color w:val="000000" w:themeColor="text1"/>
        </w:rPr>
        <w:t xml:space="preserve"> </w:t>
      </w:r>
      <w:r w:rsidR="00527A01" w:rsidRPr="00B568D1">
        <w:rPr>
          <w:rFonts w:ascii="Arial" w:hAnsi="Arial" w:cs="Arial"/>
          <w:color w:val="000000" w:themeColor="text1"/>
        </w:rPr>
        <w:t xml:space="preserve">2016). </w:t>
      </w:r>
      <w:r w:rsidR="00D67234" w:rsidRPr="00B568D1">
        <w:rPr>
          <w:rFonts w:ascii="Arial" w:hAnsi="Arial" w:cs="Arial"/>
          <w:color w:val="0E101A"/>
        </w:rPr>
        <w:t xml:space="preserve"> </w:t>
      </w:r>
      <w:r w:rsidR="000B7363" w:rsidRPr="00B568D1">
        <w:rPr>
          <w:rFonts w:ascii="Arial" w:hAnsi="Arial" w:cs="Arial"/>
          <w:color w:val="0E101A"/>
        </w:rPr>
        <w:t xml:space="preserve">Patients with </w:t>
      </w:r>
      <w:r w:rsidRPr="00B568D1">
        <w:rPr>
          <w:rFonts w:ascii="Arial" w:hAnsi="Arial" w:cs="Arial"/>
          <w:color w:val="0E101A"/>
        </w:rPr>
        <w:t>Fragile X syndrome, the leading monogenetic cause of intellectual disability (ID) in humans, display repetitive behaviors</w:t>
      </w:r>
      <w:r w:rsidR="00527A01">
        <w:rPr>
          <w:rFonts w:ascii="Arial" w:hAnsi="Arial" w:cs="Arial"/>
          <w:color w:val="0E101A"/>
        </w:rPr>
        <w:t xml:space="preserve"> </w:t>
      </w:r>
      <w:r w:rsidR="00527A01" w:rsidRPr="00B568D1">
        <w:rPr>
          <w:rFonts w:ascii="Arial" w:hAnsi="Arial" w:cs="Arial"/>
          <w:color w:val="000000" w:themeColor="text1"/>
        </w:rPr>
        <w:t xml:space="preserve">(Oakes </w:t>
      </w:r>
      <w:r w:rsidR="004A6182" w:rsidRPr="004A6182">
        <w:rPr>
          <w:rFonts w:ascii="Arial" w:hAnsi="Arial" w:cs="Arial"/>
          <w:i/>
          <w:iCs/>
          <w:color w:val="000000" w:themeColor="text1"/>
        </w:rPr>
        <w:t>et al.,</w:t>
      </w:r>
      <w:r w:rsidR="00B93BE9" w:rsidRPr="00B93BE9">
        <w:rPr>
          <w:rFonts w:ascii="Arial" w:hAnsi="Arial" w:cs="Arial"/>
          <w:i/>
          <w:iCs/>
          <w:color w:val="000000" w:themeColor="text1"/>
        </w:rPr>
        <w:t xml:space="preserve"> </w:t>
      </w:r>
      <w:r w:rsidR="00527A01" w:rsidRPr="00B568D1">
        <w:rPr>
          <w:rFonts w:ascii="Arial" w:hAnsi="Arial" w:cs="Arial"/>
          <w:color w:val="000000" w:themeColor="text1"/>
        </w:rPr>
        <w:t xml:space="preserve">2016). </w:t>
      </w:r>
      <w:r w:rsidRPr="00B568D1">
        <w:rPr>
          <w:rFonts w:ascii="Arial" w:hAnsi="Arial" w:cs="Arial"/>
          <w:color w:val="0E101A"/>
        </w:rPr>
        <w:t xml:space="preserve"> </w:t>
      </w:r>
      <w:r w:rsidRPr="00B568D1">
        <w:rPr>
          <w:rFonts w:ascii="Arial" w:hAnsi="Arial" w:cs="Arial"/>
          <w:color w:val="000000" w:themeColor="text1"/>
        </w:rPr>
        <w:t>Repetitive behavior</w:t>
      </w:r>
      <w:r w:rsidR="000B7363" w:rsidRPr="00B568D1">
        <w:rPr>
          <w:rFonts w:ascii="Arial" w:hAnsi="Arial" w:cs="Arial"/>
          <w:color w:val="000000" w:themeColor="text1"/>
        </w:rPr>
        <w:t>s</w:t>
      </w:r>
      <w:r w:rsidRPr="00B568D1">
        <w:rPr>
          <w:rFonts w:ascii="Arial" w:hAnsi="Arial" w:cs="Arial"/>
          <w:color w:val="000000" w:themeColor="text1"/>
        </w:rPr>
        <w:t xml:space="preserve"> in humans include insisting that specific things take place at a specific time, on walking in a particular pattern, </w:t>
      </w:r>
      <w:r w:rsidR="004436C4" w:rsidRPr="00B568D1">
        <w:rPr>
          <w:rFonts w:ascii="Arial" w:hAnsi="Arial" w:cs="Arial"/>
          <w:color w:val="000000" w:themeColor="text1"/>
        </w:rPr>
        <w:t xml:space="preserve">or </w:t>
      </w:r>
      <w:r w:rsidRPr="00B568D1">
        <w:rPr>
          <w:rFonts w:ascii="Arial" w:hAnsi="Arial" w:cs="Arial"/>
          <w:color w:val="000000" w:themeColor="text1"/>
        </w:rPr>
        <w:t xml:space="preserve">in sitting in the same place, </w:t>
      </w:r>
      <w:r w:rsidR="004436C4" w:rsidRPr="00B568D1">
        <w:rPr>
          <w:rFonts w:ascii="Arial" w:hAnsi="Arial" w:cs="Arial"/>
          <w:color w:val="000000" w:themeColor="text1"/>
        </w:rPr>
        <w:t>and are</w:t>
      </w:r>
      <w:r w:rsidRPr="00B568D1">
        <w:rPr>
          <w:rFonts w:ascii="Arial" w:hAnsi="Arial" w:cs="Arial"/>
          <w:color w:val="000000" w:themeColor="text1"/>
        </w:rPr>
        <w:t xml:space="preserve"> indicative of intellectual disability (ID) such as FXS (Oakes </w:t>
      </w:r>
      <w:r w:rsidR="004A6182" w:rsidRPr="004A6182">
        <w:rPr>
          <w:rFonts w:ascii="Arial" w:hAnsi="Arial" w:cs="Arial"/>
          <w:i/>
          <w:iCs/>
          <w:color w:val="000000" w:themeColor="text1"/>
        </w:rPr>
        <w:t xml:space="preserve">et al., </w:t>
      </w:r>
      <w:r w:rsidR="00B93BE9" w:rsidRPr="00B93BE9">
        <w:rPr>
          <w:rFonts w:ascii="Arial" w:hAnsi="Arial" w:cs="Arial"/>
          <w:i/>
          <w:iCs/>
          <w:color w:val="000000" w:themeColor="text1"/>
        </w:rPr>
        <w:t xml:space="preserve"> </w:t>
      </w:r>
      <w:r w:rsidRPr="00B568D1">
        <w:rPr>
          <w:rFonts w:ascii="Arial" w:hAnsi="Arial" w:cs="Arial"/>
          <w:color w:val="000000" w:themeColor="text1"/>
        </w:rPr>
        <w:t xml:space="preserve">2016). These repetitive behaviors are </w:t>
      </w:r>
      <w:r w:rsidR="000B7363" w:rsidRPr="00B568D1">
        <w:rPr>
          <w:rFonts w:ascii="Arial" w:hAnsi="Arial" w:cs="Arial"/>
          <w:color w:val="000000" w:themeColor="text1"/>
        </w:rPr>
        <w:t xml:space="preserve">also </w:t>
      </w:r>
      <w:r w:rsidRPr="00B568D1">
        <w:rPr>
          <w:rFonts w:ascii="Arial" w:hAnsi="Arial" w:cs="Arial"/>
          <w:color w:val="000000" w:themeColor="text1"/>
        </w:rPr>
        <w:t xml:space="preserve">a key feature of autism </w:t>
      </w:r>
      <w:bookmarkStart w:id="0" w:name="_Hlk57480789"/>
      <w:r w:rsidRPr="00B568D1">
        <w:rPr>
          <w:rFonts w:ascii="Arial" w:hAnsi="Arial" w:cs="Arial"/>
          <w:color w:val="0E101A"/>
        </w:rPr>
        <w:t xml:space="preserve">(Oakes </w:t>
      </w:r>
      <w:r w:rsidR="004A6182" w:rsidRPr="004A6182">
        <w:rPr>
          <w:rFonts w:ascii="Arial" w:hAnsi="Arial" w:cs="Arial"/>
          <w:i/>
          <w:iCs/>
          <w:color w:val="0E101A"/>
        </w:rPr>
        <w:t xml:space="preserve">et al., </w:t>
      </w:r>
      <w:r w:rsidRPr="00B568D1">
        <w:rPr>
          <w:rFonts w:ascii="Arial" w:hAnsi="Arial" w:cs="Arial"/>
          <w:color w:val="0E101A"/>
        </w:rPr>
        <w:t xml:space="preserve">2016). </w:t>
      </w:r>
      <w:bookmarkEnd w:id="0"/>
      <w:r w:rsidRPr="00B568D1">
        <w:rPr>
          <w:rFonts w:ascii="Arial" w:hAnsi="Arial" w:cs="Arial"/>
          <w:color w:val="000000" w:themeColor="text1"/>
        </w:rPr>
        <w:t>FXS is one of the most common causes of inherited ID.</w:t>
      </w:r>
      <w:r w:rsidR="001D6D07" w:rsidRPr="00B568D1">
        <w:rPr>
          <w:rFonts w:ascii="Arial" w:hAnsi="Arial" w:cs="Arial"/>
          <w:color w:val="000000" w:themeColor="text1"/>
        </w:rPr>
        <w:t xml:space="preserve"> </w:t>
      </w:r>
      <w:r w:rsidR="00F07E29" w:rsidRPr="00F07E29">
        <w:rPr>
          <w:rFonts w:ascii="Arial" w:hAnsi="Arial" w:cs="Arial"/>
          <w:color w:val="000000" w:themeColor="text1"/>
        </w:rPr>
        <w:t>Children who display the phenotype of FXS do not make the protein FMRP</w:t>
      </w:r>
      <w:r w:rsidR="00491838">
        <w:rPr>
          <w:rFonts w:ascii="Arial" w:hAnsi="Arial" w:cs="Arial"/>
          <w:color w:val="000000" w:themeColor="text1"/>
        </w:rPr>
        <w:t xml:space="preserve"> </w:t>
      </w:r>
      <w:r w:rsidR="00491838" w:rsidRPr="00491838">
        <w:rPr>
          <w:rFonts w:ascii="Arial" w:hAnsi="Arial" w:cs="Arial"/>
          <w:color w:val="000000" w:themeColor="text1"/>
        </w:rPr>
        <w:t xml:space="preserve">(Oakes et al., 2016). </w:t>
      </w:r>
      <w:r w:rsidR="00F07E29" w:rsidRPr="00F07E29">
        <w:rPr>
          <w:rFonts w:ascii="Arial" w:hAnsi="Arial" w:cs="Arial"/>
          <w:color w:val="000000" w:themeColor="text1"/>
        </w:rPr>
        <w:t xml:space="preserve"> The FMR1 gene encodes for FMRP protein that later </w:t>
      </w:r>
      <w:r w:rsidR="00CD333B">
        <w:rPr>
          <w:rFonts w:ascii="Arial" w:hAnsi="Arial" w:cs="Arial"/>
          <w:color w:val="000000" w:themeColor="text1"/>
        </w:rPr>
        <w:t>b</w:t>
      </w:r>
      <w:r w:rsidR="00F07E29" w:rsidRPr="00F07E29">
        <w:rPr>
          <w:rFonts w:ascii="Arial" w:hAnsi="Arial" w:cs="Arial"/>
          <w:color w:val="000000" w:themeColor="text1"/>
        </w:rPr>
        <w:t xml:space="preserve">inds to mRNA </w:t>
      </w:r>
      <w:r w:rsidR="00F07E29" w:rsidRPr="00491838">
        <w:rPr>
          <w:rFonts w:ascii="Arial" w:hAnsi="Arial" w:cs="Arial"/>
          <w:color w:val="000000" w:themeColor="text1"/>
        </w:rPr>
        <w:t xml:space="preserve">transcripts </w:t>
      </w:r>
      <w:r w:rsidR="00E67E87" w:rsidRPr="00491838">
        <w:rPr>
          <w:rFonts w:ascii="Arial" w:hAnsi="Arial" w:cs="Arial"/>
          <w:color w:val="000000" w:themeColor="text1"/>
        </w:rPr>
        <w:t>and</w:t>
      </w:r>
      <w:r w:rsidR="00E67E87" w:rsidRPr="00CD333B">
        <w:rPr>
          <w:rFonts w:ascii="Arial" w:hAnsi="Arial" w:cs="Arial"/>
          <w:color w:val="000000" w:themeColor="text1"/>
        </w:rPr>
        <w:t xml:space="preserve"> </w:t>
      </w:r>
      <w:r w:rsidR="00F07E29" w:rsidRPr="00CD333B">
        <w:rPr>
          <w:rFonts w:ascii="Arial" w:hAnsi="Arial" w:cs="Arial"/>
          <w:color w:val="000000" w:themeColor="text1"/>
        </w:rPr>
        <w:t>functions as</w:t>
      </w:r>
      <w:r w:rsidR="00F07E29" w:rsidRPr="00F07E29">
        <w:rPr>
          <w:rFonts w:ascii="Arial" w:hAnsi="Arial" w:cs="Arial"/>
          <w:color w:val="000000" w:themeColor="text1"/>
        </w:rPr>
        <w:t xml:space="preserve"> transport, translational repression, and metabolism. </w:t>
      </w:r>
      <w:r w:rsidR="001D6D07" w:rsidRPr="00B568D1">
        <w:rPr>
          <w:rFonts w:ascii="Arial" w:hAnsi="Arial" w:cs="Arial"/>
          <w:color w:val="000000" w:themeColor="text1"/>
        </w:rPr>
        <w:t xml:space="preserve">The inhibition of the FMR1 gene is due to a </w:t>
      </w:r>
      <w:r w:rsidR="004F69BB">
        <w:rPr>
          <w:rFonts w:ascii="Arial" w:hAnsi="Arial" w:cs="Arial"/>
          <w:color w:val="000000" w:themeColor="text1"/>
        </w:rPr>
        <w:t>LOF</w:t>
      </w:r>
      <w:r w:rsidR="001D6D07" w:rsidRPr="00B568D1">
        <w:rPr>
          <w:rFonts w:ascii="Arial" w:hAnsi="Arial" w:cs="Arial"/>
          <w:color w:val="000000" w:themeColor="text1"/>
        </w:rPr>
        <w:t xml:space="preserve"> mutation caused by a 200 CGG trinucleotide repetition in the upstream untranslated region of the gene</w:t>
      </w:r>
      <w:r w:rsidR="006F6CE9" w:rsidRPr="00B568D1">
        <w:rPr>
          <w:rFonts w:ascii="Arial" w:hAnsi="Arial" w:cs="Arial"/>
          <w:color w:val="000000" w:themeColor="text1"/>
        </w:rPr>
        <w:t xml:space="preserve"> </w:t>
      </w:r>
      <w:r w:rsidR="001D6D07" w:rsidRPr="00B568D1">
        <w:rPr>
          <w:rFonts w:ascii="Arial" w:hAnsi="Arial" w:cs="Arial"/>
          <w:color w:val="000000" w:themeColor="text1"/>
        </w:rPr>
        <w:t>(</w:t>
      </w:r>
      <w:r w:rsidR="001D6D07" w:rsidRPr="00B568D1">
        <w:rPr>
          <w:rFonts w:ascii="Arial" w:hAnsi="Arial" w:cs="Arial"/>
          <w:color w:val="000000" w:themeColor="text1"/>
          <w:shd w:val="clear" w:color="auto" w:fill="FFFFFF"/>
        </w:rPr>
        <w:t>Willemsen</w:t>
      </w:r>
      <w:r w:rsidR="00AA453C">
        <w:rPr>
          <w:rFonts w:ascii="Arial" w:hAnsi="Arial" w:cs="Arial"/>
          <w:color w:val="000000" w:themeColor="text1"/>
          <w:shd w:val="clear" w:color="auto" w:fill="FFFFFF"/>
        </w:rPr>
        <w:t xml:space="preserve"> </w:t>
      </w:r>
      <w:r w:rsidR="004A6182" w:rsidRPr="004A6182">
        <w:rPr>
          <w:rFonts w:ascii="Arial" w:hAnsi="Arial" w:cs="Arial"/>
          <w:i/>
          <w:iCs/>
          <w:color w:val="000000" w:themeColor="text1"/>
          <w:shd w:val="clear" w:color="auto" w:fill="FFFFFF"/>
        </w:rPr>
        <w:t xml:space="preserve">et al., </w:t>
      </w:r>
      <w:r w:rsidR="001D6D07" w:rsidRPr="00B568D1">
        <w:rPr>
          <w:rFonts w:ascii="Arial" w:hAnsi="Arial" w:cs="Arial"/>
          <w:color w:val="000000" w:themeColor="text1"/>
          <w:shd w:val="clear" w:color="auto" w:fill="FFFFFF"/>
        </w:rPr>
        <w:t>2011)</w:t>
      </w:r>
      <w:r w:rsidR="00B93BE9">
        <w:rPr>
          <w:rFonts w:ascii="Arial" w:hAnsi="Arial" w:cs="Arial"/>
          <w:color w:val="000000" w:themeColor="text1"/>
          <w:shd w:val="clear" w:color="auto" w:fill="FFFFFF"/>
        </w:rPr>
        <w:t xml:space="preserve">. </w:t>
      </w:r>
      <w:r w:rsidR="001D6D07" w:rsidRPr="00B568D1">
        <w:rPr>
          <w:rFonts w:ascii="Arial" w:hAnsi="Arial" w:cs="Arial"/>
          <w:color w:val="000000" w:themeColor="text1"/>
          <w:shd w:val="clear" w:color="auto" w:fill="FFFFFF"/>
        </w:rPr>
        <w:t xml:space="preserve">Animals such as </w:t>
      </w:r>
      <w:r w:rsidR="004A6182" w:rsidRPr="004A6182">
        <w:rPr>
          <w:rFonts w:ascii="Arial" w:hAnsi="Arial" w:cs="Arial"/>
          <w:i/>
          <w:iCs/>
          <w:color w:val="000000" w:themeColor="text1"/>
          <w:shd w:val="clear" w:color="auto" w:fill="FFFFFF"/>
        </w:rPr>
        <w:t>Drosophila</w:t>
      </w:r>
      <w:r w:rsidR="001D6D07" w:rsidRPr="00B568D1">
        <w:rPr>
          <w:rFonts w:ascii="Arial" w:hAnsi="Arial" w:cs="Arial"/>
          <w:color w:val="000000" w:themeColor="text1"/>
          <w:shd w:val="clear" w:color="auto" w:fill="FFFFFF"/>
        </w:rPr>
        <w:t xml:space="preserve"> also exhibit repetitive behaviors such as</w:t>
      </w:r>
      <w:r w:rsidR="001D6D07" w:rsidRPr="00B568D1">
        <w:rPr>
          <w:rFonts w:ascii="Arial" w:hAnsi="Arial" w:cs="Arial"/>
          <w:i/>
          <w:iCs/>
          <w:color w:val="000000" w:themeColor="text1"/>
        </w:rPr>
        <w:t xml:space="preserve"> </w:t>
      </w:r>
      <w:r w:rsidR="001D6D07" w:rsidRPr="00B568D1">
        <w:rPr>
          <w:rFonts w:ascii="Arial" w:hAnsi="Arial" w:cs="Arial"/>
          <w:color w:val="000000" w:themeColor="text1"/>
        </w:rPr>
        <w:t>excessive grooming</w:t>
      </w:r>
      <w:r w:rsidR="00DB320B">
        <w:rPr>
          <w:rFonts w:ascii="Arial" w:hAnsi="Arial" w:cs="Arial"/>
          <w:color w:val="000000" w:themeColor="text1"/>
        </w:rPr>
        <w:t>.</w:t>
      </w:r>
      <w:r w:rsidR="001D6D07" w:rsidRPr="00B568D1">
        <w:rPr>
          <w:rFonts w:ascii="Arial" w:hAnsi="Arial" w:cs="Arial"/>
          <w:color w:val="000000" w:themeColor="text1"/>
        </w:rPr>
        <w:t xml:space="preserve"> </w:t>
      </w:r>
      <w:r w:rsidR="00DB320B" w:rsidRPr="00CD333B">
        <w:rPr>
          <w:rFonts w:ascii="Arial" w:hAnsi="Arial" w:cs="Arial"/>
          <w:color w:val="000000" w:themeColor="text1"/>
        </w:rPr>
        <w:t>T</w:t>
      </w:r>
      <w:r w:rsidR="001D6D07" w:rsidRPr="00CD333B">
        <w:rPr>
          <w:rFonts w:ascii="Arial" w:hAnsi="Arial" w:cs="Arial"/>
          <w:color w:val="000000" w:themeColor="text1"/>
        </w:rPr>
        <w:t>he term repetitive behaviors refers to a broad heterogeneous category of behaviors characterized by the repetition of unvarying movements</w:t>
      </w:r>
      <w:r w:rsidR="006F6CE9" w:rsidRPr="00CD333B">
        <w:rPr>
          <w:rFonts w:ascii="Arial" w:hAnsi="Arial" w:cs="Arial"/>
          <w:color w:val="000000" w:themeColor="text1"/>
        </w:rPr>
        <w:t xml:space="preserve"> or more simply stereotyped behaviors</w:t>
      </w:r>
      <w:r w:rsidR="001D6D07" w:rsidRPr="00CD333B">
        <w:rPr>
          <w:rFonts w:ascii="Arial" w:hAnsi="Arial" w:cs="Arial"/>
          <w:color w:val="000000" w:themeColor="text1"/>
        </w:rPr>
        <w:t xml:space="preserve"> (Wolff </w:t>
      </w:r>
      <w:r w:rsidR="004A6182" w:rsidRPr="004A6182">
        <w:rPr>
          <w:rFonts w:ascii="Arial" w:hAnsi="Arial" w:cs="Arial"/>
          <w:i/>
          <w:iCs/>
          <w:color w:val="000000" w:themeColor="text1"/>
        </w:rPr>
        <w:t>et al.,</w:t>
      </w:r>
      <w:r w:rsidR="00B93BE9" w:rsidRPr="00CD333B">
        <w:rPr>
          <w:rFonts w:ascii="Arial" w:hAnsi="Arial" w:cs="Arial"/>
          <w:i/>
          <w:iCs/>
          <w:color w:val="000000" w:themeColor="text1"/>
        </w:rPr>
        <w:t xml:space="preserve"> </w:t>
      </w:r>
      <w:r w:rsidR="001D6D07" w:rsidRPr="00CD333B">
        <w:rPr>
          <w:rFonts w:ascii="Arial" w:hAnsi="Arial" w:cs="Arial"/>
          <w:color w:val="000000" w:themeColor="text1"/>
        </w:rPr>
        <w:t>2012).</w:t>
      </w:r>
    </w:p>
    <w:p w14:paraId="490B0587" w14:textId="2A367F56" w:rsidR="00527A01" w:rsidRDefault="00416E2F" w:rsidP="00E67E87">
      <w:pPr>
        <w:spacing w:line="480" w:lineRule="auto"/>
        <w:rPr>
          <w:rFonts w:ascii="Arial" w:hAnsi="Arial" w:cs="Arial"/>
          <w:b/>
          <w:bCs/>
          <w:i/>
          <w:iCs/>
          <w:color w:val="000000" w:themeColor="text1"/>
        </w:rPr>
      </w:pPr>
      <w:r w:rsidRPr="00416E2F">
        <w:rPr>
          <w:rFonts w:ascii="Arial" w:hAnsi="Arial" w:cs="Arial"/>
          <w:b/>
          <w:bCs/>
          <w:color w:val="000000" w:themeColor="text1"/>
        </w:rPr>
        <w:lastRenderedPageBreak/>
        <w:t>CASK in</w:t>
      </w:r>
      <w:r w:rsidRPr="00416E2F">
        <w:rPr>
          <w:rFonts w:ascii="Arial" w:hAnsi="Arial" w:cs="Arial"/>
          <w:b/>
          <w:bCs/>
          <w:i/>
          <w:iCs/>
          <w:color w:val="000000" w:themeColor="text1"/>
        </w:rPr>
        <w:t xml:space="preserve"> </w:t>
      </w:r>
      <w:r w:rsidR="004A6182" w:rsidRPr="004A6182">
        <w:rPr>
          <w:rFonts w:ascii="Arial" w:hAnsi="Arial" w:cs="Arial"/>
          <w:b/>
          <w:bCs/>
          <w:i/>
          <w:iCs/>
          <w:color w:val="000000" w:themeColor="text1"/>
        </w:rPr>
        <w:t>Drosophila</w:t>
      </w:r>
      <w:r>
        <w:rPr>
          <w:rFonts w:ascii="Arial" w:hAnsi="Arial" w:cs="Arial"/>
          <w:b/>
          <w:bCs/>
          <w:i/>
          <w:iCs/>
          <w:color w:val="000000" w:themeColor="text1"/>
        </w:rPr>
        <w:t>:</w:t>
      </w:r>
    </w:p>
    <w:p w14:paraId="299AA7BF" w14:textId="77777777" w:rsidR="00473F11" w:rsidRPr="00473F11" w:rsidRDefault="00473F11" w:rsidP="00473F11">
      <w:pPr>
        <w:pStyle w:val="NormalWeb"/>
        <w:spacing w:before="0" w:beforeAutospacing="0" w:after="0" w:afterAutospacing="0" w:line="480" w:lineRule="auto"/>
        <w:ind w:firstLine="720"/>
        <w:rPr>
          <w:rFonts w:ascii="Arial" w:hAnsi="Arial" w:cs="Arial"/>
          <w:color w:val="0E101A"/>
        </w:rPr>
      </w:pPr>
      <w:r w:rsidRPr="00473F11">
        <w:rPr>
          <w:rStyle w:val="Emphasis"/>
          <w:rFonts w:ascii="Arial" w:hAnsi="Arial" w:cs="Arial"/>
          <w:color w:val="0E101A"/>
        </w:rPr>
        <w:t>Drosophila</w:t>
      </w:r>
      <w:r w:rsidRPr="00473F11">
        <w:rPr>
          <w:rFonts w:ascii="Arial" w:hAnsi="Arial" w:cs="Arial"/>
          <w:color w:val="0E101A"/>
        </w:rPr>
        <w:t> CASK (calcium/calmodulin-dependent serine protein kinase) mutants display elevated levels of grooming when compared to wild type </w:t>
      </w:r>
      <w:r w:rsidRPr="00473F11">
        <w:rPr>
          <w:rStyle w:val="Emphasis"/>
          <w:rFonts w:ascii="Arial" w:hAnsi="Arial" w:cs="Arial"/>
          <w:color w:val="0E101A"/>
        </w:rPr>
        <w:t>Drosophila </w:t>
      </w:r>
      <w:r w:rsidRPr="00473F11">
        <w:rPr>
          <w:rFonts w:ascii="Arial" w:hAnsi="Arial" w:cs="Arial"/>
          <w:color w:val="0E101A"/>
        </w:rPr>
        <w:t>(</w:t>
      </w:r>
      <w:proofErr w:type="spellStart"/>
      <w:r w:rsidRPr="00473F11">
        <w:rPr>
          <w:rFonts w:ascii="Arial" w:hAnsi="Arial" w:cs="Arial"/>
          <w:color w:val="0E101A"/>
        </w:rPr>
        <w:t>Küry</w:t>
      </w:r>
      <w:r w:rsidRPr="00473F11">
        <w:rPr>
          <w:rStyle w:val="Emphasis"/>
          <w:rFonts w:ascii="Arial" w:hAnsi="Arial" w:cs="Arial"/>
          <w:color w:val="0E101A"/>
        </w:rPr>
        <w:t>et</w:t>
      </w:r>
      <w:proofErr w:type="spellEnd"/>
      <w:r w:rsidRPr="00473F11">
        <w:rPr>
          <w:rStyle w:val="Emphasis"/>
          <w:rFonts w:ascii="Arial" w:hAnsi="Arial" w:cs="Arial"/>
          <w:color w:val="0E101A"/>
        </w:rPr>
        <w:t xml:space="preserve"> al.,</w:t>
      </w:r>
      <w:r w:rsidRPr="00473F11">
        <w:rPr>
          <w:rFonts w:ascii="Arial" w:hAnsi="Arial" w:cs="Arial"/>
          <w:color w:val="0E101A"/>
        </w:rPr>
        <w:t xml:space="preserve"> 2017). CASK </w:t>
      </w:r>
      <w:r w:rsidRPr="009E578F">
        <w:rPr>
          <w:rFonts w:ascii="Arial" w:hAnsi="Arial" w:cs="Arial"/>
          <w:color w:val="0E101A"/>
        </w:rPr>
        <w:t>regulates</w:t>
      </w:r>
      <w:r w:rsidRPr="00473F11">
        <w:rPr>
          <w:rFonts w:ascii="Arial" w:hAnsi="Arial" w:cs="Arial"/>
          <w:color w:val="0E101A"/>
        </w:rPr>
        <w:t xml:space="preserve"> CAMK2B (Calcium/Calmodulin Dependent Protein Kinase II Beta) (</w:t>
      </w:r>
      <w:proofErr w:type="spellStart"/>
      <w:r w:rsidRPr="00473F11">
        <w:rPr>
          <w:rFonts w:ascii="Arial" w:hAnsi="Arial" w:cs="Arial"/>
          <w:color w:val="0E101A"/>
        </w:rPr>
        <w:t>Küry</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2017). A LOF in CAMK2B has been linked to ID; the LOF of CAM2B can be caused by CASK mutations (</w:t>
      </w:r>
      <w:proofErr w:type="spellStart"/>
      <w:r w:rsidRPr="00473F11">
        <w:rPr>
          <w:rFonts w:ascii="Arial" w:hAnsi="Arial" w:cs="Arial"/>
          <w:color w:val="0E101A"/>
        </w:rPr>
        <w:t>Küry</w:t>
      </w:r>
      <w:r w:rsidRPr="00473F11">
        <w:rPr>
          <w:rStyle w:val="Emphasis"/>
          <w:rFonts w:ascii="Arial" w:hAnsi="Arial" w:cs="Arial"/>
          <w:color w:val="0E101A"/>
        </w:rPr>
        <w:t>et</w:t>
      </w:r>
      <w:proofErr w:type="spellEnd"/>
      <w:r w:rsidRPr="00473F11">
        <w:rPr>
          <w:rStyle w:val="Emphasis"/>
          <w:rFonts w:ascii="Arial" w:hAnsi="Arial" w:cs="Arial"/>
          <w:color w:val="0E101A"/>
        </w:rPr>
        <w:t xml:space="preserve"> al.,</w:t>
      </w:r>
      <w:r w:rsidRPr="00473F11">
        <w:rPr>
          <w:rFonts w:ascii="Arial" w:hAnsi="Arial" w:cs="Arial"/>
          <w:color w:val="0E101A"/>
        </w:rPr>
        <w:t xml:space="preserve"> 2017). The </w:t>
      </w:r>
      <w:r w:rsidRPr="009E578F">
        <w:rPr>
          <w:rFonts w:ascii="Arial" w:hAnsi="Arial" w:cs="Arial"/>
          <w:color w:val="0E101A"/>
        </w:rPr>
        <w:t>protein levels of CAMK2B affects</w:t>
      </w:r>
      <w:r w:rsidRPr="00473F11">
        <w:rPr>
          <w:rFonts w:ascii="Arial" w:hAnsi="Arial" w:cs="Arial"/>
          <w:color w:val="0E101A"/>
        </w:rPr>
        <w:t xml:space="preserve"> neuronal migration and neurodevelopment; this leads to ID in humans and excessive grooming in flies (</w:t>
      </w:r>
      <w:proofErr w:type="spellStart"/>
      <w:r w:rsidRPr="00473F11">
        <w:rPr>
          <w:rFonts w:ascii="Arial" w:hAnsi="Arial" w:cs="Arial"/>
          <w:color w:val="0E101A"/>
        </w:rPr>
        <w:t>Küry</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2017). The specific mechanism as to CAMK2B protein levels affects neuronal migration and neurodevelopment is still under study and not yet certain (</w:t>
      </w:r>
      <w:proofErr w:type="spellStart"/>
      <w:r w:rsidRPr="00473F11">
        <w:rPr>
          <w:rFonts w:ascii="Arial" w:hAnsi="Arial" w:cs="Arial"/>
          <w:color w:val="0E101A"/>
        </w:rPr>
        <w:t>Küry</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2017). The elevated repetitive behavior (excess grooming) in </w:t>
      </w:r>
      <w:r w:rsidRPr="00473F11">
        <w:rPr>
          <w:rStyle w:val="Emphasis"/>
          <w:rFonts w:ascii="Arial" w:hAnsi="Arial" w:cs="Arial"/>
          <w:color w:val="0E101A"/>
        </w:rPr>
        <w:t>Drosophila</w:t>
      </w:r>
      <w:r w:rsidRPr="00473F11">
        <w:rPr>
          <w:rFonts w:ascii="Arial" w:hAnsi="Arial" w:cs="Arial"/>
          <w:color w:val="0E101A"/>
        </w:rPr>
        <w:t> CASK mutants showed that it was consistent with presentation common in FXS (Hsueh et al., 2006). As a result, CASK has been linked to ID in both humans and </w:t>
      </w:r>
      <w:r w:rsidRPr="00473F11">
        <w:rPr>
          <w:rStyle w:val="Emphasis"/>
          <w:rFonts w:ascii="Arial" w:hAnsi="Arial" w:cs="Arial"/>
          <w:color w:val="0E101A"/>
        </w:rPr>
        <w:t>Drosophila</w:t>
      </w:r>
      <w:r w:rsidRPr="00473F11">
        <w:rPr>
          <w:rFonts w:ascii="Arial" w:hAnsi="Arial" w:cs="Arial"/>
          <w:color w:val="0E101A"/>
        </w:rPr>
        <w:t> (Hsueh </w:t>
      </w:r>
      <w:r w:rsidRPr="00473F11">
        <w:rPr>
          <w:rStyle w:val="Emphasis"/>
          <w:rFonts w:ascii="Arial" w:hAnsi="Arial" w:cs="Arial"/>
          <w:color w:val="0E101A"/>
        </w:rPr>
        <w:t>et al.,</w:t>
      </w:r>
      <w:r w:rsidRPr="00473F11">
        <w:rPr>
          <w:rFonts w:ascii="Arial" w:hAnsi="Arial" w:cs="Arial"/>
          <w:color w:val="0E101A"/>
        </w:rPr>
        <w:t> 2006). </w:t>
      </w:r>
    </w:p>
    <w:p w14:paraId="484291CF" w14:textId="77777777" w:rsidR="00473F11" w:rsidRDefault="00473F11" w:rsidP="00473F11">
      <w:pPr>
        <w:pStyle w:val="NormalWeb"/>
        <w:spacing w:before="0" w:beforeAutospacing="0" w:after="0" w:afterAutospacing="0" w:line="480" w:lineRule="auto"/>
        <w:ind w:firstLine="720"/>
        <w:rPr>
          <w:rFonts w:ascii="Arial" w:hAnsi="Arial" w:cs="Arial"/>
          <w:color w:val="0E101A"/>
        </w:rPr>
      </w:pPr>
      <w:r w:rsidRPr="00473F11">
        <w:rPr>
          <w:rStyle w:val="Emphasis"/>
          <w:rFonts w:ascii="Arial" w:hAnsi="Arial" w:cs="Arial"/>
          <w:color w:val="0E101A"/>
        </w:rPr>
        <w:t>Drosophila</w:t>
      </w:r>
      <w:r w:rsidRPr="00473F11">
        <w:rPr>
          <w:rFonts w:ascii="Arial" w:hAnsi="Arial" w:cs="Arial"/>
          <w:color w:val="0E101A"/>
        </w:rPr>
        <w:t> CASK lines display repetitive behavior such as consistently increased grooming (when fly legs rub against each other or sweep over the surface of the body and wings), in addition to their dramatically decreased walking phenotype (</w:t>
      </w:r>
      <w:proofErr w:type="spellStart"/>
      <w:r w:rsidRPr="00473F11">
        <w:rPr>
          <w:rFonts w:ascii="Arial" w:hAnsi="Arial" w:cs="Arial"/>
          <w:color w:val="0E101A"/>
        </w:rPr>
        <w:t>Xingjie</w:t>
      </w:r>
      <w:proofErr w:type="spellEnd"/>
      <w:r w:rsidRPr="00473F11">
        <w:rPr>
          <w:rFonts w:ascii="Arial" w:hAnsi="Arial" w:cs="Arial"/>
          <w:color w:val="0E101A"/>
        </w:rPr>
        <w:t> </w:t>
      </w:r>
      <w:r w:rsidRPr="00473F11">
        <w:rPr>
          <w:rStyle w:val="Emphasis"/>
          <w:rFonts w:ascii="Arial" w:hAnsi="Arial" w:cs="Arial"/>
          <w:color w:val="0E101A"/>
        </w:rPr>
        <w:t>et al., </w:t>
      </w:r>
      <w:r w:rsidRPr="00473F11">
        <w:rPr>
          <w:rFonts w:ascii="Arial" w:hAnsi="Arial" w:cs="Arial"/>
          <w:color w:val="0E101A"/>
        </w:rPr>
        <w:t>2013). Grooming in </w:t>
      </w:r>
      <w:r w:rsidRPr="00473F11">
        <w:rPr>
          <w:rStyle w:val="Emphasis"/>
          <w:rFonts w:ascii="Arial" w:hAnsi="Arial" w:cs="Arial"/>
          <w:color w:val="0E101A"/>
        </w:rPr>
        <w:t>Drosophila</w:t>
      </w:r>
      <w:r w:rsidRPr="00473F11">
        <w:rPr>
          <w:rFonts w:ascii="Arial" w:hAnsi="Arial" w:cs="Arial"/>
          <w:color w:val="0E101A"/>
        </w:rPr>
        <w:t> has been studied by comparing the amount of normalized average bout length and the total time spent grooming in the CASK </w:t>
      </w:r>
      <w:r w:rsidRPr="00473F11">
        <w:rPr>
          <w:rStyle w:val="Emphasis"/>
          <w:rFonts w:ascii="Arial" w:hAnsi="Arial" w:cs="Arial"/>
          <w:color w:val="0E101A"/>
        </w:rPr>
        <w:t>Drosophila</w:t>
      </w:r>
      <w:r w:rsidRPr="00473F11">
        <w:rPr>
          <w:rFonts w:ascii="Arial" w:hAnsi="Arial" w:cs="Arial"/>
          <w:color w:val="0E101A"/>
        </w:rPr>
        <w:t> mutants compared to the wild type </w:t>
      </w:r>
      <w:r w:rsidRPr="00473F11">
        <w:rPr>
          <w:rStyle w:val="Emphasis"/>
          <w:rFonts w:ascii="Arial" w:hAnsi="Arial" w:cs="Arial"/>
          <w:color w:val="0E101A"/>
        </w:rPr>
        <w:t>Drosophila</w:t>
      </w:r>
      <w:r w:rsidRPr="00473F11">
        <w:rPr>
          <w:rFonts w:ascii="Arial" w:hAnsi="Arial" w:cs="Arial"/>
          <w:color w:val="0E101A"/>
        </w:rPr>
        <w:t> (</w:t>
      </w:r>
      <w:proofErr w:type="spellStart"/>
      <w:r w:rsidRPr="00473F11">
        <w:rPr>
          <w:rFonts w:ascii="Arial" w:hAnsi="Arial" w:cs="Arial"/>
          <w:color w:val="0E101A"/>
        </w:rPr>
        <w:t>Slawson</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2011). The elevated grooming seen in </w:t>
      </w:r>
      <w:r w:rsidRPr="00473F11">
        <w:rPr>
          <w:rStyle w:val="Emphasis"/>
          <w:rFonts w:ascii="Arial" w:hAnsi="Arial" w:cs="Arial"/>
          <w:color w:val="0E101A"/>
        </w:rPr>
        <w:t>Drosophila</w:t>
      </w:r>
      <w:r w:rsidRPr="00473F11">
        <w:rPr>
          <w:rFonts w:ascii="Arial" w:hAnsi="Arial" w:cs="Arial"/>
          <w:color w:val="0E101A"/>
        </w:rPr>
        <w:t> CASK lines can be studied to further understand neurodevelopmental disorders in humans such as FXS (Hsueh </w:t>
      </w:r>
      <w:r w:rsidRPr="00473F11">
        <w:rPr>
          <w:rStyle w:val="Emphasis"/>
          <w:rFonts w:ascii="Arial" w:hAnsi="Arial" w:cs="Arial"/>
          <w:color w:val="0E101A"/>
        </w:rPr>
        <w:t>et al.,</w:t>
      </w:r>
      <w:r w:rsidRPr="00473F11">
        <w:rPr>
          <w:rFonts w:ascii="Arial" w:hAnsi="Arial" w:cs="Arial"/>
          <w:color w:val="0E101A"/>
        </w:rPr>
        <w:t> 2006).</w:t>
      </w:r>
    </w:p>
    <w:p w14:paraId="2D2209A1" w14:textId="3B911795" w:rsidR="00473F11" w:rsidRPr="00473F11" w:rsidRDefault="00473F11" w:rsidP="00473F11">
      <w:pPr>
        <w:pStyle w:val="NormalWeb"/>
        <w:spacing w:before="0" w:beforeAutospacing="0" w:after="0" w:afterAutospacing="0" w:line="480" w:lineRule="auto"/>
        <w:ind w:firstLine="720"/>
        <w:rPr>
          <w:rFonts w:ascii="Arial" w:hAnsi="Arial" w:cs="Arial"/>
          <w:color w:val="0E101A"/>
        </w:rPr>
      </w:pPr>
      <w:r w:rsidRPr="00473F11">
        <w:rPr>
          <w:rFonts w:ascii="Arial" w:hAnsi="Arial" w:cs="Arial"/>
          <w:color w:val="0E101A"/>
        </w:rPr>
        <w:t>The </w:t>
      </w:r>
      <w:r w:rsidRPr="00473F11">
        <w:rPr>
          <w:rStyle w:val="Emphasis"/>
          <w:rFonts w:ascii="Arial" w:hAnsi="Arial" w:cs="Arial"/>
          <w:color w:val="0E101A"/>
        </w:rPr>
        <w:t>Drosophila</w:t>
      </w:r>
      <w:r w:rsidRPr="00473F11">
        <w:rPr>
          <w:rFonts w:ascii="Arial" w:hAnsi="Arial" w:cs="Arial"/>
          <w:color w:val="0E101A"/>
        </w:rPr>
        <w:t xml:space="preserve"> CASK gene encodes two families of proteins from two independent transcriptional start sites. One of the two families is the CASK-β proteins: </w:t>
      </w:r>
      <w:r w:rsidRPr="00473F11">
        <w:rPr>
          <w:rFonts w:ascii="Arial" w:hAnsi="Arial" w:cs="Arial"/>
          <w:color w:val="0E101A"/>
        </w:rPr>
        <w:lastRenderedPageBreak/>
        <w:t xml:space="preserve">these have a </w:t>
      </w:r>
      <w:proofErr w:type="spellStart"/>
      <w:r w:rsidRPr="00473F11">
        <w:rPr>
          <w:rFonts w:ascii="Arial" w:hAnsi="Arial" w:cs="Arial"/>
          <w:color w:val="0E101A"/>
        </w:rPr>
        <w:t>CaMK</w:t>
      </w:r>
      <w:proofErr w:type="spellEnd"/>
      <w:r w:rsidRPr="00473F11">
        <w:rPr>
          <w:rFonts w:ascii="Arial" w:hAnsi="Arial" w:cs="Arial"/>
          <w:color w:val="0E101A"/>
        </w:rPr>
        <w:t xml:space="preserve"> (Ca2+/calmodulin-dependent protein kinase) domain followed by L27's, PDZ (postsynaptic density protein), SH3 (SRC Homology 3), and a guanylate kinase domain (</w:t>
      </w:r>
      <w:proofErr w:type="spellStart"/>
      <w:r w:rsidRPr="00473F11">
        <w:rPr>
          <w:rFonts w:ascii="Arial" w:hAnsi="Arial" w:cs="Arial"/>
          <w:color w:val="0E101A"/>
        </w:rPr>
        <w:t>Slawson</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xml:space="preserve"> 2011). The L27 domain is a </w:t>
      </w:r>
      <w:r w:rsidRPr="009E578F">
        <w:rPr>
          <w:rFonts w:ascii="Arial" w:hAnsi="Arial" w:cs="Arial"/>
          <w:color w:val="0E101A"/>
        </w:rPr>
        <w:t>portion interactions module</w:t>
      </w:r>
      <w:r w:rsidRPr="00473F11">
        <w:rPr>
          <w:rFonts w:ascii="Arial" w:hAnsi="Arial" w:cs="Arial"/>
          <w:color w:val="0E101A"/>
        </w:rPr>
        <w:t xml:space="preserve"> that functions as an organization center of large protein assemblies; this is required to establish and </w:t>
      </w:r>
      <w:r w:rsidRPr="009E578F">
        <w:rPr>
          <w:rFonts w:ascii="Arial" w:hAnsi="Arial" w:cs="Arial"/>
          <w:color w:val="0E101A"/>
        </w:rPr>
        <w:t>maintain cell polarity</w:t>
      </w:r>
      <w:r w:rsidRPr="00473F11">
        <w:rPr>
          <w:rFonts w:ascii="Arial" w:hAnsi="Arial" w:cs="Arial"/>
          <w:color w:val="0E101A"/>
        </w:rPr>
        <w:t xml:space="preserve"> (</w:t>
      </w:r>
      <w:proofErr w:type="spellStart"/>
      <w:r w:rsidRPr="00473F11">
        <w:rPr>
          <w:rFonts w:ascii="Arial" w:hAnsi="Arial" w:cs="Arial"/>
          <w:color w:val="0E101A"/>
        </w:rPr>
        <w:t>Slawson</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2011). The PDZ domain plays a key role in anchoring the LIM (tandem zinc-finger) domains of receptor proteins in the membrane to the actin and the cortical cytoskeleton components of the cell (Fanning </w:t>
      </w:r>
      <w:r w:rsidRPr="00473F11">
        <w:rPr>
          <w:rStyle w:val="Emphasis"/>
          <w:rFonts w:ascii="Arial" w:hAnsi="Arial" w:cs="Arial"/>
          <w:color w:val="0E101A"/>
        </w:rPr>
        <w:t>et al., </w:t>
      </w:r>
      <w:r w:rsidRPr="00473F11">
        <w:rPr>
          <w:rFonts w:ascii="Arial" w:hAnsi="Arial" w:cs="Arial"/>
          <w:color w:val="0E101A"/>
        </w:rPr>
        <w:t>1999). The SH3 domains mediate the assembly of specific protein complexes by binding to proline-rich sequences, particularly PPII (polyproline 2) conformation (</w:t>
      </w:r>
      <w:proofErr w:type="spellStart"/>
      <w:r w:rsidRPr="00473F11">
        <w:rPr>
          <w:rFonts w:ascii="Arial" w:hAnsi="Arial" w:cs="Arial"/>
          <w:color w:val="0E101A"/>
        </w:rPr>
        <w:t>Kurochkina</w:t>
      </w:r>
      <w:proofErr w:type="spellEnd"/>
      <w:r w:rsidRPr="00473F11">
        <w:rPr>
          <w:rFonts w:ascii="Arial" w:hAnsi="Arial" w:cs="Arial"/>
          <w:color w:val="0E101A"/>
        </w:rPr>
        <w:t> </w:t>
      </w:r>
      <w:r w:rsidRPr="00473F11">
        <w:rPr>
          <w:rStyle w:val="Emphasis"/>
          <w:rFonts w:ascii="Arial" w:hAnsi="Arial" w:cs="Arial"/>
          <w:color w:val="0E101A"/>
        </w:rPr>
        <w:t>et al.,</w:t>
      </w:r>
      <w:r w:rsidRPr="00473F11">
        <w:rPr>
          <w:rFonts w:ascii="Arial" w:hAnsi="Arial" w:cs="Arial"/>
          <w:color w:val="0E101A"/>
        </w:rPr>
        <w:t> 2013). The other family of proteins is the </w:t>
      </w:r>
      <w:r w:rsidRPr="00473F11">
        <w:rPr>
          <w:rStyle w:val="Emphasis"/>
          <w:rFonts w:ascii="Arial" w:hAnsi="Arial" w:cs="Arial"/>
          <w:color w:val="0E101A"/>
        </w:rPr>
        <w:t>CASK</w:t>
      </w:r>
      <w:r w:rsidRPr="00473F11">
        <w:rPr>
          <w:rFonts w:ascii="Arial" w:hAnsi="Arial" w:cs="Arial"/>
          <w:color w:val="0E101A"/>
        </w:rPr>
        <w:t xml:space="preserve">-α's, which have a short unique N-terminal sequence before the PDZ domains and lack the </w:t>
      </w:r>
      <w:proofErr w:type="spellStart"/>
      <w:r w:rsidRPr="00473F11">
        <w:rPr>
          <w:rFonts w:ascii="Arial" w:hAnsi="Arial" w:cs="Arial"/>
          <w:color w:val="0E101A"/>
        </w:rPr>
        <w:t>CaMK</w:t>
      </w:r>
      <w:proofErr w:type="spellEnd"/>
      <w:r w:rsidRPr="00473F11">
        <w:rPr>
          <w:rFonts w:ascii="Arial" w:hAnsi="Arial" w:cs="Arial"/>
          <w:color w:val="0E101A"/>
        </w:rPr>
        <w:t xml:space="preserve"> and L27 domains </w:t>
      </w:r>
      <w:r w:rsidRPr="00473F11">
        <w:rPr>
          <w:rStyle w:val="Emphasis"/>
          <w:rFonts w:ascii="Arial" w:hAnsi="Arial" w:cs="Arial"/>
          <w:i w:val="0"/>
          <w:iCs w:val="0"/>
          <w:color w:val="0E101A"/>
        </w:rPr>
        <w:t>(</w:t>
      </w:r>
      <w:proofErr w:type="spellStart"/>
      <w:r w:rsidRPr="00473F11">
        <w:rPr>
          <w:rFonts w:ascii="Arial" w:hAnsi="Arial" w:cs="Arial"/>
          <w:color w:val="0E101A"/>
        </w:rPr>
        <w:t>Slawson</w:t>
      </w:r>
      <w:proofErr w:type="spellEnd"/>
      <w:r w:rsidRPr="00473F11">
        <w:rPr>
          <w:rFonts w:ascii="Arial" w:hAnsi="Arial" w:cs="Arial"/>
          <w:color w:val="0E101A"/>
        </w:rPr>
        <w:t> </w:t>
      </w:r>
      <w:r w:rsidRPr="00473F11">
        <w:rPr>
          <w:rStyle w:val="Emphasis"/>
          <w:rFonts w:ascii="Arial" w:hAnsi="Arial" w:cs="Arial"/>
          <w:color w:val="0E101A"/>
        </w:rPr>
        <w:t>et al., 2011).</w:t>
      </w:r>
      <w:r w:rsidRPr="00473F11">
        <w:rPr>
          <w:rFonts w:ascii="Arial" w:hAnsi="Arial" w:cs="Arial"/>
          <w:color w:val="0E101A"/>
        </w:rPr>
        <w:t> Most previous work on </w:t>
      </w:r>
      <w:r w:rsidRPr="00473F11">
        <w:rPr>
          <w:rStyle w:val="Emphasis"/>
          <w:rFonts w:ascii="Arial" w:hAnsi="Arial" w:cs="Arial"/>
          <w:color w:val="0E101A"/>
        </w:rPr>
        <w:t>CASK</w:t>
      </w:r>
      <w:r w:rsidRPr="00473F11">
        <w:rPr>
          <w:rFonts w:ascii="Arial" w:hAnsi="Arial" w:cs="Arial"/>
          <w:color w:val="0E101A"/>
        </w:rPr>
        <w:t xml:space="preserve">'s nervous system function has been conducted on trans-heterozygote deficient animals lacking </w:t>
      </w:r>
      <w:r w:rsidRPr="009E578F">
        <w:rPr>
          <w:rFonts w:ascii="Arial" w:hAnsi="Arial" w:cs="Arial"/>
          <w:color w:val="0E101A"/>
        </w:rPr>
        <w:t>the</w:t>
      </w:r>
      <w:r w:rsidRPr="00473F11">
        <w:rPr>
          <w:rFonts w:ascii="Arial" w:hAnsi="Arial" w:cs="Arial"/>
          <w:color w:val="0E101A"/>
        </w:rPr>
        <w:t> </w:t>
      </w:r>
      <w:r w:rsidRPr="00473F11">
        <w:rPr>
          <w:rStyle w:val="Emphasis"/>
          <w:rFonts w:ascii="Arial" w:hAnsi="Arial" w:cs="Arial"/>
          <w:color w:val="0E101A"/>
        </w:rPr>
        <w:t xml:space="preserve">CASK </w:t>
      </w:r>
      <w:r w:rsidRPr="00473F11">
        <w:rPr>
          <w:rStyle w:val="Emphasis"/>
          <w:rFonts w:ascii="Arial" w:hAnsi="Arial" w:cs="Arial"/>
          <w:i w:val="0"/>
          <w:iCs w:val="0"/>
          <w:color w:val="0E101A"/>
        </w:rPr>
        <w:t>(</w:t>
      </w:r>
      <w:proofErr w:type="spellStart"/>
      <w:r w:rsidRPr="00473F11">
        <w:rPr>
          <w:rFonts w:ascii="Arial" w:hAnsi="Arial" w:cs="Arial"/>
          <w:color w:val="0E101A"/>
        </w:rPr>
        <w:t>Slawson</w:t>
      </w:r>
      <w:proofErr w:type="spellEnd"/>
      <w:r w:rsidRPr="00473F11">
        <w:rPr>
          <w:rStyle w:val="Emphasis"/>
          <w:rFonts w:ascii="Arial" w:hAnsi="Arial" w:cs="Arial"/>
          <w:color w:val="0E101A"/>
        </w:rPr>
        <w:t> et al., 2011).</w:t>
      </w:r>
      <w:r w:rsidRPr="00473F11">
        <w:rPr>
          <w:rFonts w:ascii="Arial" w:hAnsi="Arial" w:cs="Arial"/>
          <w:color w:val="0E101A"/>
        </w:rPr>
        <w:t> These </w:t>
      </w:r>
      <w:r w:rsidRPr="00473F11">
        <w:rPr>
          <w:rStyle w:val="Emphasis"/>
          <w:rFonts w:ascii="Arial" w:hAnsi="Arial" w:cs="Arial"/>
          <w:color w:val="0E101A"/>
        </w:rPr>
        <w:t>Drosophila </w:t>
      </w:r>
      <w:r w:rsidRPr="00473F11">
        <w:rPr>
          <w:rFonts w:ascii="Arial" w:hAnsi="Arial" w:cs="Arial"/>
          <w:color w:val="0E101A"/>
        </w:rPr>
        <w:t>lacking the </w:t>
      </w:r>
      <w:r w:rsidRPr="00473F11">
        <w:rPr>
          <w:rStyle w:val="Emphasis"/>
          <w:rFonts w:ascii="Arial" w:hAnsi="Arial" w:cs="Arial"/>
          <w:color w:val="0E101A"/>
        </w:rPr>
        <w:t>CASK </w:t>
      </w:r>
      <w:r w:rsidRPr="00473F11">
        <w:rPr>
          <w:rFonts w:ascii="Arial" w:hAnsi="Arial" w:cs="Arial"/>
          <w:color w:val="0E101A"/>
        </w:rPr>
        <w:t>gene are infertile and have severe locomotor defects (Mukherjee </w:t>
      </w:r>
      <w:r w:rsidRPr="00473F11">
        <w:rPr>
          <w:rStyle w:val="Emphasis"/>
          <w:rFonts w:ascii="Arial" w:hAnsi="Arial" w:cs="Arial"/>
          <w:color w:val="0E101A"/>
        </w:rPr>
        <w:t>et al., </w:t>
      </w:r>
      <w:r w:rsidRPr="00473F11">
        <w:rPr>
          <w:rFonts w:ascii="Arial" w:hAnsi="Arial" w:cs="Arial"/>
          <w:color w:val="0E101A"/>
        </w:rPr>
        <w:t>2014). </w:t>
      </w:r>
    </w:p>
    <w:p w14:paraId="5C4E3E92" w14:textId="501E1F21" w:rsidR="00416E2F" w:rsidRPr="00416E2F" w:rsidRDefault="00416E2F" w:rsidP="00E67E87">
      <w:pPr>
        <w:spacing w:line="480" w:lineRule="auto"/>
        <w:rPr>
          <w:rFonts w:ascii="Arial" w:hAnsi="Arial" w:cs="Arial"/>
          <w:b/>
          <w:bCs/>
          <w:color w:val="0D0D0D" w:themeColor="text1" w:themeTint="F2"/>
        </w:rPr>
      </w:pPr>
      <w:proofErr w:type="spellStart"/>
      <w:r w:rsidRPr="00416E2F">
        <w:rPr>
          <w:rFonts w:ascii="Arial" w:hAnsi="Arial" w:cs="Arial"/>
          <w:b/>
          <w:bCs/>
        </w:rPr>
        <w:t>TRiP</w:t>
      </w:r>
      <w:proofErr w:type="spellEnd"/>
      <w:r w:rsidRPr="00416E2F">
        <w:rPr>
          <w:rFonts w:ascii="Arial" w:hAnsi="Arial" w:cs="Arial"/>
          <w:b/>
          <w:bCs/>
        </w:rPr>
        <w:t>-KO and knockout fly stocks</w:t>
      </w:r>
      <w:r>
        <w:rPr>
          <w:rFonts w:ascii="Arial" w:hAnsi="Arial" w:cs="Arial"/>
          <w:b/>
          <w:bCs/>
        </w:rPr>
        <w:t>:</w:t>
      </w:r>
    </w:p>
    <w:p w14:paraId="2494070D" w14:textId="53407BAA" w:rsidR="00F94590" w:rsidRPr="00F94590" w:rsidRDefault="00F94590" w:rsidP="00E67E87">
      <w:pPr>
        <w:spacing w:line="480" w:lineRule="auto"/>
        <w:ind w:firstLine="720"/>
        <w:rPr>
          <w:rFonts w:ascii="Arial" w:hAnsi="Arial" w:cs="Arial"/>
        </w:rPr>
      </w:pPr>
      <w:r w:rsidRPr="00F94590">
        <w:rPr>
          <w:rFonts w:ascii="Arial" w:hAnsi="Arial" w:cs="Arial"/>
        </w:rPr>
        <w:t>Abnormal grooming behavior has been studied using knockout fly stocks</w:t>
      </w:r>
      <w:r w:rsidR="00473F11">
        <w:rPr>
          <w:rFonts w:ascii="Arial" w:hAnsi="Arial" w:cs="Arial"/>
        </w:rPr>
        <w:t xml:space="preserve"> </w:t>
      </w:r>
      <w:r w:rsidR="00473F11" w:rsidRPr="00473F11">
        <w:rPr>
          <w:rStyle w:val="Emphasis"/>
          <w:rFonts w:ascii="Arial" w:hAnsi="Arial" w:cs="Arial"/>
          <w:i w:val="0"/>
          <w:iCs w:val="0"/>
          <w:color w:val="0E101A"/>
        </w:rPr>
        <w:t>(</w:t>
      </w:r>
      <w:proofErr w:type="spellStart"/>
      <w:r w:rsidR="00473F11" w:rsidRPr="00473F11">
        <w:rPr>
          <w:rFonts w:ascii="Arial" w:hAnsi="Arial" w:cs="Arial"/>
          <w:color w:val="0E101A"/>
        </w:rPr>
        <w:t>Slawson</w:t>
      </w:r>
      <w:proofErr w:type="spellEnd"/>
      <w:r w:rsidR="00473F11" w:rsidRPr="00473F11">
        <w:rPr>
          <w:rFonts w:ascii="Arial" w:hAnsi="Arial" w:cs="Arial"/>
          <w:color w:val="0E101A"/>
        </w:rPr>
        <w:t> </w:t>
      </w:r>
      <w:r w:rsidR="00473F11" w:rsidRPr="00473F11">
        <w:rPr>
          <w:rStyle w:val="Emphasis"/>
          <w:rFonts w:ascii="Arial" w:hAnsi="Arial" w:cs="Arial"/>
          <w:color w:val="0E101A"/>
        </w:rPr>
        <w:t>et al., 2011</w:t>
      </w:r>
      <w:r w:rsidR="00473F11">
        <w:rPr>
          <w:rFonts w:ascii="Arial" w:hAnsi="Arial" w:cs="Arial"/>
        </w:rPr>
        <w:t>).</w:t>
      </w:r>
      <w:r w:rsidRPr="00F94590">
        <w:rPr>
          <w:rFonts w:ascii="Arial" w:hAnsi="Arial" w:cs="Arial"/>
        </w:rPr>
        <w:t xml:space="preserve"> Creating a knockout stock or inducing a gene knockout is a genetic technique in which </w:t>
      </w:r>
      <w:r w:rsidR="00E67E87">
        <w:rPr>
          <w:rFonts w:ascii="Arial" w:hAnsi="Arial" w:cs="Arial"/>
        </w:rPr>
        <w:t>an</w:t>
      </w:r>
      <w:r w:rsidRPr="00F94590">
        <w:rPr>
          <w:rFonts w:ascii="Arial" w:hAnsi="Arial" w:cs="Arial"/>
        </w:rPr>
        <w:t xml:space="preserve"> organism's genes are made inoperative. This technique can allow </w:t>
      </w:r>
      <w:r w:rsidR="00E67E87">
        <w:rPr>
          <w:rFonts w:ascii="Arial" w:hAnsi="Arial" w:cs="Arial"/>
        </w:rPr>
        <w:t>researchers</w:t>
      </w:r>
      <w:r w:rsidRPr="00F94590">
        <w:rPr>
          <w:rFonts w:ascii="Arial" w:hAnsi="Arial" w:cs="Arial"/>
        </w:rPr>
        <w:t xml:space="preserve"> to see how a gene influences the organism's phenotype. One of the methods to create knockout stocks is the </w:t>
      </w:r>
      <w:proofErr w:type="spellStart"/>
      <w:r w:rsidRPr="00F94590">
        <w:rPr>
          <w:rFonts w:ascii="Arial" w:hAnsi="Arial" w:cs="Arial"/>
        </w:rPr>
        <w:t>TR</w:t>
      </w:r>
      <w:r w:rsidR="00E67E87">
        <w:rPr>
          <w:rFonts w:ascii="Arial" w:hAnsi="Arial" w:cs="Arial"/>
        </w:rPr>
        <w:t>i</w:t>
      </w:r>
      <w:r w:rsidRPr="00F94590">
        <w:rPr>
          <w:rFonts w:ascii="Arial" w:hAnsi="Arial" w:cs="Arial"/>
        </w:rPr>
        <w:t>P</w:t>
      </w:r>
      <w:proofErr w:type="spellEnd"/>
      <w:r w:rsidRPr="00F94590">
        <w:rPr>
          <w:rFonts w:ascii="Arial" w:hAnsi="Arial" w:cs="Arial"/>
        </w:rPr>
        <w:t xml:space="preserve">-CRISPR knockout or the </w:t>
      </w:r>
      <w:proofErr w:type="spellStart"/>
      <w:r w:rsidRPr="00F94590">
        <w:rPr>
          <w:rFonts w:ascii="Arial" w:hAnsi="Arial" w:cs="Arial"/>
        </w:rPr>
        <w:t>TR</w:t>
      </w:r>
      <w:r w:rsidR="00E67E87">
        <w:rPr>
          <w:rFonts w:ascii="Arial" w:hAnsi="Arial" w:cs="Arial"/>
        </w:rPr>
        <w:t>i</w:t>
      </w:r>
      <w:r w:rsidRPr="00F94590">
        <w:rPr>
          <w:rFonts w:ascii="Arial" w:hAnsi="Arial" w:cs="Arial"/>
        </w:rPr>
        <w:t>P</w:t>
      </w:r>
      <w:proofErr w:type="spellEnd"/>
      <w:r w:rsidRPr="00F94590">
        <w:rPr>
          <w:rFonts w:ascii="Arial" w:hAnsi="Arial" w:cs="Arial"/>
        </w:rPr>
        <w:t>-KO</w:t>
      </w:r>
      <w:r w:rsidR="00473F11">
        <w:rPr>
          <w:rFonts w:ascii="Arial" w:hAnsi="Arial" w:cs="Arial"/>
        </w:rPr>
        <w:t xml:space="preserve"> </w:t>
      </w:r>
      <w:r w:rsidR="00473F11" w:rsidRPr="00F94590">
        <w:rPr>
          <w:rFonts w:ascii="Arial" w:hAnsi="Arial" w:cs="Arial"/>
        </w:rPr>
        <w:t>(Poe</w:t>
      </w:r>
      <w:r w:rsidR="00473F11">
        <w:rPr>
          <w:rFonts w:ascii="Arial" w:hAnsi="Arial" w:cs="Arial"/>
        </w:rPr>
        <w:t xml:space="preserve"> </w:t>
      </w:r>
      <w:r w:rsidR="00473F11" w:rsidRPr="004A6182">
        <w:rPr>
          <w:rFonts w:ascii="Arial" w:hAnsi="Arial" w:cs="Arial"/>
          <w:i/>
          <w:iCs/>
        </w:rPr>
        <w:t xml:space="preserve">et al., </w:t>
      </w:r>
      <w:r w:rsidR="00473F11" w:rsidRPr="00F94590">
        <w:rPr>
          <w:rFonts w:ascii="Arial" w:hAnsi="Arial" w:cs="Arial"/>
        </w:rPr>
        <w:t>2019)</w:t>
      </w:r>
      <w:r w:rsidRPr="00F94590">
        <w:rPr>
          <w:rFonts w:ascii="Arial" w:hAnsi="Arial" w:cs="Arial"/>
        </w:rPr>
        <w:t xml:space="preserve">. The </w:t>
      </w:r>
      <w:proofErr w:type="spellStart"/>
      <w:r w:rsidRPr="00F94590">
        <w:rPr>
          <w:rFonts w:ascii="Arial" w:hAnsi="Arial" w:cs="Arial"/>
        </w:rPr>
        <w:t>TRiP</w:t>
      </w:r>
      <w:proofErr w:type="spellEnd"/>
      <w:r w:rsidRPr="00F94590">
        <w:rPr>
          <w:rFonts w:ascii="Arial" w:hAnsi="Arial" w:cs="Arial"/>
        </w:rPr>
        <w:t xml:space="preserve">-KO works with CRISPR/Cas9 to create knockout lines. CRISPR </w:t>
      </w:r>
      <w:r w:rsidR="00E67E87">
        <w:rPr>
          <w:rFonts w:ascii="Arial" w:hAnsi="Arial" w:cs="Arial"/>
        </w:rPr>
        <w:t>is comprised of</w:t>
      </w:r>
      <w:r w:rsidRPr="00F94590">
        <w:rPr>
          <w:rFonts w:ascii="Arial" w:hAnsi="Arial" w:cs="Arial"/>
        </w:rPr>
        <w:t xml:space="preserve"> two parts: the Cas9, an enzyme that cuts DNA, and the </w:t>
      </w:r>
      <w:r w:rsidRPr="00F94590">
        <w:rPr>
          <w:rFonts w:ascii="Arial" w:hAnsi="Arial" w:cs="Arial"/>
        </w:rPr>
        <w:lastRenderedPageBreak/>
        <w:t>sequence guide RNA that leads Cas9 to a specific location in the DNA where the edit should be made. Cas9 associated with the guide RNA allows us to target a specific site in the DNA (Poe</w:t>
      </w:r>
      <w:r w:rsidR="00122ED9">
        <w:rPr>
          <w:rFonts w:ascii="Arial" w:hAnsi="Arial" w:cs="Arial"/>
        </w:rPr>
        <w:t xml:space="preserve"> </w:t>
      </w:r>
      <w:r w:rsidR="004A6182" w:rsidRPr="004A6182">
        <w:rPr>
          <w:rFonts w:ascii="Arial" w:hAnsi="Arial" w:cs="Arial"/>
          <w:i/>
          <w:iCs/>
        </w:rPr>
        <w:t xml:space="preserve">et al., </w:t>
      </w:r>
      <w:r w:rsidRPr="00F94590">
        <w:rPr>
          <w:rFonts w:ascii="Arial" w:hAnsi="Arial" w:cs="Arial"/>
        </w:rPr>
        <w:t>2019)</w:t>
      </w:r>
      <w:r w:rsidR="00473F11">
        <w:rPr>
          <w:rFonts w:ascii="Arial" w:hAnsi="Arial" w:cs="Arial"/>
        </w:rPr>
        <w:t>.</w:t>
      </w:r>
    </w:p>
    <w:p w14:paraId="5DDF3D8F" w14:textId="2E5B4752" w:rsidR="00F94590" w:rsidRPr="00F94590" w:rsidRDefault="00F94590" w:rsidP="00473F11">
      <w:pPr>
        <w:spacing w:line="480" w:lineRule="auto"/>
        <w:ind w:firstLine="720"/>
        <w:rPr>
          <w:rFonts w:ascii="Arial" w:hAnsi="Arial" w:cs="Arial"/>
        </w:rPr>
      </w:pPr>
      <w:r w:rsidRPr="00F94590">
        <w:rPr>
          <w:rFonts w:ascii="Arial" w:hAnsi="Arial" w:cs="Arial"/>
        </w:rPr>
        <w:t xml:space="preserve"> When using the </w:t>
      </w:r>
      <w:proofErr w:type="spellStart"/>
      <w:r w:rsidRPr="00F94590">
        <w:rPr>
          <w:rFonts w:ascii="Arial" w:hAnsi="Arial" w:cs="Arial"/>
        </w:rPr>
        <w:t>TRiP</w:t>
      </w:r>
      <w:proofErr w:type="spellEnd"/>
      <w:r w:rsidRPr="00F94590">
        <w:rPr>
          <w:rFonts w:ascii="Arial" w:hAnsi="Arial" w:cs="Arial"/>
        </w:rPr>
        <w:t>-KO protocol to target a specific gene, the process starts by using Cas9 to generate a double-stranded break at a genomic site, as seen in Figure 1. The double-stranded break location is specified by the single-guide RNA (sgRNA)/ the guide RNA. The DNA is then repaired via the cell's nonhomologous end joining repair mechanism (Austin </w:t>
      </w:r>
      <w:r w:rsidR="004A6182" w:rsidRPr="004A6182">
        <w:rPr>
          <w:rFonts w:ascii="Arial" w:hAnsi="Arial" w:cs="Arial"/>
          <w:i/>
          <w:iCs/>
        </w:rPr>
        <w:t xml:space="preserve">et al., </w:t>
      </w:r>
      <w:r w:rsidRPr="00F94590">
        <w:rPr>
          <w:rFonts w:ascii="Arial" w:hAnsi="Arial" w:cs="Arial"/>
        </w:rPr>
        <w:t xml:space="preserve">2004). A mechanism that introduces site specific insertions and deletions (indels) can </w:t>
      </w:r>
      <w:r w:rsidRPr="00721938">
        <w:rPr>
          <w:rFonts w:ascii="Arial" w:hAnsi="Arial" w:cs="Arial"/>
        </w:rPr>
        <w:t>effectively disrupt the gene's activity, as seen in Figure 1</w:t>
      </w:r>
      <w:r w:rsidR="00473F11">
        <w:rPr>
          <w:rFonts w:ascii="Arial" w:hAnsi="Arial" w:cs="Arial"/>
        </w:rPr>
        <w:t xml:space="preserve"> </w:t>
      </w:r>
      <w:r w:rsidR="00473F11" w:rsidRPr="00F94590">
        <w:rPr>
          <w:rFonts w:ascii="Arial" w:hAnsi="Arial" w:cs="Arial"/>
        </w:rPr>
        <w:t>(</w:t>
      </w:r>
      <w:r w:rsidR="00473F11" w:rsidRPr="00B93BE9">
        <w:rPr>
          <w:rFonts w:ascii="Arial" w:hAnsi="Arial" w:cs="Arial"/>
          <w:bdr w:val="none" w:sz="0" w:space="0" w:color="auto" w:frame="1"/>
          <w:shd w:val="clear" w:color="auto" w:fill="FFFFFF"/>
        </w:rPr>
        <w:t>Harvard Medical School, n.d.</w:t>
      </w:r>
      <w:r w:rsidR="00473F11">
        <w:rPr>
          <w:rFonts w:ascii="Arial" w:hAnsi="Arial" w:cs="Arial"/>
          <w:bdr w:val="none" w:sz="0" w:space="0" w:color="auto" w:frame="1"/>
          <w:shd w:val="clear" w:color="auto" w:fill="FFFFFF"/>
        </w:rPr>
        <w:t xml:space="preserve"> ;</w:t>
      </w:r>
      <w:r w:rsidR="00473F11" w:rsidRPr="00B93BE9">
        <w:rPr>
          <w:rFonts w:ascii="Arial" w:hAnsi="Arial" w:cs="Arial"/>
          <w:bdr w:val="none" w:sz="0" w:space="0" w:color="auto" w:frame="1"/>
          <w:shd w:val="clear" w:color="auto" w:fill="FFFFFF"/>
        </w:rPr>
        <w:t> </w:t>
      </w:r>
      <w:r w:rsidR="00473F11" w:rsidRPr="00F94590">
        <w:rPr>
          <w:rFonts w:ascii="Arial" w:hAnsi="Arial" w:cs="Arial"/>
        </w:rPr>
        <w:t>Poe</w:t>
      </w:r>
      <w:r w:rsidR="00473F11">
        <w:rPr>
          <w:rFonts w:ascii="Arial" w:hAnsi="Arial" w:cs="Arial"/>
        </w:rPr>
        <w:t xml:space="preserve"> </w:t>
      </w:r>
      <w:r w:rsidR="00473F11" w:rsidRPr="004A6182">
        <w:rPr>
          <w:rFonts w:ascii="Arial" w:hAnsi="Arial" w:cs="Arial"/>
          <w:i/>
          <w:iCs/>
        </w:rPr>
        <w:t xml:space="preserve">et al., </w:t>
      </w:r>
      <w:r w:rsidR="00473F11" w:rsidRPr="00F94590">
        <w:rPr>
          <w:rFonts w:ascii="Arial" w:hAnsi="Arial" w:cs="Arial"/>
        </w:rPr>
        <w:t>2019)</w:t>
      </w:r>
      <w:r w:rsidRPr="00721938">
        <w:rPr>
          <w:rFonts w:ascii="Arial" w:hAnsi="Arial" w:cs="Arial"/>
        </w:rPr>
        <w:t>. In this experiment, this was done by crossing the sgRNA </w:t>
      </w:r>
      <w:r w:rsidR="004A6182" w:rsidRPr="00721938">
        <w:rPr>
          <w:rFonts w:ascii="Arial" w:hAnsi="Arial" w:cs="Arial"/>
          <w:i/>
          <w:iCs/>
        </w:rPr>
        <w:t>Drosophila</w:t>
      </w:r>
      <w:r w:rsidRPr="00721938">
        <w:rPr>
          <w:rFonts w:ascii="Arial" w:hAnsi="Arial" w:cs="Arial"/>
        </w:rPr>
        <w:t> with the Gal4&gt;Cas9 </w:t>
      </w:r>
      <w:r w:rsidR="004A6182" w:rsidRPr="00721938">
        <w:rPr>
          <w:rFonts w:ascii="Arial" w:hAnsi="Arial" w:cs="Arial"/>
          <w:i/>
          <w:iCs/>
        </w:rPr>
        <w:t>Drosophila</w:t>
      </w:r>
      <w:r w:rsidRPr="00721938">
        <w:rPr>
          <w:rFonts w:ascii="Arial" w:hAnsi="Arial" w:cs="Arial"/>
        </w:rPr>
        <w:t>, resulting in a frameshift</w:t>
      </w:r>
      <w:r w:rsidR="00386AC2" w:rsidRPr="00721938">
        <w:rPr>
          <w:rFonts w:ascii="Arial" w:hAnsi="Arial" w:cs="Arial"/>
        </w:rPr>
        <w:t>,</w:t>
      </w:r>
      <w:r w:rsidRPr="00721938">
        <w:rPr>
          <w:rFonts w:ascii="Arial" w:hAnsi="Arial" w:cs="Arial"/>
        </w:rPr>
        <w:t xml:space="preserve"> causing early termination</w:t>
      </w:r>
      <w:r w:rsidR="00E67E87" w:rsidRPr="00721938">
        <w:rPr>
          <w:rFonts w:ascii="Arial" w:hAnsi="Arial" w:cs="Arial"/>
        </w:rPr>
        <w:t>,</w:t>
      </w:r>
      <w:r w:rsidRPr="00721938">
        <w:rPr>
          <w:rFonts w:ascii="Arial" w:hAnsi="Arial" w:cs="Arial"/>
        </w:rPr>
        <w:t xml:space="preserve"> and either producing non-functional protein or nonsense mediated decay of the mRNA translation</w:t>
      </w:r>
      <w:r w:rsidRPr="00F94590">
        <w:rPr>
          <w:rFonts w:ascii="Arial" w:hAnsi="Arial" w:cs="Arial"/>
        </w:rPr>
        <w:t xml:space="preserve"> (Austin </w:t>
      </w:r>
      <w:r w:rsidR="004A6182" w:rsidRPr="004A6182">
        <w:rPr>
          <w:rFonts w:ascii="Arial" w:hAnsi="Arial" w:cs="Arial"/>
          <w:i/>
          <w:iCs/>
        </w:rPr>
        <w:t xml:space="preserve">et al., </w:t>
      </w:r>
      <w:r w:rsidR="00901CEA">
        <w:rPr>
          <w:rFonts w:ascii="Arial" w:hAnsi="Arial" w:cs="Arial"/>
          <w:i/>
          <w:iCs/>
        </w:rPr>
        <w:t xml:space="preserve"> </w:t>
      </w:r>
      <w:r w:rsidRPr="00F94590">
        <w:rPr>
          <w:rFonts w:ascii="Arial" w:hAnsi="Arial" w:cs="Arial"/>
        </w:rPr>
        <w:t xml:space="preserve">2004). Often this will </w:t>
      </w:r>
      <w:r w:rsidRPr="009E578F">
        <w:rPr>
          <w:rFonts w:ascii="Arial" w:hAnsi="Arial" w:cs="Arial"/>
        </w:rPr>
        <w:t>be seen as NHEJ</w:t>
      </w:r>
      <w:r w:rsidR="00E67E87" w:rsidRPr="009E578F">
        <w:rPr>
          <w:rFonts w:ascii="Arial" w:hAnsi="Arial" w:cs="Arial"/>
        </w:rPr>
        <w:t xml:space="preserve"> and</w:t>
      </w:r>
      <w:r w:rsidRPr="009E578F">
        <w:rPr>
          <w:rFonts w:ascii="Arial" w:hAnsi="Arial" w:cs="Arial"/>
        </w:rPr>
        <w:t xml:space="preserve"> result in nonhomologous end joining,</w:t>
      </w:r>
      <w:r w:rsidRPr="00F94590">
        <w:rPr>
          <w:rFonts w:ascii="Arial" w:hAnsi="Arial" w:cs="Arial"/>
        </w:rPr>
        <w:t xml:space="preserve"> which then results in a LOF mutation. </w:t>
      </w:r>
    </w:p>
    <w:p w14:paraId="26343E3E" w14:textId="6068CB9C" w:rsidR="008E6CD3" w:rsidRDefault="008E6CD3" w:rsidP="00E67E87">
      <w:pPr>
        <w:spacing w:line="480" w:lineRule="auto"/>
        <w:ind w:firstLine="720"/>
        <w:rPr>
          <w:rFonts w:ascii="Arial" w:hAnsi="Arial" w:cs="Arial"/>
        </w:rPr>
      </w:pPr>
      <w:r>
        <w:rPr>
          <w:rFonts w:ascii="Arial" w:hAnsi="Arial" w:cs="Arial"/>
          <w:noProof/>
          <w:color w:val="000000" w:themeColor="text1"/>
        </w:rPr>
        <w:lastRenderedPageBreak/>
        <w:drawing>
          <wp:anchor distT="0" distB="0" distL="114300" distR="114300" simplePos="0" relativeHeight="251667456" behindDoc="1" locked="0" layoutInCell="1" allowOverlap="1" wp14:anchorId="2F58147D" wp14:editId="1E1B25D6">
            <wp:simplePos x="0" y="0"/>
            <wp:positionH relativeFrom="margin">
              <wp:posOffset>718457</wp:posOffset>
            </wp:positionH>
            <wp:positionV relativeFrom="paragraph">
              <wp:posOffset>10432</wp:posOffset>
            </wp:positionV>
            <wp:extent cx="4343400" cy="3495675"/>
            <wp:effectExtent l="0" t="0" r="0" b="9525"/>
            <wp:wrapTight wrapText="bothSides">
              <wp:wrapPolygon edited="0">
                <wp:start x="0" y="0"/>
                <wp:lineTo x="0" y="21541"/>
                <wp:lineTo x="21505" y="21541"/>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3BF52" w14:textId="77777777" w:rsidR="008E6CD3" w:rsidRDefault="008E6CD3" w:rsidP="00E67E87">
      <w:pPr>
        <w:spacing w:line="480" w:lineRule="auto"/>
        <w:ind w:firstLine="720"/>
        <w:rPr>
          <w:rFonts w:ascii="Arial" w:hAnsi="Arial" w:cs="Arial"/>
        </w:rPr>
      </w:pPr>
    </w:p>
    <w:p w14:paraId="35072B23" w14:textId="77777777" w:rsidR="008E6CD3" w:rsidRDefault="008E6CD3" w:rsidP="00E67E87">
      <w:pPr>
        <w:spacing w:line="480" w:lineRule="auto"/>
        <w:ind w:firstLine="720"/>
        <w:rPr>
          <w:rFonts w:ascii="Arial" w:hAnsi="Arial" w:cs="Arial"/>
        </w:rPr>
      </w:pPr>
    </w:p>
    <w:p w14:paraId="225417E2" w14:textId="77777777" w:rsidR="008E6CD3" w:rsidRDefault="008E6CD3" w:rsidP="00E67E87">
      <w:pPr>
        <w:spacing w:line="480" w:lineRule="auto"/>
        <w:ind w:firstLine="720"/>
        <w:rPr>
          <w:rFonts w:ascii="Arial" w:hAnsi="Arial" w:cs="Arial"/>
        </w:rPr>
      </w:pPr>
    </w:p>
    <w:p w14:paraId="1694BB71" w14:textId="77777777" w:rsidR="008E6CD3" w:rsidRDefault="008E6CD3" w:rsidP="00E67E87">
      <w:pPr>
        <w:spacing w:line="480" w:lineRule="auto"/>
        <w:ind w:firstLine="720"/>
        <w:rPr>
          <w:rFonts w:ascii="Arial" w:hAnsi="Arial" w:cs="Arial"/>
        </w:rPr>
      </w:pPr>
    </w:p>
    <w:p w14:paraId="68B57A7D" w14:textId="77777777" w:rsidR="008E6CD3" w:rsidRDefault="008E6CD3" w:rsidP="00E67E87">
      <w:pPr>
        <w:spacing w:line="480" w:lineRule="auto"/>
        <w:ind w:firstLine="720"/>
        <w:rPr>
          <w:rFonts w:ascii="Arial" w:hAnsi="Arial" w:cs="Arial"/>
        </w:rPr>
      </w:pPr>
    </w:p>
    <w:p w14:paraId="60DFAA05" w14:textId="77777777" w:rsidR="008E6CD3" w:rsidRDefault="008E6CD3" w:rsidP="00E67E87">
      <w:pPr>
        <w:spacing w:line="480" w:lineRule="auto"/>
        <w:ind w:firstLine="720"/>
        <w:rPr>
          <w:rFonts w:ascii="Arial" w:hAnsi="Arial" w:cs="Arial"/>
        </w:rPr>
      </w:pPr>
    </w:p>
    <w:p w14:paraId="7AF9418B" w14:textId="77777777" w:rsidR="008E6CD3" w:rsidRDefault="008E6CD3" w:rsidP="00E67E87">
      <w:pPr>
        <w:spacing w:line="480" w:lineRule="auto"/>
        <w:ind w:firstLine="720"/>
        <w:rPr>
          <w:rFonts w:ascii="Arial" w:hAnsi="Arial" w:cs="Arial"/>
        </w:rPr>
      </w:pPr>
    </w:p>
    <w:p w14:paraId="0CF9B905" w14:textId="77777777" w:rsidR="008E6CD3" w:rsidRDefault="008E6CD3" w:rsidP="00E67E87">
      <w:pPr>
        <w:spacing w:line="480" w:lineRule="auto"/>
        <w:ind w:firstLine="720"/>
        <w:rPr>
          <w:rFonts w:ascii="Arial" w:hAnsi="Arial" w:cs="Arial"/>
        </w:rPr>
      </w:pPr>
    </w:p>
    <w:p w14:paraId="03C52AA3" w14:textId="77777777" w:rsidR="008E6CD3" w:rsidRDefault="008E6CD3" w:rsidP="00E67E87">
      <w:pPr>
        <w:spacing w:line="480" w:lineRule="auto"/>
        <w:ind w:firstLine="720"/>
        <w:rPr>
          <w:rFonts w:ascii="Arial" w:hAnsi="Arial" w:cs="Arial"/>
        </w:rPr>
      </w:pPr>
    </w:p>
    <w:p w14:paraId="54F4E054" w14:textId="77777777" w:rsidR="008E6CD3" w:rsidRDefault="008E6CD3" w:rsidP="00E67E87">
      <w:pPr>
        <w:spacing w:line="480" w:lineRule="auto"/>
        <w:ind w:firstLine="720"/>
        <w:rPr>
          <w:rFonts w:ascii="Arial" w:hAnsi="Arial" w:cs="Arial"/>
        </w:rPr>
      </w:pPr>
    </w:p>
    <w:p w14:paraId="59E0F75F" w14:textId="77777777" w:rsidR="00B93BE9" w:rsidRPr="00B93BE9" w:rsidRDefault="002914F7" w:rsidP="00E67E87">
      <w:pPr>
        <w:spacing w:line="480" w:lineRule="auto"/>
        <w:rPr>
          <w:rFonts w:ascii="Arial" w:hAnsi="Arial" w:cs="Arial"/>
          <w:bdr w:val="none" w:sz="0" w:space="0" w:color="auto" w:frame="1"/>
          <w:shd w:val="clear" w:color="auto" w:fill="FFFFFF"/>
        </w:rPr>
      </w:pPr>
      <w:r>
        <w:rPr>
          <w:rFonts w:ascii="Arial" w:hAnsi="Arial" w:cs="Arial"/>
          <w:b/>
          <w:bCs/>
          <w:bdr w:val="none" w:sz="0" w:space="0" w:color="auto" w:frame="1"/>
          <w:shd w:val="clear" w:color="auto" w:fill="FFFFFF"/>
        </w:rPr>
        <w:t>Figure</w:t>
      </w:r>
      <w:r w:rsidR="000D6A14" w:rsidRPr="000368DA">
        <w:rPr>
          <w:rFonts w:ascii="Arial" w:hAnsi="Arial" w:cs="Arial"/>
          <w:b/>
          <w:bCs/>
          <w:bdr w:val="none" w:sz="0" w:space="0" w:color="auto" w:frame="1"/>
          <w:shd w:val="clear" w:color="auto" w:fill="FFFFFF"/>
        </w:rPr>
        <w:t xml:space="preserve"> 1</w:t>
      </w:r>
      <w:r w:rsidR="000D6A14">
        <w:rPr>
          <w:rFonts w:ascii="Arial" w:hAnsi="Arial" w:cs="Arial"/>
          <w:b/>
          <w:bCs/>
          <w:bdr w:val="none" w:sz="0" w:space="0" w:color="auto" w:frame="1"/>
          <w:shd w:val="clear" w:color="auto" w:fill="FFFFFF"/>
        </w:rPr>
        <w:t xml:space="preserve">: </w:t>
      </w:r>
      <w:r w:rsidR="00B93BE9" w:rsidRPr="00B93BE9">
        <w:rPr>
          <w:rFonts w:ascii="Arial" w:hAnsi="Arial" w:cs="Arial"/>
          <w:bdr w:val="none" w:sz="0" w:space="0" w:color="auto" w:frame="1"/>
          <w:shd w:val="clear" w:color="auto" w:fill="FFFFFF"/>
        </w:rPr>
        <w:t xml:space="preserve">Shows how the </w:t>
      </w:r>
      <w:proofErr w:type="spellStart"/>
      <w:r w:rsidR="00B93BE9" w:rsidRPr="00B93BE9">
        <w:rPr>
          <w:rFonts w:ascii="Arial" w:hAnsi="Arial" w:cs="Arial"/>
          <w:bdr w:val="none" w:sz="0" w:space="0" w:color="auto" w:frame="1"/>
          <w:shd w:val="clear" w:color="auto" w:fill="FFFFFF"/>
        </w:rPr>
        <w:t>TRiP</w:t>
      </w:r>
      <w:proofErr w:type="spellEnd"/>
      <w:r w:rsidR="00B93BE9" w:rsidRPr="00B93BE9">
        <w:rPr>
          <w:rFonts w:ascii="Arial" w:hAnsi="Arial" w:cs="Arial"/>
          <w:bdr w:val="none" w:sz="0" w:space="0" w:color="auto" w:frame="1"/>
          <w:shd w:val="clear" w:color="auto" w:fill="FFFFFF"/>
        </w:rPr>
        <w:t>-KO can generate indels in the genome by crossing to tissue-specific Gal4&gt;Cas9 flies (Harvard Medical School, n.d.) </w:t>
      </w:r>
    </w:p>
    <w:p w14:paraId="267EE835" w14:textId="08084E09" w:rsidR="00B93BE9" w:rsidRPr="00B93BE9" w:rsidRDefault="00B93BE9" w:rsidP="00E67E87">
      <w:pPr>
        <w:spacing w:line="480" w:lineRule="auto"/>
        <w:ind w:firstLine="720"/>
        <w:rPr>
          <w:rFonts w:ascii="Arial" w:hAnsi="Arial" w:cs="Arial"/>
          <w:bdr w:val="none" w:sz="0" w:space="0" w:color="auto" w:frame="1"/>
          <w:shd w:val="clear" w:color="auto" w:fill="FFFFFF"/>
        </w:rPr>
      </w:pPr>
      <w:r w:rsidRPr="00B93BE9">
        <w:rPr>
          <w:rFonts w:ascii="Arial" w:hAnsi="Arial" w:cs="Arial"/>
          <w:bdr w:val="none" w:sz="0" w:space="0" w:color="auto" w:frame="1"/>
          <w:shd w:val="clear" w:color="auto" w:fill="FFFFFF"/>
        </w:rPr>
        <w:t>The Gal4 encodes a transcriptional activator protein (Gal4</w:t>
      </w:r>
      <w:r w:rsidR="00CD333B">
        <w:rPr>
          <w:rFonts w:ascii="Arial" w:hAnsi="Arial" w:cs="Arial"/>
          <w:bdr w:val="none" w:sz="0" w:space="0" w:color="auto" w:frame="1"/>
          <w:shd w:val="clear" w:color="auto" w:fill="FFFFFF"/>
        </w:rPr>
        <w:t xml:space="preserve"> ; </w:t>
      </w:r>
      <w:r w:rsidRPr="00B93BE9">
        <w:rPr>
          <w:rFonts w:ascii="Arial" w:hAnsi="Arial" w:cs="Arial"/>
          <w:bdr w:val="none" w:sz="0" w:space="0" w:color="auto" w:frame="1"/>
          <w:shd w:val="clear" w:color="auto" w:fill="FFFFFF"/>
        </w:rPr>
        <w:t>Kawakami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i/>
          <w:iCs/>
          <w:bdr w:val="none" w:sz="0" w:space="0" w:color="auto" w:frame="1"/>
          <w:shd w:val="clear" w:color="auto" w:fill="FFFFFF"/>
        </w:rPr>
        <w:t xml:space="preserve"> </w:t>
      </w:r>
      <w:r w:rsidRPr="00B93BE9">
        <w:rPr>
          <w:rFonts w:ascii="Arial" w:hAnsi="Arial" w:cs="Arial"/>
          <w:bdr w:val="none" w:sz="0" w:space="0" w:color="auto" w:frame="1"/>
          <w:shd w:val="clear" w:color="auto" w:fill="FFFFFF"/>
        </w:rPr>
        <w:t>2016). This gene is found in a fly genome placed under the control of a native enhancer. (Kawakami</w:t>
      </w:r>
      <w:r w:rsidR="00122ED9">
        <w:rPr>
          <w:rFonts w:ascii="Arial" w:hAnsi="Arial" w:cs="Arial"/>
          <w:bdr w:val="none" w:sz="0" w:space="0" w:color="auto" w:frame="1"/>
          <w:shd w:val="clear" w:color="auto" w:fill="FFFFFF"/>
        </w:rPr>
        <w:t xml:space="preserve"> </w:t>
      </w:r>
      <w:r w:rsidR="004A6182" w:rsidRPr="004A6182">
        <w:rPr>
          <w:rFonts w:ascii="Arial" w:hAnsi="Arial" w:cs="Arial"/>
          <w:i/>
          <w:iCs/>
          <w:bdr w:val="none" w:sz="0" w:space="0" w:color="auto" w:frame="1"/>
          <w:shd w:val="clear" w:color="auto" w:fill="FFFFFF"/>
        </w:rPr>
        <w:t>et al.,</w:t>
      </w:r>
      <w:r w:rsidRPr="00B93BE9">
        <w:rPr>
          <w:rFonts w:ascii="Arial" w:hAnsi="Arial" w:cs="Arial"/>
          <w:i/>
          <w:iCs/>
          <w:bdr w:val="none" w:sz="0" w:space="0" w:color="auto" w:frame="1"/>
          <w:shd w:val="clear" w:color="auto" w:fill="FFFFFF"/>
        </w:rPr>
        <w:t xml:space="preserve"> </w:t>
      </w:r>
      <w:r w:rsidRPr="00B93BE9">
        <w:rPr>
          <w:rFonts w:ascii="Arial" w:hAnsi="Arial" w:cs="Arial"/>
          <w:bdr w:val="none" w:sz="0" w:space="0" w:color="auto" w:frame="1"/>
          <w:shd w:val="clear" w:color="auto" w:fill="FFFFFF"/>
        </w:rPr>
        <w:t>2016). When the enhancer is active, Gal4 is expressed, but when the enhancer is inactive, Gal4 is not expressed; different enhancers are only active in specific tissues at specific times (</w:t>
      </w:r>
      <w:proofErr w:type="spellStart"/>
      <w:r w:rsidRPr="00B93BE9">
        <w:rPr>
          <w:rFonts w:ascii="Arial" w:hAnsi="Arial" w:cs="Arial"/>
          <w:bdr w:val="none" w:sz="0" w:space="0" w:color="auto" w:frame="1"/>
          <w:shd w:val="clear" w:color="auto" w:fill="FFFFFF"/>
        </w:rPr>
        <w:t>Masso</w:t>
      </w:r>
      <w:proofErr w:type="spellEnd"/>
      <w:r w:rsidRPr="00B93BE9">
        <w:rPr>
          <w:rFonts w:ascii="Arial" w:hAnsi="Arial" w:cs="Arial"/>
          <w:bdr w:val="none" w:sz="0" w:space="0" w:color="auto" w:frame="1"/>
          <w:shd w:val="clear" w:color="auto" w:fill="FFFFFF"/>
        </w:rPr>
        <w:t>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bdr w:val="none" w:sz="0" w:space="0" w:color="auto" w:frame="1"/>
          <w:shd w:val="clear" w:color="auto" w:fill="FFFFFF"/>
        </w:rPr>
        <w:t>2018</w:t>
      </w:r>
      <w:r w:rsidR="00E67E87">
        <w:rPr>
          <w:rFonts w:ascii="Arial" w:hAnsi="Arial" w:cs="Arial"/>
          <w:bdr w:val="none" w:sz="0" w:space="0" w:color="auto" w:frame="1"/>
          <w:shd w:val="clear" w:color="auto" w:fill="FFFFFF"/>
        </w:rPr>
        <w:t xml:space="preserve"> ;</w:t>
      </w:r>
      <w:r w:rsidRPr="00B93BE9">
        <w:rPr>
          <w:rFonts w:ascii="Arial" w:hAnsi="Arial" w:cs="Arial"/>
          <w:bdr w:val="none" w:sz="0" w:space="0" w:color="auto" w:frame="1"/>
          <w:shd w:val="clear" w:color="auto" w:fill="FFFFFF"/>
        </w:rPr>
        <w:t xml:space="preserve"> Kawakami</w:t>
      </w:r>
      <w:r w:rsidR="00122ED9">
        <w:rPr>
          <w:rFonts w:ascii="Arial" w:hAnsi="Arial" w:cs="Arial"/>
          <w:bdr w:val="none" w:sz="0" w:space="0" w:color="auto" w:frame="1"/>
          <w:shd w:val="clear" w:color="auto" w:fill="FFFFFF"/>
        </w:rPr>
        <w:t xml:space="preserve">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i/>
          <w:iCs/>
          <w:bdr w:val="none" w:sz="0" w:space="0" w:color="auto" w:frame="1"/>
          <w:shd w:val="clear" w:color="auto" w:fill="FFFFFF"/>
        </w:rPr>
        <w:t xml:space="preserve"> </w:t>
      </w:r>
      <w:r w:rsidRPr="00B93BE9">
        <w:rPr>
          <w:rFonts w:ascii="Arial" w:hAnsi="Arial" w:cs="Arial"/>
          <w:bdr w:val="none" w:sz="0" w:space="0" w:color="auto" w:frame="1"/>
          <w:shd w:val="clear" w:color="auto" w:fill="FFFFFF"/>
        </w:rPr>
        <w:t xml:space="preserve">2016). The second part of this system is the </w:t>
      </w:r>
      <w:r w:rsidR="00E67E87" w:rsidRPr="00B93BE9">
        <w:rPr>
          <w:rFonts w:ascii="Arial" w:hAnsi="Arial" w:cs="Arial"/>
          <w:bdr w:val="none" w:sz="0" w:space="0" w:color="auto" w:frame="1"/>
          <w:shd w:val="clear" w:color="auto" w:fill="FFFFFF"/>
        </w:rPr>
        <w:t xml:space="preserve">Upstream Activation Sequence </w:t>
      </w:r>
      <w:r w:rsidRPr="00B93BE9">
        <w:rPr>
          <w:rFonts w:ascii="Arial" w:hAnsi="Arial" w:cs="Arial"/>
          <w:bdr w:val="none" w:sz="0" w:space="0" w:color="auto" w:frame="1"/>
          <w:shd w:val="clear" w:color="auto" w:fill="FFFFFF"/>
        </w:rPr>
        <w:t>(</w:t>
      </w:r>
      <w:r w:rsidR="00E67E87">
        <w:rPr>
          <w:rFonts w:ascii="Arial" w:hAnsi="Arial" w:cs="Arial"/>
          <w:bdr w:val="none" w:sz="0" w:space="0" w:color="auto" w:frame="1"/>
          <w:shd w:val="clear" w:color="auto" w:fill="FFFFFF"/>
        </w:rPr>
        <w:t>UAS); UAS</w:t>
      </w:r>
      <w:r w:rsidRPr="00B93BE9">
        <w:rPr>
          <w:rFonts w:ascii="Arial" w:hAnsi="Arial" w:cs="Arial"/>
          <w:bdr w:val="none" w:sz="0" w:space="0" w:color="auto" w:frame="1"/>
          <w:shd w:val="clear" w:color="auto" w:fill="FFFFFF"/>
        </w:rPr>
        <w:t xml:space="preserve"> is the enhancer that binds to Gal4 and promotes the transcription of the gene of interest, the reporter</w:t>
      </w:r>
      <w:r w:rsidR="00473F11">
        <w:rPr>
          <w:rFonts w:ascii="Arial" w:hAnsi="Arial" w:cs="Arial"/>
          <w:bdr w:val="none" w:sz="0" w:space="0" w:color="auto" w:frame="1"/>
          <w:shd w:val="clear" w:color="auto" w:fill="FFFFFF"/>
        </w:rPr>
        <w:t xml:space="preserve"> </w:t>
      </w:r>
      <w:r w:rsidR="00473F11" w:rsidRPr="00B93BE9">
        <w:rPr>
          <w:rFonts w:ascii="Arial" w:hAnsi="Arial" w:cs="Arial"/>
          <w:bdr w:val="none" w:sz="0" w:space="0" w:color="auto" w:frame="1"/>
          <w:shd w:val="clear" w:color="auto" w:fill="FFFFFF"/>
        </w:rPr>
        <w:t>(</w:t>
      </w:r>
      <w:proofErr w:type="spellStart"/>
      <w:r w:rsidR="00473F11" w:rsidRPr="00B93BE9">
        <w:rPr>
          <w:rFonts w:ascii="Arial" w:hAnsi="Arial" w:cs="Arial"/>
          <w:bdr w:val="none" w:sz="0" w:space="0" w:color="auto" w:frame="1"/>
          <w:shd w:val="clear" w:color="auto" w:fill="FFFFFF"/>
        </w:rPr>
        <w:t>Masso</w:t>
      </w:r>
      <w:proofErr w:type="spellEnd"/>
      <w:r w:rsidR="00473F11" w:rsidRPr="00B93BE9">
        <w:rPr>
          <w:rFonts w:ascii="Arial" w:hAnsi="Arial" w:cs="Arial"/>
          <w:bdr w:val="none" w:sz="0" w:space="0" w:color="auto" w:frame="1"/>
          <w:shd w:val="clear" w:color="auto" w:fill="FFFFFF"/>
        </w:rPr>
        <w:t> </w:t>
      </w:r>
      <w:r w:rsidR="00473F11" w:rsidRPr="004A6182">
        <w:rPr>
          <w:rFonts w:ascii="Arial" w:hAnsi="Arial" w:cs="Arial"/>
          <w:i/>
          <w:iCs/>
          <w:bdr w:val="none" w:sz="0" w:space="0" w:color="auto" w:frame="1"/>
          <w:shd w:val="clear" w:color="auto" w:fill="FFFFFF"/>
        </w:rPr>
        <w:t xml:space="preserve">et al., </w:t>
      </w:r>
      <w:r w:rsidR="00473F11" w:rsidRPr="00B93BE9">
        <w:rPr>
          <w:rFonts w:ascii="Arial" w:hAnsi="Arial" w:cs="Arial"/>
          <w:bdr w:val="none" w:sz="0" w:space="0" w:color="auto" w:frame="1"/>
          <w:shd w:val="clear" w:color="auto" w:fill="FFFFFF"/>
        </w:rPr>
        <w:t>2018</w:t>
      </w:r>
      <w:r w:rsidR="00473F11">
        <w:rPr>
          <w:rFonts w:ascii="Arial" w:hAnsi="Arial" w:cs="Arial"/>
          <w:bdr w:val="none" w:sz="0" w:space="0" w:color="auto" w:frame="1"/>
          <w:shd w:val="clear" w:color="auto" w:fill="FFFFFF"/>
        </w:rPr>
        <w:t>)</w:t>
      </w:r>
      <w:r w:rsidRPr="00B93BE9">
        <w:rPr>
          <w:rFonts w:ascii="Arial" w:hAnsi="Arial" w:cs="Arial"/>
          <w:bdr w:val="none" w:sz="0" w:space="0" w:color="auto" w:frame="1"/>
          <w:shd w:val="clear" w:color="auto" w:fill="FFFFFF"/>
        </w:rPr>
        <w:t>. These two systems start in separate fly lines, one being the Gal4 driver line and the other line being the reporter line</w:t>
      </w:r>
      <w:r w:rsidR="00473F11">
        <w:rPr>
          <w:rFonts w:ascii="Arial" w:hAnsi="Arial" w:cs="Arial"/>
          <w:bdr w:val="none" w:sz="0" w:space="0" w:color="auto" w:frame="1"/>
          <w:shd w:val="clear" w:color="auto" w:fill="FFFFFF"/>
        </w:rPr>
        <w:t xml:space="preserve"> </w:t>
      </w:r>
      <w:r w:rsidR="00473F11" w:rsidRPr="00B93BE9">
        <w:rPr>
          <w:rFonts w:ascii="Arial" w:hAnsi="Arial" w:cs="Arial"/>
          <w:bdr w:val="none" w:sz="0" w:space="0" w:color="auto" w:frame="1"/>
          <w:shd w:val="clear" w:color="auto" w:fill="FFFFFF"/>
        </w:rPr>
        <w:t>(</w:t>
      </w:r>
      <w:proofErr w:type="spellStart"/>
      <w:r w:rsidR="00473F11" w:rsidRPr="00B93BE9">
        <w:rPr>
          <w:rFonts w:ascii="Arial" w:hAnsi="Arial" w:cs="Arial"/>
          <w:bdr w:val="none" w:sz="0" w:space="0" w:color="auto" w:frame="1"/>
          <w:shd w:val="clear" w:color="auto" w:fill="FFFFFF"/>
        </w:rPr>
        <w:t>Masso</w:t>
      </w:r>
      <w:proofErr w:type="spellEnd"/>
      <w:r w:rsidR="00473F11" w:rsidRPr="00B93BE9">
        <w:rPr>
          <w:rFonts w:ascii="Arial" w:hAnsi="Arial" w:cs="Arial"/>
          <w:bdr w:val="none" w:sz="0" w:space="0" w:color="auto" w:frame="1"/>
          <w:shd w:val="clear" w:color="auto" w:fill="FFFFFF"/>
        </w:rPr>
        <w:t> </w:t>
      </w:r>
      <w:r w:rsidR="00473F11" w:rsidRPr="004A6182">
        <w:rPr>
          <w:rFonts w:ascii="Arial" w:hAnsi="Arial" w:cs="Arial"/>
          <w:i/>
          <w:iCs/>
          <w:bdr w:val="none" w:sz="0" w:space="0" w:color="auto" w:frame="1"/>
          <w:shd w:val="clear" w:color="auto" w:fill="FFFFFF"/>
        </w:rPr>
        <w:t xml:space="preserve">et al., </w:t>
      </w:r>
      <w:r w:rsidR="00473F11" w:rsidRPr="00B93BE9">
        <w:rPr>
          <w:rFonts w:ascii="Arial" w:hAnsi="Arial" w:cs="Arial"/>
          <w:bdr w:val="none" w:sz="0" w:space="0" w:color="auto" w:frame="1"/>
          <w:shd w:val="clear" w:color="auto" w:fill="FFFFFF"/>
        </w:rPr>
        <w:t>2018</w:t>
      </w:r>
      <w:r w:rsidR="00473F11">
        <w:rPr>
          <w:rFonts w:ascii="Arial" w:hAnsi="Arial" w:cs="Arial"/>
          <w:bdr w:val="none" w:sz="0" w:space="0" w:color="auto" w:frame="1"/>
          <w:shd w:val="clear" w:color="auto" w:fill="FFFFFF"/>
        </w:rPr>
        <w:t xml:space="preserve"> ;</w:t>
      </w:r>
      <w:r w:rsidR="00473F11" w:rsidRPr="00B93BE9">
        <w:rPr>
          <w:rFonts w:ascii="Arial" w:hAnsi="Arial" w:cs="Arial"/>
          <w:bdr w:val="none" w:sz="0" w:space="0" w:color="auto" w:frame="1"/>
          <w:shd w:val="clear" w:color="auto" w:fill="FFFFFF"/>
        </w:rPr>
        <w:t xml:space="preserve"> Kawakami</w:t>
      </w:r>
      <w:r w:rsidR="00473F11">
        <w:rPr>
          <w:rFonts w:ascii="Arial" w:hAnsi="Arial" w:cs="Arial"/>
          <w:bdr w:val="none" w:sz="0" w:space="0" w:color="auto" w:frame="1"/>
          <w:shd w:val="clear" w:color="auto" w:fill="FFFFFF"/>
        </w:rPr>
        <w:t xml:space="preserve"> </w:t>
      </w:r>
      <w:r w:rsidR="00473F11" w:rsidRPr="004A6182">
        <w:rPr>
          <w:rFonts w:ascii="Arial" w:hAnsi="Arial" w:cs="Arial"/>
          <w:i/>
          <w:iCs/>
          <w:bdr w:val="none" w:sz="0" w:space="0" w:color="auto" w:frame="1"/>
          <w:shd w:val="clear" w:color="auto" w:fill="FFFFFF"/>
        </w:rPr>
        <w:t xml:space="preserve">et al., </w:t>
      </w:r>
      <w:r w:rsidR="00473F11" w:rsidRPr="00B93BE9">
        <w:rPr>
          <w:rFonts w:ascii="Arial" w:hAnsi="Arial" w:cs="Arial"/>
          <w:i/>
          <w:iCs/>
          <w:bdr w:val="none" w:sz="0" w:space="0" w:color="auto" w:frame="1"/>
          <w:shd w:val="clear" w:color="auto" w:fill="FFFFFF"/>
        </w:rPr>
        <w:t xml:space="preserve"> </w:t>
      </w:r>
      <w:r w:rsidR="00473F11" w:rsidRPr="00B93BE9">
        <w:rPr>
          <w:rFonts w:ascii="Arial" w:hAnsi="Arial" w:cs="Arial"/>
          <w:bdr w:val="none" w:sz="0" w:space="0" w:color="auto" w:frame="1"/>
          <w:shd w:val="clear" w:color="auto" w:fill="FFFFFF"/>
        </w:rPr>
        <w:t>2016)</w:t>
      </w:r>
      <w:r w:rsidRPr="00B93BE9">
        <w:rPr>
          <w:rFonts w:ascii="Arial" w:hAnsi="Arial" w:cs="Arial"/>
          <w:bdr w:val="none" w:sz="0" w:space="0" w:color="auto" w:frame="1"/>
          <w:shd w:val="clear" w:color="auto" w:fill="FFFFFF"/>
        </w:rPr>
        <w:t xml:space="preserve">. Crossing these two lines produces progeny that contain both </w:t>
      </w:r>
      <w:r w:rsidRPr="00B93BE9">
        <w:rPr>
          <w:rFonts w:ascii="Arial" w:hAnsi="Arial" w:cs="Arial"/>
          <w:bdr w:val="none" w:sz="0" w:space="0" w:color="auto" w:frame="1"/>
          <w:shd w:val="clear" w:color="auto" w:fill="FFFFFF"/>
        </w:rPr>
        <w:lastRenderedPageBreak/>
        <w:t>the Gal4 gene and the reporter gene; in these fl</w:t>
      </w:r>
      <w:r w:rsidR="00377C7E">
        <w:rPr>
          <w:rFonts w:ascii="Arial" w:hAnsi="Arial" w:cs="Arial"/>
          <w:bdr w:val="none" w:sz="0" w:space="0" w:color="auto" w:frame="1"/>
          <w:shd w:val="clear" w:color="auto" w:fill="FFFFFF"/>
        </w:rPr>
        <w:t>ies</w:t>
      </w:r>
      <w:r w:rsidRPr="00B93BE9">
        <w:rPr>
          <w:rFonts w:ascii="Arial" w:hAnsi="Arial" w:cs="Arial"/>
          <w:bdr w:val="none" w:sz="0" w:space="0" w:color="auto" w:frame="1"/>
          <w:shd w:val="clear" w:color="auto" w:fill="FFFFFF"/>
        </w:rPr>
        <w:t>, the Gal4 will only be expressed in a tissue of choice where the native enhancer is active</w:t>
      </w:r>
      <w:r w:rsidR="00E67E87">
        <w:rPr>
          <w:rFonts w:ascii="Arial" w:hAnsi="Arial" w:cs="Arial"/>
          <w:bdr w:val="none" w:sz="0" w:space="0" w:color="auto" w:frame="1"/>
          <w:shd w:val="clear" w:color="auto" w:fill="FFFFFF"/>
        </w:rPr>
        <w:t xml:space="preserve"> </w:t>
      </w:r>
      <w:r w:rsidRPr="00B93BE9">
        <w:rPr>
          <w:rFonts w:ascii="Arial" w:hAnsi="Arial" w:cs="Arial"/>
          <w:bdr w:val="none" w:sz="0" w:space="0" w:color="auto" w:frame="1"/>
          <w:shd w:val="clear" w:color="auto" w:fill="FFFFFF"/>
        </w:rPr>
        <w:t>(</w:t>
      </w:r>
      <w:proofErr w:type="spellStart"/>
      <w:r w:rsidRPr="00B93BE9">
        <w:rPr>
          <w:rFonts w:ascii="Arial" w:hAnsi="Arial" w:cs="Arial"/>
          <w:bdr w:val="none" w:sz="0" w:space="0" w:color="auto" w:frame="1"/>
          <w:shd w:val="clear" w:color="auto" w:fill="FFFFFF"/>
        </w:rPr>
        <w:t>Masso</w:t>
      </w:r>
      <w:proofErr w:type="spellEnd"/>
      <w:r w:rsidR="00122ED9">
        <w:rPr>
          <w:rFonts w:ascii="Arial" w:hAnsi="Arial" w:cs="Arial"/>
          <w:bdr w:val="none" w:sz="0" w:space="0" w:color="auto" w:frame="1"/>
          <w:shd w:val="clear" w:color="auto" w:fill="FFFFFF"/>
        </w:rPr>
        <w:t xml:space="preserve">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i/>
          <w:iCs/>
          <w:bdr w:val="none" w:sz="0" w:space="0" w:color="auto" w:frame="1"/>
          <w:shd w:val="clear" w:color="auto" w:fill="FFFFFF"/>
        </w:rPr>
        <w:t xml:space="preserve"> </w:t>
      </w:r>
      <w:r w:rsidRPr="00B93BE9">
        <w:rPr>
          <w:rFonts w:ascii="Arial" w:hAnsi="Arial" w:cs="Arial"/>
          <w:bdr w:val="none" w:sz="0" w:space="0" w:color="auto" w:frame="1"/>
          <w:shd w:val="clear" w:color="auto" w:fill="FFFFFF"/>
        </w:rPr>
        <w:t>2018</w:t>
      </w:r>
      <w:r w:rsidR="00E67E87">
        <w:rPr>
          <w:rFonts w:ascii="Arial" w:hAnsi="Arial" w:cs="Arial"/>
          <w:bdr w:val="none" w:sz="0" w:space="0" w:color="auto" w:frame="1"/>
          <w:shd w:val="clear" w:color="auto" w:fill="FFFFFF"/>
        </w:rPr>
        <w:t xml:space="preserve"> ;</w:t>
      </w:r>
      <w:r w:rsidRPr="00B93BE9">
        <w:rPr>
          <w:rFonts w:ascii="Arial" w:hAnsi="Arial" w:cs="Arial"/>
          <w:bdr w:val="none" w:sz="0" w:space="0" w:color="auto" w:frame="1"/>
          <w:shd w:val="clear" w:color="auto" w:fill="FFFFFF"/>
        </w:rPr>
        <w:t xml:space="preserve"> Kawakami</w:t>
      </w:r>
      <w:r w:rsidR="00122ED9">
        <w:rPr>
          <w:rFonts w:ascii="Arial" w:hAnsi="Arial" w:cs="Arial"/>
          <w:bdr w:val="none" w:sz="0" w:space="0" w:color="auto" w:frame="1"/>
          <w:shd w:val="clear" w:color="auto" w:fill="FFFFFF"/>
        </w:rPr>
        <w:t xml:space="preserve">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i/>
          <w:iCs/>
          <w:bdr w:val="none" w:sz="0" w:space="0" w:color="auto" w:frame="1"/>
          <w:shd w:val="clear" w:color="auto" w:fill="FFFFFF"/>
        </w:rPr>
        <w:t xml:space="preserve"> </w:t>
      </w:r>
      <w:r w:rsidRPr="00B93BE9">
        <w:rPr>
          <w:rFonts w:ascii="Arial" w:hAnsi="Arial" w:cs="Arial"/>
          <w:bdr w:val="none" w:sz="0" w:space="0" w:color="auto" w:frame="1"/>
          <w:shd w:val="clear" w:color="auto" w:fill="FFFFFF"/>
        </w:rPr>
        <w:t xml:space="preserve">2016). </w:t>
      </w:r>
      <w:r w:rsidRPr="009E578F">
        <w:rPr>
          <w:rFonts w:ascii="Arial" w:hAnsi="Arial" w:cs="Arial"/>
          <w:bdr w:val="none" w:sz="0" w:space="0" w:color="auto" w:frame="1"/>
          <w:shd w:val="clear" w:color="auto" w:fill="FFFFFF"/>
        </w:rPr>
        <w:t>In the cells where Gal4 protein is expressed.</w:t>
      </w:r>
      <w:r w:rsidRPr="00B93BE9">
        <w:rPr>
          <w:rFonts w:ascii="Arial" w:hAnsi="Arial" w:cs="Arial"/>
          <w:bdr w:val="none" w:sz="0" w:space="0" w:color="auto" w:frame="1"/>
          <w:shd w:val="clear" w:color="auto" w:fill="FFFFFF"/>
        </w:rPr>
        <w:t xml:space="preserve"> The Gal4 protein will bind to the UAS, thus triggering the reporter gene's expression (</w:t>
      </w:r>
      <w:proofErr w:type="spellStart"/>
      <w:r w:rsidRPr="00B93BE9">
        <w:rPr>
          <w:rFonts w:ascii="Arial" w:hAnsi="Arial" w:cs="Arial"/>
          <w:bdr w:val="none" w:sz="0" w:space="0" w:color="auto" w:frame="1"/>
          <w:shd w:val="clear" w:color="auto" w:fill="FFFFFF"/>
        </w:rPr>
        <w:t>Masso</w:t>
      </w:r>
      <w:proofErr w:type="spellEnd"/>
      <w:r w:rsidRPr="00B93BE9">
        <w:rPr>
          <w:rFonts w:ascii="Arial" w:hAnsi="Arial" w:cs="Arial"/>
          <w:bdr w:val="none" w:sz="0" w:space="0" w:color="auto" w:frame="1"/>
          <w:shd w:val="clear" w:color="auto" w:fill="FFFFFF"/>
        </w:rPr>
        <w:t>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bdr w:val="none" w:sz="0" w:space="0" w:color="auto" w:frame="1"/>
          <w:shd w:val="clear" w:color="auto" w:fill="FFFFFF"/>
        </w:rPr>
        <w:t>2018).</w:t>
      </w:r>
    </w:p>
    <w:p w14:paraId="6D9EF3EC" w14:textId="34C0D15C" w:rsidR="00B93BE9" w:rsidRPr="00B93BE9" w:rsidRDefault="00B93BE9" w:rsidP="00E67E87">
      <w:pPr>
        <w:spacing w:line="480" w:lineRule="auto"/>
        <w:ind w:firstLine="720"/>
        <w:rPr>
          <w:rFonts w:ascii="Arial" w:hAnsi="Arial" w:cs="Arial"/>
          <w:bdr w:val="none" w:sz="0" w:space="0" w:color="auto" w:frame="1"/>
          <w:shd w:val="clear" w:color="auto" w:fill="FFFFFF"/>
        </w:rPr>
      </w:pPr>
      <w:r w:rsidRPr="00B93BE9">
        <w:rPr>
          <w:rFonts w:ascii="Arial" w:hAnsi="Arial" w:cs="Arial"/>
          <w:bdr w:val="none" w:sz="0" w:space="0" w:color="auto" w:frame="1"/>
          <w:shd w:val="clear" w:color="auto" w:fill="FFFFFF"/>
        </w:rPr>
        <w:t>The Cas9/Gal4 lines that we used in this experiment are </w:t>
      </w:r>
      <w:proofErr w:type="spellStart"/>
      <w:r w:rsidR="003B5993" w:rsidRPr="003B5993">
        <w:rPr>
          <w:rFonts w:ascii="Arial" w:hAnsi="Arial" w:cs="Arial"/>
          <w:i/>
          <w:iCs/>
          <w:bdr w:val="none" w:sz="0" w:space="0" w:color="auto" w:frame="1"/>
          <w:shd w:val="clear" w:color="auto" w:fill="FFFFFF"/>
        </w:rPr>
        <w:t>Elav</w:t>
      </w:r>
      <w:proofErr w:type="spellEnd"/>
      <w:r w:rsidRPr="00B93BE9">
        <w:rPr>
          <w:rFonts w:ascii="Arial" w:hAnsi="Arial" w:cs="Arial"/>
          <w:bdr w:val="none" w:sz="0" w:space="0" w:color="auto" w:frame="1"/>
          <w:shd w:val="clear" w:color="auto" w:fill="FFFFFF"/>
        </w:rPr>
        <w:t>&gt;Cas9 and </w:t>
      </w:r>
      <w:r w:rsidR="003B5993" w:rsidRPr="003B5993">
        <w:rPr>
          <w:rFonts w:ascii="Arial" w:hAnsi="Arial" w:cs="Arial"/>
          <w:i/>
          <w:iCs/>
          <w:bdr w:val="none" w:sz="0" w:space="0" w:color="auto" w:frame="1"/>
          <w:shd w:val="clear" w:color="auto" w:fill="FFFFFF"/>
        </w:rPr>
        <w:t>Mef2</w:t>
      </w:r>
      <w:r w:rsidRPr="00B93BE9">
        <w:rPr>
          <w:rFonts w:ascii="Arial" w:hAnsi="Arial" w:cs="Arial"/>
          <w:bdr w:val="none" w:sz="0" w:space="0" w:color="auto" w:frame="1"/>
          <w:shd w:val="clear" w:color="auto" w:fill="FFFFFF"/>
        </w:rPr>
        <w:t>&gt;Cas9. The </w:t>
      </w:r>
      <w:proofErr w:type="spellStart"/>
      <w:r w:rsidR="003B5993" w:rsidRPr="003B5993">
        <w:rPr>
          <w:rFonts w:ascii="Arial" w:hAnsi="Arial" w:cs="Arial"/>
          <w:i/>
          <w:iCs/>
          <w:bdr w:val="none" w:sz="0" w:space="0" w:color="auto" w:frame="1"/>
          <w:shd w:val="clear" w:color="auto" w:fill="FFFFFF"/>
        </w:rPr>
        <w:t>Elav</w:t>
      </w:r>
      <w:proofErr w:type="spellEnd"/>
      <w:r w:rsidRPr="00B93BE9">
        <w:rPr>
          <w:rFonts w:ascii="Arial" w:hAnsi="Arial" w:cs="Arial"/>
          <w:bdr w:val="none" w:sz="0" w:space="0" w:color="auto" w:frame="1"/>
          <w:shd w:val="clear" w:color="auto" w:fill="FFFFFF"/>
        </w:rPr>
        <w:t>&gt;Cas9 gene is expressed in all neuronal cells; the </w:t>
      </w:r>
      <w:proofErr w:type="spellStart"/>
      <w:r w:rsidR="003B5993" w:rsidRPr="003B5993">
        <w:rPr>
          <w:rFonts w:ascii="Arial" w:hAnsi="Arial" w:cs="Arial"/>
          <w:i/>
          <w:iCs/>
          <w:bdr w:val="none" w:sz="0" w:space="0" w:color="auto" w:frame="1"/>
          <w:shd w:val="clear" w:color="auto" w:fill="FFFFFF"/>
        </w:rPr>
        <w:t>Elav</w:t>
      </w:r>
      <w:proofErr w:type="spellEnd"/>
      <w:r w:rsidRPr="00B93BE9">
        <w:rPr>
          <w:rFonts w:ascii="Arial" w:hAnsi="Arial" w:cs="Arial"/>
          <w:bdr w:val="none" w:sz="0" w:space="0" w:color="auto" w:frame="1"/>
          <w:shd w:val="clear" w:color="auto" w:fill="FFFFFF"/>
        </w:rPr>
        <w:t>&gt;Cas9 promoter's expression begins in embryonic nervous systems (Pathak </w:t>
      </w:r>
      <w:r w:rsidR="004A6182" w:rsidRPr="004A6182">
        <w:rPr>
          <w:rFonts w:ascii="Arial" w:hAnsi="Arial" w:cs="Arial"/>
          <w:i/>
          <w:iCs/>
          <w:bdr w:val="none" w:sz="0" w:space="0" w:color="auto" w:frame="1"/>
          <w:shd w:val="clear" w:color="auto" w:fill="FFFFFF"/>
        </w:rPr>
        <w:t>et al.,</w:t>
      </w:r>
      <w:r w:rsidRPr="00B93BE9">
        <w:rPr>
          <w:rFonts w:ascii="Arial" w:hAnsi="Arial" w:cs="Arial"/>
          <w:bdr w:val="none" w:sz="0" w:space="0" w:color="auto" w:frame="1"/>
          <w:shd w:val="clear" w:color="auto" w:fill="FFFFFF"/>
        </w:rPr>
        <w:t xml:space="preserve"> 2017). </w:t>
      </w:r>
      <w:r w:rsidR="003B5993" w:rsidRPr="003B5993">
        <w:rPr>
          <w:rFonts w:ascii="Arial" w:hAnsi="Arial" w:cs="Arial"/>
          <w:i/>
          <w:iCs/>
          <w:bdr w:val="none" w:sz="0" w:space="0" w:color="auto" w:frame="1"/>
          <w:shd w:val="clear" w:color="auto" w:fill="FFFFFF"/>
        </w:rPr>
        <w:t>Mef2</w:t>
      </w:r>
      <w:r w:rsidRPr="00B93BE9">
        <w:rPr>
          <w:rFonts w:ascii="Arial" w:hAnsi="Arial" w:cs="Arial"/>
          <w:bdr w:val="none" w:sz="0" w:space="0" w:color="auto" w:frame="1"/>
          <w:shd w:val="clear" w:color="auto" w:fill="FFFFFF"/>
        </w:rPr>
        <w:t>&gt;Cas9 is only expressed in muscle cells; the </w:t>
      </w:r>
      <w:r w:rsidR="003B5993" w:rsidRPr="003B5993">
        <w:rPr>
          <w:rFonts w:ascii="Arial" w:hAnsi="Arial" w:cs="Arial"/>
          <w:i/>
          <w:iCs/>
          <w:bdr w:val="none" w:sz="0" w:space="0" w:color="auto" w:frame="1"/>
          <w:shd w:val="clear" w:color="auto" w:fill="FFFFFF"/>
        </w:rPr>
        <w:t>Mef2</w:t>
      </w:r>
      <w:r w:rsidRPr="00B93BE9">
        <w:rPr>
          <w:rFonts w:ascii="Arial" w:hAnsi="Arial" w:cs="Arial"/>
          <w:bdr w:val="none" w:sz="0" w:space="0" w:color="auto" w:frame="1"/>
          <w:shd w:val="clear" w:color="auto" w:fill="FFFFFF"/>
        </w:rPr>
        <w:t>&gt;Cas9 is expressed within the mesoderm's neurons (University of Bloomington</w:t>
      </w:r>
      <w:r w:rsidR="00C67231">
        <w:rPr>
          <w:rFonts w:ascii="Arial" w:hAnsi="Arial" w:cs="Arial"/>
          <w:bdr w:val="none" w:sz="0" w:space="0" w:color="auto" w:frame="1"/>
          <w:shd w:val="clear" w:color="auto" w:fill="FFFFFF"/>
        </w:rPr>
        <w:t xml:space="preserve"> n.d.</w:t>
      </w:r>
      <w:r w:rsidR="0007170B">
        <w:rPr>
          <w:rFonts w:ascii="Arial" w:hAnsi="Arial" w:cs="Arial"/>
          <w:bdr w:val="none" w:sz="0" w:space="0" w:color="auto" w:frame="1"/>
          <w:shd w:val="clear" w:color="auto" w:fill="FFFFFF"/>
        </w:rPr>
        <w:t xml:space="preserve"> ; </w:t>
      </w:r>
      <w:r w:rsidRPr="00B93BE9">
        <w:rPr>
          <w:rFonts w:ascii="Arial" w:hAnsi="Arial" w:cs="Arial"/>
          <w:bdr w:val="none" w:sz="0" w:space="0" w:color="auto" w:frame="1"/>
          <w:shd w:val="clear" w:color="auto" w:fill="FFFFFF"/>
        </w:rPr>
        <w:t>Pathak </w:t>
      </w:r>
      <w:r w:rsidR="004A6182" w:rsidRPr="004A6182">
        <w:rPr>
          <w:rFonts w:ascii="Arial" w:hAnsi="Arial" w:cs="Arial"/>
          <w:i/>
          <w:iCs/>
          <w:bdr w:val="none" w:sz="0" w:space="0" w:color="auto" w:frame="1"/>
          <w:shd w:val="clear" w:color="auto" w:fill="FFFFFF"/>
        </w:rPr>
        <w:t xml:space="preserve">et al., </w:t>
      </w:r>
      <w:r w:rsidRPr="00B93BE9">
        <w:rPr>
          <w:rFonts w:ascii="Arial" w:hAnsi="Arial" w:cs="Arial"/>
          <w:bdr w:val="none" w:sz="0" w:space="0" w:color="auto" w:frame="1"/>
          <w:shd w:val="clear" w:color="auto" w:fill="FFFFFF"/>
        </w:rPr>
        <w:t>2017).</w:t>
      </w:r>
    </w:p>
    <w:p w14:paraId="5B5A00A9" w14:textId="06008732" w:rsidR="00416E2F" w:rsidRPr="00416E2F" w:rsidRDefault="00416E2F" w:rsidP="00E67E87">
      <w:pPr>
        <w:spacing w:line="480" w:lineRule="auto"/>
        <w:rPr>
          <w:rFonts w:ascii="Arial" w:hAnsi="Arial" w:cs="Arial"/>
          <w:b/>
          <w:bCs/>
        </w:rPr>
      </w:pPr>
      <w:r w:rsidRPr="00416E2F">
        <w:rPr>
          <w:rFonts w:ascii="Arial" w:hAnsi="Arial" w:cs="Arial"/>
          <w:b/>
          <w:bCs/>
        </w:rPr>
        <w:t>Previous Studies with CASK</w:t>
      </w:r>
      <w:r>
        <w:rPr>
          <w:rFonts w:ascii="Arial" w:hAnsi="Arial" w:cs="Arial"/>
          <w:b/>
          <w:bCs/>
        </w:rPr>
        <w:t>:</w:t>
      </w:r>
    </w:p>
    <w:p w14:paraId="3078C448" w14:textId="0D15967F" w:rsidR="00A64955" w:rsidRPr="009E578F" w:rsidRDefault="00A64955" w:rsidP="00E67E87">
      <w:pPr>
        <w:spacing w:line="480" w:lineRule="auto"/>
        <w:ind w:firstLine="720"/>
        <w:rPr>
          <w:rFonts w:ascii="Arial" w:hAnsi="Arial" w:cs="Arial"/>
        </w:rPr>
      </w:pPr>
      <w:proofErr w:type="spellStart"/>
      <w:r w:rsidRPr="00A64955">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 xml:space="preserve">et al. </w:t>
      </w:r>
      <w:r w:rsidRPr="00A64955">
        <w:rPr>
          <w:rFonts w:ascii="Arial" w:hAnsi="Arial" w:cs="Arial"/>
        </w:rPr>
        <w:t xml:space="preserve">used the </w:t>
      </w:r>
      <w:proofErr w:type="spellStart"/>
      <w:r w:rsidRPr="00A64955">
        <w:rPr>
          <w:rFonts w:ascii="Arial" w:hAnsi="Arial" w:cs="Arial"/>
        </w:rPr>
        <w:t>TRiP</w:t>
      </w:r>
      <w:proofErr w:type="spellEnd"/>
      <w:r w:rsidRPr="00A64955">
        <w:rPr>
          <w:rFonts w:ascii="Arial" w:hAnsi="Arial" w:cs="Arial"/>
        </w:rPr>
        <w:t xml:space="preserve">-KO method to create knockout stocks of </w:t>
      </w:r>
      <w:r w:rsidR="004A6182" w:rsidRPr="004A6182">
        <w:rPr>
          <w:rFonts w:ascii="Arial" w:hAnsi="Arial" w:cs="Arial"/>
          <w:i/>
          <w:iCs/>
        </w:rPr>
        <w:t>Drosophila</w:t>
      </w:r>
      <w:r w:rsidRPr="00A64955">
        <w:rPr>
          <w:rFonts w:ascii="Arial" w:hAnsi="Arial" w:cs="Arial"/>
        </w:rPr>
        <w:t xml:space="preserve"> with a LOF mutation in the CASK gene. This method allowed them to study how the CASK gene affects </w:t>
      </w:r>
      <w:r w:rsidR="004A6182" w:rsidRPr="004A6182">
        <w:rPr>
          <w:rFonts w:ascii="Arial" w:hAnsi="Arial" w:cs="Arial"/>
          <w:i/>
          <w:iCs/>
        </w:rPr>
        <w:t>Drosophila</w:t>
      </w:r>
      <w:r w:rsidRPr="00A64955">
        <w:rPr>
          <w:rFonts w:ascii="Arial" w:hAnsi="Arial" w:cs="Arial"/>
        </w:rPr>
        <w:t xml:space="preserve"> behavior. The </w:t>
      </w:r>
      <w:proofErr w:type="spellStart"/>
      <w:r w:rsidRPr="00A64955">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et al.</w:t>
      </w:r>
      <w:r w:rsidRPr="00A64955">
        <w:rPr>
          <w:rFonts w:ascii="Arial" w:hAnsi="Arial" w:cs="Arial"/>
        </w:rPr>
        <w:t xml:space="preserve"> experiment is the first-ever experiment to describe the CASK gene's phenotypic role in </w:t>
      </w:r>
      <w:r w:rsidR="004A6182" w:rsidRPr="004A6182">
        <w:rPr>
          <w:rFonts w:ascii="Arial" w:hAnsi="Arial" w:cs="Arial"/>
          <w:i/>
          <w:iCs/>
        </w:rPr>
        <w:t>Drosophila</w:t>
      </w:r>
      <w:r w:rsidRPr="00A64955">
        <w:rPr>
          <w:rFonts w:ascii="Arial" w:hAnsi="Arial" w:cs="Arial"/>
        </w:rPr>
        <w:t xml:space="preserve"> accurately. There is </w:t>
      </w:r>
      <w:r w:rsidR="00E67E87">
        <w:rPr>
          <w:rFonts w:ascii="Arial" w:hAnsi="Arial" w:cs="Arial"/>
        </w:rPr>
        <w:t>significant</w:t>
      </w:r>
      <w:r w:rsidRPr="00A64955">
        <w:rPr>
          <w:rFonts w:ascii="Arial" w:hAnsi="Arial" w:cs="Arial"/>
        </w:rPr>
        <w:t xml:space="preserve"> overlap between their research and ours. Thus, this experiment</w:t>
      </w:r>
      <w:r w:rsidR="00E67E87">
        <w:rPr>
          <w:rFonts w:ascii="Arial" w:hAnsi="Arial" w:cs="Arial"/>
        </w:rPr>
        <w:t xml:space="preserve"> could be considered</w:t>
      </w:r>
      <w:r w:rsidRPr="00A64955">
        <w:rPr>
          <w:rFonts w:ascii="Arial" w:hAnsi="Arial" w:cs="Arial"/>
        </w:rPr>
        <w:t xml:space="preserve"> an extension of the </w:t>
      </w:r>
      <w:proofErr w:type="spellStart"/>
      <w:r w:rsidRPr="00A64955">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et al.</w:t>
      </w:r>
      <w:r w:rsidRPr="00A64955">
        <w:rPr>
          <w:rFonts w:ascii="Arial" w:hAnsi="Arial" w:cs="Arial"/>
        </w:rPr>
        <w:t xml:space="preserve"> experiment. The main difference between </w:t>
      </w:r>
      <w:proofErr w:type="spellStart"/>
      <w:r w:rsidRPr="00A64955">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et al.</w:t>
      </w:r>
      <w:r w:rsidRPr="00A64955">
        <w:rPr>
          <w:rFonts w:ascii="Arial" w:hAnsi="Arial" w:cs="Arial"/>
        </w:rPr>
        <w:t xml:space="preserve"> and this experiment is that </w:t>
      </w:r>
      <w:proofErr w:type="spellStart"/>
      <w:r w:rsidRPr="00A64955">
        <w:rPr>
          <w:rFonts w:ascii="Arial" w:hAnsi="Arial" w:cs="Arial"/>
        </w:rPr>
        <w:t>Slawson</w:t>
      </w:r>
      <w:proofErr w:type="spellEnd"/>
      <w:r w:rsidRPr="00A64955">
        <w:rPr>
          <w:rFonts w:ascii="Arial" w:hAnsi="Arial" w:cs="Arial"/>
        </w:rPr>
        <w:t xml:space="preserve"> </w:t>
      </w:r>
      <w:r w:rsidRPr="00E67E87">
        <w:rPr>
          <w:rFonts w:ascii="Arial" w:hAnsi="Arial" w:cs="Arial"/>
          <w:i/>
          <w:iCs/>
        </w:rPr>
        <w:t>et al.</w:t>
      </w:r>
      <w:r w:rsidRPr="00A64955">
        <w:rPr>
          <w:rFonts w:ascii="Arial" w:hAnsi="Arial" w:cs="Arial"/>
        </w:rPr>
        <w:t xml:space="preserve"> produced a total knockout of expression of the CASK gene in </w:t>
      </w:r>
      <w:r w:rsidR="004A6182" w:rsidRPr="004A6182">
        <w:rPr>
          <w:rFonts w:ascii="Arial" w:hAnsi="Arial" w:cs="Arial"/>
          <w:i/>
          <w:iCs/>
        </w:rPr>
        <w:t>Drosophila</w:t>
      </w:r>
      <w:r w:rsidRPr="00A64955">
        <w:rPr>
          <w:rFonts w:ascii="Arial" w:hAnsi="Arial" w:cs="Arial"/>
        </w:rPr>
        <w:t xml:space="preserve"> through all of the development. In contrast, this experiment created a knockout of CASK gene in specific neural cells or muscle cells of </w:t>
      </w:r>
      <w:r w:rsidR="004A6182" w:rsidRPr="004A6182">
        <w:rPr>
          <w:rFonts w:ascii="Arial" w:hAnsi="Arial" w:cs="Arial"/>
          <w:i/>
          <w:iCs/>
        </w:rPr>
        <w:t>Drosophila</w:t>
      </w:r>
      <w:r w:rsidRPr="00A64955">
        <w:rPr>
          <w:rFonts w:ascii="Arial" w:hAnsi="Arial" w:cs="Arial"/>
        </w:rPr>
        <w:t xml:space="preserve"> throughout all of development. Doing this allows </w:t>
      </w:r>
      <w:r w:rsidR="00E67E87">
        <w:rPr>
          <w:rFonts w:ascii="Arial" w:hAnsi="Arial" w:cs="Arial"/>
        </w:rPr>
        <w:t>us</w:t>
      </w:r>
      <w:r w:rsidRPr="00A64955">
        <w:rPr>
          <w:rFonts w:ascii="Arial" w:hAnsi="Arial" w:cs="Arial"/>
        </w:rPr>
        <w:t xml:space="preserve"> to see if the CASK gene is working with the nervous system or </w:t>
      </w:r>
      <w:r w:rsidRPr="009E578F">
        <w:rPr>
          <w:rFonts w:ascii="Arial" w:hAnsi="Arial" w:cs="Arial"/>
        </w:rPr>
        <w:t>not.</w:t>
      </w:r>
    </w:p>
    <w:p w14:paraId="240EC09F" w14:textId="4C1DE232" w:rsidR="00A64955" w:rsidRPr="00A64955" w:rsidRDefault="00A64955" w:rsidP="00E67E87">
      <w:pPr>
        <w:spacing w:line="480" w:lineRule="auto"/>
        <w:rPr>
          <w:rFonts w:ascii="Arial" w:hAnsi="Arial" w:cs="Arial"/>
        </w:rPr>
      </w:pPr>
      <w:proofErr w:type="spellStart"/>
      <w:r w:rsidRPr="009E578F">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et al.</w:t>
      </w:r>
      <w:r w:rsidRPr="00A64955">
        <w:rPr>
          <w:rFonts w:ascii="Arial" w:hAnsi="Arial" w:cs="Arial"/>
        </w:rPr>
        <w:t xml:space="preserve"> showed that the CASK isoform containing </w:t>
      </w:r>
      <w:proofErr w:type="spellStart"/>
      <w:r w:rsidRPr="00A64955">
        <w:rPr>
          <w:rFonts w:ascii="Arial" w:hAnsi="Arial" w:cs="Arial"/>
        </w:rPr>
        <w:t>CaMK</w:t>
      </w:r>
      <w:proofErr w:type="spellEnd"/>
      <w:r w:rsidRPr="00A64955">
        <w:rPr>
          <w:rFonts w:ascii="Arial" w:hAnsi="Arial" w:cs="Arial"/>
        </w:rPr>
        <w:t xml:space="preserve">-like and L27 domains increases grooming behavior despite the overall decrease in </w:t>
      </w:r>
      <w:r w:rsidR="004A6182" w:rsidRPr="004A6182">
        <w:rPr>
          <w:rFonts w:ascii="Arial" w:hAnsi="Arial" w:cs="Arial"/>
          <w:i/>
          <w:iCs/>
        </w:rPr>
        <w:t>Drosophila</w:t>
      </w:r>
      <w:r w:rsidRPr="00A64955">
        <w:rPr>
          <w:rFonts w:ascii="Arial" w:hAnsi="Arial" w:cs="Arial"/>
        </w:rPr>
        <w:t xml:space="preserve">'s movement. </w:t>
      </w:r>
      <w:proofErr w:type="spellStart"/>
      <w:r w:rsidRPr="00A64955">
        <w:rPr>
          <w:rFonts w:ascii="Arial" w:hAnsi="Arial" w:cs="Arial"/>
        </w:rPr>
        <w:lastRenderedPageBreak/>
        <w:t>Slawson</w:t>
      </w:r>
      <w:proofErr w:type="spellEnd"/>
      <w:r w:rsidRPr="00A64955">
        <w:rPr>
          <w:rFonts w:ascii="Arial" w:hAnsi="Arial" w:cs="Arial"/>
        </w:rPr>
        <w:t xml:space="preserve"> </w:t>
      </w:r>
      <w:r w:rsidR="00B93BE9" w:rsidRPr="00B93BE9">
        <w:rPr>
          <w:rFonts w:ascii="Arial" w:hAnsi="Arial" w:cs="Arial"/>
          <w:i/>
          <w:iCs/>
        </w:rPr>
        <w:t>et al.</w:t>
      </w:r>
      <w:r w:rsidRPr="00A64955">
        <w:rPr>
          <w:rFonts w:ascii="Arial" w:hAnsi="Arial" w:cs="Arial"/>
        </w:rPr>
        <w:t xml:space="preserve"> did this by making four different crosses. Df(3R) x307 and Df(3R) x313 lines are CASK deficiency lines; they are both missing CASKβ and the CASKα domains</w:t>
      </w:r>
      <w:r w:rsidR="00E67E87">
        <w:rPr>
          <w:rFonts w:ascii="Arial" w:hAnsi="Arial" w:cs="Arial"/>
        </w:rPr>
        <w:t>.</w:t>
      </w:r>
      <w:r w:rsidRPr="00A64955">
        <w:rPr>
          <w:rFonts w:ascii="Arial" w:hAnsi="Arial" w:cs="Arial"/>
        </w:rPr>
        <w:t xml:space="preserve"> </w:t>
      </w:r>
      <w:r w:rsidR="00E67E87">
        <w:rPr>
          <w:rFonts w:ascii="Arial" w:hAnsi="Arial" w:cs="Arial"/>
        </w:rPr>
        <w:t>B</w:t>
      </w:r>
      <w:r w:rsidRPr="00A64955">
        <w:rPr>
          <w:rFonts w:ascii="Arial" w:hAnsi="Arial" w:cs="Arial"/>
        </w:rPr>
        <w:t>oth</w:t>
      </w:r>
      <w:r w:rsidR="00E67E87">
        <w:rPr>
          <w:rFonts w:ascii="Arial" w:hAnsi="Arial" w:cs="Arial"/>
        </w:rPr>
        <w:t xml:space="preserve"> of</w:t>
      </w:r>
      <w:r w:rsidRPr="00A64955">
        <w:rPr>
          <w:rFonts w:ascii="Arial" w:hAnsi="Arial" w:cs="Arial"/>
        </w:rPr>
        <w:t xml:space="preserve"> these lines were used to make the first cross, thus making the 307/313 line.</w:t>
      </w:r>
    </w:p>
    <w:p w14:paraId="65004BA8" w14:textId="66306044" w:rsidR="00A64955" w:rsidRPr="00A64955" w:rsidRDefault="00A64955" w:rsidP="00E67E87">
      <w:pPr>
        <w:spacing w:line="480" w:lineRule="auto"/>
        <w:ind w:firstLine="720"/>
        <w:rPr>
          <w:rFonts w:ascii="Arial" w:hAnsi="Arial" w:cs="Arial"/>
        </w:rPr>
      </w:pPr>
      <w:proofErr w:type="spellStart"/>
      <w:r w:rsidRPr="00A64955">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et al.</w:t>
      </w:r>
      <w:r w:rsidRPr="00A64955">
        <w:rPr>
          <w:rFonts w:ascii="Arial" w:hAnsi="Arial" w:cs="Arial"/>
        </w:rPr>
        <w:t xml:space="preserve"> originally predicted that the 307/313 line</w:t>
      </w:r>
      <w:r w:rsidR="0040699B">
        <w:rPr>
          <w:rFonts w:ascii="Arial" w:hAnsi="Arial" w:cs="Arial"/>
        </w:rPr>
        <w:t>, t</w:t>
      </w:r>
      <w:r w:rsidRPr="00A64955">
        <w:rPr>
          <w:rFonts w:ascii="Arial" w:hAnsi="Arial" w:cs="Arial"/>
        </w:rPr>
        <w:t>he CASK null line</w:t>
      </w:r>
      <w:r w:rsidR="0040699B">
        <w:rPr>
          <w:rFonts w:ascii="Arial" w:hAnsi="Arial" w:cs="Arial"/>
        </w:rPr>
        <w:t xml:space="preserve">, would not </w:t>
      </w:r>
      <w:r w:rsidRPr="00A64955">
        <w:rPr>
          <w:rFonts w:ascii="Arial" w:hAnsi="Arial" w:cs="Arial"/>
        </w:rPr>
        <w:t>contain</w:t>
      </w:r>
      <w:r w:rsidR="0040699B">
        <w:rPr>
          <w:rFonts w:ascii="Arial" w:hAnsi="Arial" w:cs="Arial"/>
        </w:rPr>
        <w:t xml:space="preserve"> </w:t>
      </w:r>
      <w:r w:rsidRPr="00A64955">
        <w:rPr>
          <w:rFonts w:ascii="Arial" w:hAnsi="Arial" w:cs="Arial"/>
        </w:rPr>
        <w:t>the CASK- β nor the CASK –α isoform on any chromosome,</w:t>
      </w:r>
      <w:r w:rsidR="0040699B">
        <w:rPr>
          <w:rFonts w:ascii="Arial" w:hAnsi="Arial" w:cs="Arial"/>
        </w:rPr>
        <w:t xml:space="preserve"> thus</w:t>
      </w:r>
      <w:r w:rsidRPr="00A64955">
        <w:rPr>
          <w:rFonts w:ascii="Arial" w:hAnsi="Arial" w:cs="Arial"/>
        </w:rPr>
        <w:t xml:space="preserve"> making it impossible to make the CASK protein. The </w:t>
      </w:r>
      <w:r w:rsidRPr="00386AC2">
        <w:rPr>
          <w:rFonts w:ascii="Arial" w:hAnsi="Arial" w:cs="Arial"/>
        </w:rPr>
        <w:t xml:space="preserve">307/313 cross represents a </w:t>
      </w:r>
      <w:r w:rsidR="004A6182" w:rsidRPr="004A6182">
        <w:rPr>
          <w:rFonts w:ascii="Arial" w:hAnsi="Arial" w:cs="Arial"/>
          <w:i/>
          <w:iCs/>
        </w:rPr>
        <w:t>Drosophila</w:t>
      </w:r>
      <w:r w:rsidRPr="00386AC2">
        <w:rPr>
          <w:rFonts w:ascii="Arial" w:hAnsi="Arial" w:cs="Arial"/>
        </w:rPr>
        <w:t xml:space="preserve"> line that lacks the majority of the CASK gene locus and </w:t>
      </w:r>
      <w:r w:rsidR="00E67E87" w:rsidRPr="00386AC2">
        <w:rPr>
          <w:rFonts w:ascii="Arial" w:hAnsi="Arial" w:cs="Arial"/>
        </w:rPr>
        <w:t>thereby</w:t>
      </w:r>
      <w:r w:rsidRPr="00386AC2">
        <w:rPr>
          <w:rFonts w:ascii="Arial" w:hAnsi="Arial" w:cs="Arial"/>
        </w:rPr>
        <w:t xml:space="preserve"> reduces</w:t>
      </w:r>
      <w:r w:rsidRPr="00A64955">
        <w:rPr>
          <w:rFonts w:ascii="Arial" w:hAnsi="Arial" w:cs="Arial"/>
        </w:rPr>
        <w:t xml:space="preserve"> the expression of the CASK protein</w:t>
      </w:r>
      <w:r w:rsidR="0040699B">
        <w:rPr>
          <w:rFonts w:ascii="Arial" w:hAnsi="Arial" w:cs="Arial"/>
        </w:rPr>
        <w:t xml:space="preserve"> (</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Pr>
          <w:rFonts w:ascii="Arial" w:hAnsi="Arial" w:cs="Arial"/>
        </w:rPr>
        <w:t>2011)</w:t>
      </w:r>
      <w:r w:rsidRPr="00A64955">
        <w:rPr>
          <w:rFonts w:ascii="Arial" w:hAnsi="Arial" w:cs="Arial"/>
        </w:rPr>
        <w:t>. They checked for the expression of the CASK proteins via immunoblot/western blotting; the western blot did not show the CASK protein's presence in the 307/313, thus indicating that there was no expression of the CASK protein</w:t>
      </w:r>
      <w:r w:rsidR="0040699B">
        <w:rPr>
          <w:rFonts w:ascii="Arial" w:hAnsi="Arial" w:cs="Arial"/>
        </w:rPr>
        <w:t xml:space="preserve"> (</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Pr>
          <w:rFonts w:ascii="Arial" w:hAnsi="Arial" w:cs="Arial"/>
        </w:rPr>
        <w:t>2011)</w:t>
      </w:r>
      <w:r w:rsidRPr="00A64955">
        <w:rPr>
          <w:rFonts w:ascii="Arial" w:hAnsi="Arial" w:cs="Arial"/>
        </w:rPr>
        <w:t xml:space="preserve">.   </w:t>
      </w:r>
    </w:p>
    <w:p w14:paraId="57635933" w14:textId="0269A10A" w:rsidR="00A64955" w:rsidRPr="009E578F" w:rsidRDefault="00A64955" w:rsidP="00E67E87">
      <w:pPr>
        <w:spacing w:line="480" w:lineRule="auto"/>
        <w:ind w:firstLine="720"/>
        <w:rPr>
          <w:rFonts w:ascii="Arial" w:hAnsi="Arial" w:cs="Arial"/>
        </w:rPr>
      </w:pPr>
      <w:r w:rsidRPr="00A64955">
        <w:rPr>
          <w:rFonts w:ascii="Arial" w:hAnsi="Arial" w:cs="Arial"/>
        </w:rPr>
        <w:t>The other three lines that they crossed were rescue lines. For rescue lines, Gal4 driver lines C155-Gal4, C164-Gal4, and OK371-Gal4 were each individually crossed into the CASK-beta and alpha null background</w:t>
      </w:r>
      <w:r w:rsidR="0040699B">
        <w:rPr>
          <w:rFonts w:ascii="Arial" w:hAnsi="Arial" w:cs="Arial"/>
        </w:rPr>
        <w:t xml:space="preserve"> (</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Pr>
          <w:rFonts w:ascii="Arial" w:hAnsi="Arial" w:cs="Arial"/>
        </w:rPr>
        <w:t>2011)</w:t>
      </w:r>
      <w:r w:rsidRPr="00A64955">
        <w:rPr>
          <w:rFonts w:ascii="Arial" w:hAnsi="Arial" w:cs="Arial"/>
        </w:rPr>
        <w:t xml:space="preserve">. The C164-Gal4 driver can drive the expressions of genes in </w:t>
      </w:r>
      <w:r w:rsidRPr="009E578F">
        <w:rPr>
          <w:rFonts w:ascii="Arial" w:hAnsi="Arial" w:cs="Arial"/>
        </w:rPr>
        <w:t>a subset of CNS neurons</w:t>
      </w:r>
      <w:r w:rsidR="0040699B">
        <w:rPr>
          <w:rFonts w:ascii="Arial" w:hAnsi="Arial" w:cs="Arial"/>
        </w:rPr>
        <w:t xml:space="preserve"> (</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Pr>
          <w:rFonts w:ascii="Arial" w:hAnsi="Arial" w:cs="Arial"/>
        </w:rPr>
        <w:t>2011)</w:t>
      </w:r>
      <w:r w:rsidRPr="00A64955">
        <w:rPr>
          <w:rFonts w:ascii="Arial" w:hAnsi="Arial" w:cs="Arial"/>
        </w:rPr>
        <w:t xml:space="preserve">. The OK371-Gal4 driver is an enhancer trap line that expresses strongly in both larval and adult motor neurons </w:t>
      </w:r>
      <w:bookmarkStart w:id="1" w:name="_Hlk57482127"/>
      <w:r w:rsidR="0040699B">
        <w:rPr>
          <w:rFonts w:ascii="Arial" w:hAnsi="Arial" w:cs="Arial"/>
        </w:rPr>
        <w:t>(</w:t>
      </w:r>
      <w:proofErr w:type="spellStart"/>
      <w:r w:rsidR="009258E5" w:rsidRPr="009258E5">
        <w:rPr>
          <w:rFonts w:ascii="Arial" w:hAnsi="Arial" w:cs="Arial"/>
        </w:rPr>
        <w:t>Slawson</w:t>
      </w:r>
      <w:proofErr w:type="spellEnd"/>
      <w:r w:rsidR="009258E5" w:rsidRPr="009258E5">
        <w:rPr>
          <w:rFonts w:ascii="Arial" w:hAnsi="Arial" w:cs="Arial"/>
          <w:i/>
          <w:iCs/>
        </w:rPr>
        <w:t xml:space="preserve"> et al., </w:t>
      </w:r>
      <w:r w:rsidR="0040699B">
        <w:rPr>
          <w:rFonts w:ascii="Arial" w:hAnsi="Arial" w:cs="Arial"/>
        </w:rPr>
        <w:t>2011)</w:t>
      </w:r>
      <w:bookmarkEnd w:id="1"/>
      <w:r w:rsidR="009258E5" w:rsidRPr="009258E5">
        <w:rPr>
          <w:rFonts w:ascii="Arial" w:hAnsi="Arial" w:cs="Arial"/>
          <w:i/>
          <w:iCs/>
        </w:rPr>
        <w:t>.</w:t>
      </w:r>
      <w:r w:rsidRPr="00A64955">
        <w:rPr>
          <w:rFonts w:ascii="Arial" w:hAnsi="Arial" w:cs="Arial"/>
        </w:rPr>
        <w:t xml:space="preserve"> The C115-Gal4 drives the expression of the gene of interest in motor neurons in both larva and adults. Unfortunately, this gene of interest's expression tends to be weak in adulthood when using this driver </w:t>
      </w:r>
      <w:r w:rsidR="0040699B">
        <w:rPr>
          <w:rFonts w:ascii="Arial" w:hAnsi="Arial" w:cs="Arial"/>
        </w:rPr>
        <w:t>(</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sidRPr="009E578F">
        <w:rPr>
          <w:rFonts w:ascii="Arial" w:hAnsi="Arial" w:cs="Arial"/>
        </w:rPr>
        <w:t>2011).</w:t>
      </w:r>
    </w:p>
    <w:p w14:paraId="1961EC52" w14:textId="784783A6" w:rsidR="00A64955" w:rsidRPr="00A64955" w:rsidRDefault="00A64955" w:rsidP="00E67E87">
      <w:pPr>
        <w:spacing w:line="480" w:lineRule="auto"/>
        <w:rPr>
          <w:rFonts w:ascii="Arial" w:hAnsi="Arial" w:cs="Arial"/>
        </w:rPr>
      </w:pPr>
      <w:proofErr w:type="spellStart"/>
      <w:r w:rsidRPr="009E578F">
        <w:rPr>
          <w:rFonts w:ascii="Arial" w:hAnsi="Arial" w:cs="Arial"/>
        </w:rPr>
        <w:t>Slawson</w:t>
      </w:r>
      <w:proofErr w:type="spellEnd"/>
      <w:r w:rsidRPr="00A64955">
        <w:rPr>
          <w:rFonts w:ascii="Arial" w:hAnsi="Arial" w:cs="Arial"/>
        </w:rPr>
        <w:t xml:space="preserve"> </w:t>
      </w:r>
      <w:r w:rsidRPr="00E67E87">
        <w:rPr>
          <w:rFonts w:ascii="Arial" w:hAnsi="Arial" w:cs="Arial"/>
          <w:i/>
          <w:iCs/>
        </w:rPr>
        <w:t>et al.</w:t>
      </w:r>
      <w:r w:rsidRPr="00A64955">
        <w:rPr>
          <w:rFonts w:ascii="Arial" w:hAnsi="Arial" w:cs="Arial"/>
        </w:rPr>
        <w:t xml:space="preserve"> made these rescue lines to try to restore the lost gene from the knockout line (307/313). The 307/313 line had abnormal locomotor behavior: they groomed more </w:t>
      </w:r>
      <w:r w:rsidRPr="00A64955">
        <w:rPr>
          <w:rFonts w:ascii="Arial" w:hAnsi="Arial" w:cs="Arial"/>
        </w:rPr>
        <w:lastRenderedPageBreak/>
        <w:t xml:space="preserve">despite having less </w:t>
      </w:r>
      <w:r w:rsidR="00386AC2">
        <w:rPr>
          <w:rFonts w:ascii="Arial" w:hAnsi="Arial" w:cs="Arial"/>
        </w:rPr>
        <w:t xml:space="preserve">locomotion </w:t>
      </w:r>
      <w:r w:rsidRPr="00A64955">
        <w:rPr>
          <w:rFonts w:ascii="Arial" w:hAnsi="Arial" w:cs="Arial"/>
        </w:rPr>
        <w:t xml:space="preserve">movement than the wild type </w:t>
      </w:r>
      <w:r w:rsidR="004A6182" w:rsidRPr="004A6182">
        <w:rPr>
          <w:rFonts w:ascii="Arial" w:hAnsi="Arial" w:cs="Arial"/>
          <w:i/>
          <w:iCs/>
        </w:rPr>
        <w:t>Drosophila</w:t>
      </w:r>
      <w:r w:rsidR="0040699B">
        <w:rPr>
          <w:rFonts w:ascii="Arial" w:hAnsi="Arial" w:cs="Arial"/>
          <w:i/>
          <w:iCs/>
        </w:rPr>
        <w:t xml:space="preserve"> </w:t>
      </w:r>
      <w:r w:rsidR="0040699B">
        <w:rPr>
          <w:rFonts w:ascii="Arial" w:hAnsi="Arial" w:cs="Arial"/>
        </w:rPr>
        <w:t>(</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Pr>
          <w:rFonts w:ascii="Arial" w:hAnsi="Arial" w:cs="Arial"/>
        </w:rPr>
        <w:t>2011)</w:t>
      </w:r>
      <w:r w:rsidRPr="00A64955">
        <w:rPr>
          <w:rFonts w:ascii="Arial" w:hAnsi="Arial" w:cs="Arial"/>
        </w:rPr>
        <w:t xml:space="preserve">. </w:t>
      </w:r>
      <w:proofErr w:type="spellStart"/>
      <w:r w:rsidRPr="00A64955">
        <w:rPr>
          <w:rFonts w:ascii="Arial" w:hAnsi="Arial" w:cs="Arial"/>
        </w:rPr>
        <w:t>Slawson</w:t>
      </w:r>
      <w:proofErr w:type="spellEnd"/>
      <w:r w:rsidRPr="00A64955">
        <w:rPr>
          <w:rFonts w:ascii="Arial" w:hAnsi="Arial" w:cs="Arial"/>
        </w:rPr>
        <w:t xml:space="preserve"> </w:t>
      </w:r>
      <w:r w:rsidRPr="00E67E87">
        <w:rPr>
          <w:rFonts w:ascii="Arial" w:hAnsi="Arial" w:cs="Arial"/>
          <w:i/>
          <w:iCs/>
        </w:rPr>
        <w:t>et al.</w:t>
      </w:r>
      <w:r w:rsidRPr="00A64955">
        <w:rPr>
          <w:rFonts w:ascii="Arial" w:hAnsi="Arial" w:cs="Arial"/>
        </w:rPr>
        <w:t xml:space="preserve"> also found that rescuing the CASK locus using the C164-Gal4 driver restored and improved </w:t>
      </w:r>
      <w:r w:rsidR="004A6182" w:rsidRPr="004A6182">
        <w:rPr>
          <w:rFonts w:ascii="Arial" w:hAnsi="Arial" w:cs="Arial"/>
          <w:i/>
          <w:iCs/>
        </w:rPr>
        <w:t>Drosophila</w:t>
      </w:r>
      <w:r w:rsidRPr="00A64955">
        <w:rPr>
          <w:rFonts w:ascii="Arial" w:hAnsi="Arial" w:cs="Arial"/>
        </w:rPr>
        <w:t xml:space="preserve">'s behavior. </w:t>
      </w:r>
      <w:proofErr w:type="spellStart"/>
      <w:r w:rsidRPr="00A64955">
        <w:rPr>
          <w:rFonts w:ascii="Arial" w:hAnsi="Arial" w:cs="Arial"/>
        </w:rPr>
        <w:t>Slawson</w:t>
      </w:r>
      <w:proofErr w:type="spellEnd"/>
      <w:r w:rsidRPr="00A64955">
        <w:rPr>
          <w:rFonts w:ascii="Arial" w:hAnsi="Arial" w:cs="Arial"/>
        </w:rPr>
        <w:t xml:space="preserve"> </w:t>
      </w:r>
      <w:r w:rsidRPr="00E67E87">
        <w:rPr>
          <w:rFonts w:ascii="Arial" w:hAnsi="Arial" w:cs="Arial"/>
          <w:i/>
          <w:iCs/>
        </w:rPr>
        <w:t>et al.</w:t>
      </w:r>
      <w:r w:rsidRPr="00A64955">
        <w:rPr>
          <w:rFonts w:ascii="Arial" w:hAnsi="Arial" w:cs="Arial"/>
        </w:rPr>
        <w:t xml:space="preserve"> found that the C164-Gal4 driver could make the CASK mutant have the same phenotype as the wild-type </w:t>
      </w:r>
      <w:r w:rsidR="004A6182" w:rsidRPr="004A6182">
        <w:rPr>
          <w:rFonts w:ascii="Arial" w:hAnsi="Arial" w:cs="Arial"/>
          <w:i/>
          <w:iCs/>
        </w:rPr>
        <w:t>Drosophila</w:t>
      </w:r>
      <w:r w:rsidRPr="00A64955">
        <w:rPr>
          <w:rFonts w:ascii="Arial" w:hAnsi="Arial" w:cs="Arial"/>
        </w:rPr>
        <w:t xml:space="preserve">; </w:t>
      </w:r>
      <w:r w:rsidR="00E67E87">
        <w:rPr>
          <w:rFonts w:ascii="Arial" w:hAnsi="Arial" w:cs="Arial"/>
        </w:rPr>
        <w:t xml:space="preserve">however, </w:t>
      </w:r>
      <w:r w:rsidRPr="00A64955">
        <w:rPr>
          <w:rFonts w:ascii="Arial" w:hAnsi="Arial" w:cs="Arial"/>
        </w:rPr>
        <w:t xml:space="preserve">KO371-GAL4 did not change the CASK phenotype in the flies. In contrast, the C115-Gal4 driver was able to create </w:t>
      </w:r>
      <w:r w:rsidR="00E67E87">
        <w:rPr>
          <w:rFonts w:ascii="Arial" w:hAnsi="Arial" w:cs="Arial"/>
        </w:rPr>
        <w:t>a slight</w:t>
      </w:r>
      <w:r w:rsidRPr="00A64955">
        <w:rPr>
          <w:rFonts w:ascii="Arial" w:hAnsi="Arial" w:cs="Arial"/>
        </w:rPr>
        <w:t xml:space="preserve"> decrease</w:t>
      </w:r>
      <w:r w:rsidR="00E67E87">
        <w:rPr>
          <w:rFonts w:ascii="Arial" w:hAnsi="Arial" w:cs="Arial"/>
        </w:rPr>
        <w:t xml:space="preserve"> in</w:t>
      </w:r>
      <w:r w:rsidRPr="00A64955">
        <w:rPr>
          <w:rFonts w:ascii="Arial" w:hAnsi="Arial" w:cs="Arial"/>
        </w:rPr>
        <w:t xml:space="preserve"> the amount of grooming in the CASK flies, thus making them look somewhat like the wild type </w:t>
      </w:r>
      <w:r w:rsidR="004A6182" w:rsidRPr="004A6182">
        <w:rPr>
          <w:rFonts w:ascii="Arial" w:hAnsi="Arial" w:cs="Arial"/>
          <w:i/>
          <w:iCs/>
        </w:rPr>
        <w:t>Drosophila</w:t>
      </w:r>
      <w:r w:rsidRPr="00A64955">
        <w:rPr>
          <w:rFonts w:ascii="Arial" w:hAnsi="Arial" w:cs="Arial"/>
        </w:rPr>
        <w:t xml:space="preserve">. More specifically, </w:t>
      </w:r>
      <w:proofErr w:type="spellStart"/>
      <w:r w:rsidRPr="00A64955">
        <w:rPr>
          <w:rFonts w:ascii="Arial" w:hAnsi="Arial" w:cs="Arial"/>
        </w:rPr>
        <w:t>Slawson</w:t>
      </w:r>
      <w:proofErr w:type="spellEnd"/>
      <w:r w:rsidRPr="00A64955">
        <w:rPr>
          <w:rFonts w:ascii="Arial" w:hAnsi="Arial" w:cs="Arial"/>
        </w:rPr>
        <w:t xml:space="preserve"> </w:t>
      </w:r>
      <w:r w:rsidR="00B93BE9" w:rsidRPr="00B93BE9">
        <w:rPr>
          <w:rFonts w:ascii="Arial" w:hAnsi="Arial" w:cs="Arial"/>
          <w:i/>
          <w:iCs/>
        </w:rPr>
        <w:t>et al</w:t>
      </w:r>
      <w:r w:rsidR="00E67E87">
        <w:rPr>
          <w:rFonts w:ascii="Arial" w:hAnsi="Arial" w:cs="Arial"/>
          <w:i/>
          <w:iCs/>
        </w:rPr>
        <w:t>.</w:t>
      </w:r>
      <w:r w:rsidR="00B93BE9" w:rsidRPr="00B93BE9">
        <w:rPr>
          <w:rFonts w:ascii="Arial" w:hAnsi="Arial" w:cs="Arial"/>
          <w:i/>
          <w:iCs/>
        </w:rPr>
        <w:t xml:space="preserve"> </w:t>
      </w:r>
      <w:r w:rsidRPr="00A64955">
        <w:rPr>
          <w:rFonts w:ascii="Arial" w:hAnsi="Arial" w:cs="Arial"/>
        </w:rPr>
        <w:t>found that the C164-Gal4 driver had higher normalized average locomotor acceleration,</w:t>
      </w:r>
      <w:r w:rsidR="00E67E87">
        <w:rPr>
          <w:rFonts w:ascii="Arial" w:hAnsi="Arial" w:cs="Arial"/>
        </w:rPr>
        <w:t xml:space="preserve"> </w:t>
      </w:r>
      <w:r w:rsidR="00CD333B">
        <w:rPr>
          <w:rFonts w:ascii="Arial" w:hAnsi="Arial" w:cs="Arial"/>
        </w:rPr>
        <w:t xml:space="preserve">higher </w:t>
      </w:r>
      <w:r w:rsidRPr="00A64955">
        <w:rPr>
          <w:rFonts w:ascii="Arial" w:hAnsi="Arial" w:cs="Arial"/>
        </w:rPr>
        <w:t xml:space="preserve">average peak speed of locomotion, </w:t>
      </w:r>
      <w:r w:rsidR="00CD333B">
        <w:rPr>
          <w:rFonts w:ascii="Arial" w:hAnsi="Arial" w:cs="Arial"/>
        </w:rPr>
        <w:t xml:space="preserve">higher </w:t>
      </w:r>
      <w:r w:rsidRPr="00A64955">
        <w:rPr>
          <w:rFonts w:ascii="Arial" w:hAnsi="Arial" w:cs="Arial"/>
        </w:rPr>
        <w:t xml:space="preserve">bout length, and decreased initial pause length of locomotion. </w:t>
      </w:r>
    </w:p>
    <w:p w14:paraId="5CB3C3C1" w14:textId="59A6931A" w:rsidR="00A64955" w:rsidRPr="00A64955" w:rsidRDefault="00A64955" w:rsidP="00E67E87">
      <w:pPr>
        <w:spacing w:line="480" w:lineRule="auto"/>
        <w:ind w:firstLine="720"/>
        <w:rPr>
          <w:rFonts w:ascii="Arial" w:hAnsi="Arial" w:cs="Arial"/>
        </w:rPr>
      </w:pPr>
      <w:r w:rsidRPr="00A64955">
        <w:rPr>
          <w:rFonts w:ascii="Arial" w:hAnsi="Arial" w:cs="Arial"/>
        </w:rPr>
        <w:t>The KO371-Gal4 did not rescue any of the four parameters tested (normalized average acceleration of locomotion, the peak speed of locomotion, bout length, initial pause length of locomotion</w:t>
      </w:r>
      <w:r w:rsidR="00E67E87">
        <w:rPr>
          <w:rFonts w:ascii="Arial" w:hAnsi="Arial" w:cs="Arial"/>
        </w:rPr>
        <w:t xml:space="preserve"> ; </w:t>
      </w:r>
      <w:proofErr w:type="spellStart"/>
      <w:r w:rsidRPr="00A64955">
        <w:rPr>
          <w:rFonts w:ascii="Arial" w:hAnsi="Arial" w:cs="Arial"/>
        </w:rPr>
        <w:t>Slawson</w:t>
      </w:r>
      <w:proofErr w:type="spellEnd"/>
      <w:r w:rsidRPr="00A64955">
        <w:rPr>
          <w:rFonts w:ascii="Arial" w:hAnsi="Arial" w:cs="Arial"/>
        </w:rPr>
        <w:t xml:space="preserve"> </w:t>
      </w:r>
      <w:r w:rsidR="004A6182" w:rsidRPr="004A6182">
        <w:rPr>
          <w:rFonts w:ascii="Arial" w:hAnsi="Arial" w:cs="Arial"/>
          <w:i/>
          <w:iCs/>
        </w:rPr>
        <w:t xml:space="preserve">et al., </w:t>
      </w:r>
      <w:r w:rsidR="00B93BE9" w:rsidRPr="00B93BE9">
        <w:rPr>
          <w:rFonts w:ascii="Arial" w:hAnsi="Arial" w:cs="Arial"/>
          <w:i/>
          <w:iCs/>
        </w:rPr>
        <w:t xml:space="preserve"> </w:t>
      </w:r>
      <w:r w:rsidRPr="00A64955">
        <w:rPr>
          <w:rFonts w:ascii="Arial" w:hAnsi="Arial" w:cs="Arial"/>
        </w:rPr>
        <w:t xml:space="preserve">2011). The C115-Gal4 partially rescued these four parameters by increasing the normalized average. Acceleration normalized average peak speed of locomotion, normalized average bout length, and normalized average initial pause length of locomotion </w:t>
      </w:r>
      <w:r w:rsidR="0040699B">
        <w:rPr>
          <w:rFonts w:ascii="Arial" w:hAnsi="Arial" w:cs="Arial"/>
        </w:rPr>
        <w:t>(</w:t>
      </w:r>
      <w:proofErr w:type="spellStart"/>
      <w:r w:rsidR="0040699B" w:rsidRPr="009258E5">
        <w:rPr>
          <w:rFonts w:ascii="Arial" w:hAnsi="Arial" w:cs="Arial"/>
        </w:rPr>
        <w:t>Slawson</w:t>
      </w:r>
      <w:proofErr w:type="spellEnd"/>
      <w:r w:rsidR="0040699B" w:rsidRPr="009258E5">
        <w:rPr>
          <w:rFonts w:ascii="Arial" w:hAnsi="Arial" w:cs="Arial"/>
          <w:i/>
          <w:iCs/>
        </w:rPr>
        <w:t xml:space="preserve"> et al., </w:t>
      </w:r>
      <w:r w:rsidR="0040699B">
        <w:rPr>
          <w:rFonts w:ascii="Arial" w:hAnsi="Arial" w:cs="Arial"/>
        </w:rPr>
        <w:t>2011)</w:t>
      </w:r>
      <w:r w:rsidR="009258E5" w:rsidRPr="009258E5">
        <w:rPr>
          <w:rFonts w:ascii="Arial" w:hAnsi="Arial" w:cs="Arial"/>
          <w:i/>
          <w:iCs/>
        </w:rPr>
        <w:t>.</w:t>
      </w:r>
      <w:r w:rsidRPr="00A64955">
        <w:rPr>
          <w:rFonts w:ascii="Arial" w:hAnsi="Arial" w:cs="Arial"/>
        </w:rPr>
        <w:t xml:space="preserve"> </w:t>
      </w:r>
    </w:p>
    <w:p w14:paraId="454E85E6" w14:textId="32080E29" w:rsidR="006972F6" w:rsidRDefault="00A64955" w:rsidP="00E67E87">
      <w:pPr>
        <w:spacing w:line="480" w:lineRule="auto"/>
        <w:ind w:firstLine="720"/>
        <w:rPr>
          <w:rFonts w:ascii="Arial" w:hAnsi="Arial" w:cs="Arial"/>
          <w:b/>
        </w:rPr>
      </w:pPr>
      <w:r w:rsidRPr="00A64955">
        <w:rPr>
          <w:rFonts w:ascii="Arial" w:hAnsi="Arial" w:cs="Arial"/>
        </w:rPr>
        <w:t xml:space="preserve">Abnormal grooming behavior has been found consistently in animal models of FXS. The CASK mutants </w:t>
      </w:r>
      <w:r w:rsidR="004A6182" w:rsidRPr="004A6182">
        <w:rPr>
          <w:rFonts w:ascii="Arial" w:hAnsi="Arial" w:cs="Arial"/>
          <w:i/>
          <w:iCs/>
        </w:rPr>
        <w:t>Drosophila</w:t>
      </w:r>
      <w:r w:rsidRPr="00A64955">
        <w:rPr>
          <w:rFonts w:ascii="Arial" w:hAnsi="Arial" w:cs="Arial"/>
        </w:rPr>
        <w:t xml:space="preserve"> have been linked to abnormal grooming patterns. Creating a knockout expression of the CASK gene in neuronal cells throughout all of development will test the hypothesis that the CASK gene is working in the nervous system. Additionally, it may help determine whether </w:t>
      </w:r>
      <w:r w:rsidR="00E67E87">
        <w:rPr>
          <w:rFonts w:ascii="Arial" w:hAnsi="Arial" w:cs="Arial"/>
        </w:rPr>
        <w:t>doing so</w:t>
      </w:r>
      <w:r w:rsidRPr="00A64955">
        <w:rPr>
          <w:rFonts w:ascii="Arial" w:hAnsi="Arial" w:cs="Arial"/>
        </w:rPr>
        <w:t xml:space="preserve"> can cause an increase in grooming in </w:t>
      </w:r>
      <w:r w:rsidR="004A6182" w:rsidRPr="004A6182">
        <w:rPr>
          <w:rFonts w:ascii="Arial" w:hAnsi="Arial" w:cs="Arial"/>
          <w:i/>
          <w:iCs/>
        </w:rPr>
        <w:t>Drosophila</w:t>
      </w:r>
      <w:r w:rsidRPr="00A64955">
        <w:rPr>
          <w:rFonts w:ascii="Arial" w:hAnsi="Arial" w:cs="Arial"/>
        </w:rPr>
        <w:t xml:space="preserve">. Furthermore, </w:t>
      </w:r>
      <w:r w:rsidR="00E67E87">
        <w:rPr>
          <w:rFonts w:ascii="Arial" w:hAnsi="Arial" w:cs="Arial"/>
        </w:rPr>
        <w:t>it</w:t>
      </w:r>
      <w:r w:rsidRPr="00A64955">
        <w:rPr>
          <w:rFonts w:ascii="Arial" w:hAnsi="Arial" w:cs="Arial"/>
        </w:rPr>
        <w:t xml:space="preserve"> will allow </w:t>
      </w:r>
      <w:r w:rsidR="0040699B">
        <w:rPr>
          <w:rFonts w:ascii="Arial" w:hAnsi="Arial" w:cs="Arial"/>
        </w:rPr>
        <w:t>one</w:t>
      </w:r>
      <w:r w:rsidRPr="00A64955">
        <w:rPr>
          <w:rFonts w:ascii="Arial" w:hAnsi="Arial" w:cs="Arial"/>
        </w:rPr>
        <w:t xml:space="preserve"> to understand better the expression of the CASK protein and how the CASK gene relates to FXS. We </w:t>
      </w:r>
      <w:r w:rsidRPr="00A64955">
        <w:rPr>
          <w:rFonts w:ascii="Arial" w:hAnsi="Arial" w:cs="Arial"/>
        </w:rPr>
        <w:lastRenderedPageBreak/>
        <w:t xml:space="preserve">hypothesize that if the CASK gene is working within the nervous system and causes abnormal grooming behaviors in </w:t>
      </w:r>
      <w:r w:rsidR="004A6182" w:rsidRPr="004A6182">
        <w:rPr>
          <w:rFonts w:ascii="Arial" w:hAnsi="Arial" w:cs="Arial"/>
          <w:i/>
          <w:iCs/>
        </w:rPr>
        <w:t>Drosophila</w:t>
      </w:r>
      <w:r w:rsidRPr="00A64955">
        <w:rPr>
          <w:rFonts w:ascii="Arial" w:hAnsi="Arial" w:cs="Arial"/>
        </w:rPr>
        <w:t>, then knocking out the expression of these genes in all neurons during all phases of development will re-create the altered grooming phenotype see</w:t>
      </w:r>
      <w:r w:rsidR="0040699B">
        <w:rPr>
          <w:rFonts w:ascii="Arial" w:hAnsi="Arial" w:cs="Arial"/>
        </w:rPr>
        <w:t>n</w:t>
      </w:r>
      <w:r w:rsidRPr="00A64955">
        <w:rPr>
          <w:rFonts w:ascii="Arial" w:hAnsi="Arial" w:cs="Arial"/>
        </w:rPr>
        <w:t xml:space="preserve"> in null mutants.</w:t>
      </w:r>
    </w:p>
    <w:p w14:paraId="32826DBB" w14:textId="77777777" w:rsidR="004724CF" w:rsidRDefault="004724CF" w:rsidP="00E67E87">
      <w:pPr>
        <w:spacing w:line="480" w:lineRule="auto"/>
        <w:rPr>
          <w:rFonts w:ascii="Arial" w:hAnsi="Arial" w:cs="Arial"/>
          <w:b/>
          <w:bCs/>
        </w:rPr>
      </w:pPr>
      <w:r w:rsidRPr="004F49F5">
        <w:rPr>
          <w:rFonts w:ascii="Arial" w:hAnsi="Arial" w:cs="Arial"/>
          <w:b/>
          <w:bCs/>
        </w:rPr>
        <w:t>Materials and Methods</w:t>
      </w:r>
    </w:p>
    <w:p w14:paraId="50B869B6" w14:textId="77777777" w:rsidR="004724CF" w:rsidRDefault="004724CF" w:rsidP="00E67E87">
      <w:pPr>
        <w:spacing w:line="480" w:lineRule="auto"/>
        <w:rPr>
          <w:rFonts w:ascii="Arial" w:hAnsi="Arial" w:cs="Arial"/>
          <w:b/>
          <w:bCs/>
        </w:rPr>
      </w:pPr>
      <w:r>
        <w:rPr>
          <w:rFonts w:ascii="Arial" w:hAnsi="Arial" w:cs="Arial"/>
          <w:b/>
          <w:bCs/>
        </w:rPr>
        <w:t>Fly strains:</w:t>
      </w:r>
    </w:p>
    <w:p w14:paraId="3F4FC8C3" w14:textId="67C456F7" w:rsidR="006E1DD5" w:rsidRPr="006E1DD5" w:rsidRDefault="004724CF" w:rsidP="00F36784">
      <w:pPr>
        <w:spacing w:line="480" w:lineRule="auto"/>
        <w:ind w:firstLine="720"/>
        <w:rPr>
          <w:rFonts w:ascii="Arial" w:hAnsi="Arial" w:cs="Arial"/>
        </w:rPr>
      </w:pPr>
      <w:r>
        <w:rPr>
          <w:rFonts w:ascii="Arial" w:hAnsi="Arial" w:cs="Arial"/>
        </w:rPr>
        <w:t xml:space="preserve">All fly lines </w:t>
      </w:r>
      <w:proofErr w:type="spellStart"/>
      <w:r w:rsidR="003B5993" w:rsidRPr="003B5993">
        <w:rPr>
          <w:rFonts w:ascii="Arial" w:hAnsi="Arial" w:cs="Arial"/>
          <w:i/>
          <w:iCs/>
        </w:rPr>
        <w:t>Elav</w:t>
      </w:r>
      <w:proofErr w:type="spellEnd"/>
      <w:r>
        <w:rPr>
          <w:rFonts w:ascii="Arial" w:hAnsi="Arial" w:cs="Arial"/>
        </w:rPr>
        <w:t xml:space="preserve">&gt;Cas9, </w:t>
      </w:r>
      <w:r w:rsidR="003B5993" w:rsidRPr="003B5993">
        <w:rPr>
          <w:rFonts w:ascii="Arial" w:hAnsi="Arial" w:cs="Arial"/>
          <w:i/>
          <w:iCs/>
        </w:rPr>
        <w:t>Mef2</w:t>
      </w:r>
      <w:r>
        <w:rPr>
          <w:rFonts w:ascii="Arial" w:hAnsi="Arial" w:cs="Arial"/>
        </w:rPr>
        <w:t>&gt;Cas9, CASK gRNA, and QUAS gRNA were obtained from the University of Bloomington stock center. Once the fly st</w:t>
      </w:r>
      <w:r w:rsidR="002E5CD5">
        <w:rPr>
          <w:rFonts w:ascii="Arial" w:hAnsi="Arial" w:cs="Arial"/>
        </w:rPr>
        <w:t>r</w:t>
      </w:r>
      <w:r>
        <w:rPr>
          <w:rFonts w:ascii="Arial" w:hAnsi="Arial" w:cs="Arial"/>
        </w:rPr>
        <w:t>ains were obtained, they were maintained throughout the experiment.</w:t>
      </w:r>
      <w:r w:rsidR="00A81EE6">
        <w:rPr>
          <w:rFonts w:ascii="Arial" w:hAnsi="Arial" w:cs="Arial"/>
        </w:rPr>
        <w:t xml:space="preserve"> Unfortunately, due to time </w:t>
      </w:r>
      <w:r w:rsidR="00E67E87">
        <w:rPr>
          <w:rFonts w:ascii="Arial" w:hAnsi="Arial" w:cs="Arial"/>
        </w:rPr>
        <w:t>constrain</w:t>
      </w:r>
      <w:r w:rsidR="002E5CD5">
        <w:rPr>
          <w:rFonts w:ascii="Arial" w:hAnsi="Arial" w:cs="Arial"/>
        </w:rPr>
        <w:t>t</w:t>
      </w:r>
      <w:r w:rsidR="00E67E87">
        <w:rPr>
          <w:rFonts w:ascii="Arial" w:hAnsi="Arial" w:cs="Arial"/>
        </w:rPr>
        <w:t>s,</w:t>
      </w:r>
      <w:r w:rsidR="00A81EE6">
        <w:rPr>
          <w:rFonts w:ascii="Arial" w:hAnsi="Arial" w:cs="Arial"/>
        </w:rPr>
        <w:t xml:space="preserve"> the validations of the line to make sure that flies arrived from the correct stock, </w:t>
      </w:r>
      <w:r w:rsidR="00E67E87">
        <w:rPr>
          <w:rFonts w:ascii="Arial" w:hAnsi="Arial" w:cs="Arial"/>
        </w:rPr>
        <w:t>were</w:t>
      </w:r>
      <w:r w:rsidR="00A81EE6">
        <w:rPr>
          <w:rFonts w:ascii="Arial" w:hAnsi="Arial" w:cs="Arial"/>
        </w:rPr>
        <w:t xml:space="preserve"> not done.</w:t>
      </w:r>
      <w:r>
        <w:rPr>
          <w:rFonts w:ascii="Arial" w:hAnsi="Arial" w:cs="Arial"/>
        </w:rPr>
        <w:t xml:space="preserve"> </w:t>
      </w:r>
      <w:r w:rsidR="0016335A">
        <w:rPr>
          <w:rFonts w:ascii="Arial" w:hAnsi="Arial" w:cs="Arial"/>
        </w:rPr>
        <w:t xml:space="preserve">The lines were maintained </w:t>
      </w:r>
      <w:r w:rsidR="0016335A" w:rsidRPr="00CD333B">
        <w:rPr>
          <w:rFonts w:ascii="Arial" w:hAnsi="Arial" w:cs="Arial"/>
        </w:rPr>
        <w:t>i</w:t>
      </w:r>
      <w:r w:rsidRPr="00CD333B">
        <w:rPr>
          <w:rFonts w:ascii="Arial" w:hAnsi="Arial" w:cs="Arial"/>
        </w:rPr>
        <w:t xml:space="preserve">n narrow </w:t>
      </w:r>
      <w:r w:rsidR="004A6182" w:rsidRPr="004A6182">
        <w:rPr>
          <w:rFonts w:ascii="Arial" w:hAnsi="Arial" w:cs="Arial"/>
          <w:i/>
          <w:iCs/>
        </w:rPr>
        <w:t>Drosophila</w:t>
      </w:r>
      <w:r w:rsidRPr="00CD333B">
        <w:rPr>
          <w:rFonts w:ascii="Arial" w:hAnsi="Arial" w:cs="Arial"/>
        </w:rPr>
        <w:t xml:space="preserve"> vials (made of </w:t>
      </w:r>
      <w:r w:rsidRPr="006E1DD5">
        <w:rPr>
          <w:rFonts w:ascii="Arial" w:hAnsi="Arial" w:cs="Arial"/>
        </w:rPr>
        <w:t>polystyrene with a diameter of 2mm a height of 95mm)</w:t>
      </w:r>
      <w:r w:rsidR="00E67E87" w:rsidRPr="006E1DD5">
        <w:rPr>
          <w:rFonts w:ascii="Arial" w:hAnsi="Arial" w:cs="Arial"/>
        </w:rPr>
        <w:t xml:space="preserve"> </w:t>
      </w:r>
      <w:r w:rsidR="006E1DD5" w:rsidRPr="006E1DD5">
        <w:rPr>
          <w:rFonts w:ascii="Arial" w:hAnsi="Arial" w:cs="Arial"/>
        </w:rPr>
        <w:t>containing 8.5g of Nutri-</w:t>
      </w:r>
      <w:proofErr w:type="spellStart"/>
      <w:r w:rsidR="006E1DD5" w:rsidRPr="006E1DD5">
        <w:rPr>
          <w:rFonts w:ascii="Arial" w:hAnsi="Arial" w:cs="Arial"/>
        </w:rPr>
        <w:t>FlyTM</w:t>
      </w:r>
      <w:proofErr w:type="spellEnd"/>
      <w:r w:rsidR="006E1DD5" w:rsidRPr="006E1DD5">
        <w:rPr>
          <w:rFonts w:ascii="Arial" w:hAnsi="Arial" w:cs="Arial"/>
        </w:rPr>
        <w:t xml:space="preserve"> BF food; the food was obtained from Genesee Scientific, San Diego, CA. The flies were </w:t>
      </w:r>
      <w:r w:rsidR="002E5CD5" w:rsidRPr="006E1DD5">
        <w:rPr>
          <w:rFonts w:ascii="Arial" w:hAnsi="Arial" w:cs="Arial"/>
        </w:rPr>
        <w:t>kept</w:t>
      </w:r>
      <w:r w:rsidR="006E1DD5" w:rsidRPr="006E1DD5">
        <w:rPr>
          <w:rFonts w:ascii="Arial" w:hAnsi="Arial" w:cs="Arial"/>
        </w:rPr>
        <w:t xml:space="preserve"> in an incubator </w:t>
      </w:r>
      <w:r w:rsidRPr="006E1DD5">
        <w:rPr>
          <w:rFonts w:ascii="Arial" w:hAnsi="Arial" w:cs="Arial"/>
        </w:rPr>
        <w:t>at 25</w:t>
      </w:r>
      <w:r w:rsidRPr="006E1DD5">
        <w:rPr>
          <w:rFonts w:ascii="Arial" w:hAnsi="Arial" w:cs="Arial"/>
          <w:vertAlign w:val="superscript"/>
        </w:rPr>
        <w:t>o</w:t>
      </w:r>
      <w:r w:rsidRPr="006E1DD5">
        <w:rPr>
          <w:rFonts w:ascii="Arial" w:hAnsi="Arial" w:cs="Arial"/>
        </w:rPr>
        <w:t xml:space="preserve"> </w:t>
      </w:r>
      <w:r w:rsidR="00C54124" w:rsidRPr="006E1DD5">
        <w:rPr>
          <w:rFonts w:ascii="Arial" w:hAnsi="Arial" w:cs="Arial"/>
        </w:rPr>
        <w:t xml:space="preserve">Celsius </w:t>
      </w:r>
      <w:r w:rsidRPr="006E1DD5">
        <w:rPr>
          <w:rFonts w:ascii="Arial" w:hAnsi="Arial" w:cs="Arial"/>
        </w:rPr>
        <w:t xml:space="preserve">with a </w:t>
      </w:r>
      <w:r w:rsidR="00C54124" w:rsidRPr="006E1DD5">
        <w:rPr>
          <w:rFonts w:ascii="Arial" w:hAnsi="Arial" w:cs="Arial"/>
        </w:rPr>
        <w:t xml:space="preserve">humidity of </w:t>
      </w:r>
      <w:r w:rsidRPr="006E1DD5">
        <w:rPr>
          <w:rFonts w:ascii="Arial" w:hAnsi="Arial" w:cs="Arial"/>
        </w:rPr>
        <w:t>75%</w:t>
      </w:r>
      <w:r w:rsidR="006E1DD5" w:rsidRPr="006E1DD5">
        <w:rPr>
          <w:rFonts w:ascii="Arial" w:hAnsi="Arial" w:cs="Arial"/>
        </w:rPr>
        <w:t xml:space="preserve">, with a circadian rhythm </w:t>
      </w:r>
      <w:r w:rsidR="002E5CD5" w:rsidRPr="006E1DD5">
        <w:rPr>
          <w:rFonts w:ascii="Arial" w:hAnsi="Arial" w:cs="Arial"/>
        </w:rPr>
        <w:t>of 12</w:t>
      </w:r>
      <w:r w:rsidRPr="006E1DD5">
        <w:rPr>
          <w:rFonts w:ascii="Arial" w:hAnsi="Arial" w:cs="Arial"/>
        </w:rPr>
        <w:t xml:space="preserve"> hour</w:t>
      </w:r>
      <w:r w:rsidR="00E67E87" w:rsidRPr="006E1DD5">
        <w:rPr>
          <w:rFonts w:ascii="Arial" w:hAnsi="Arial" w:cs="Arial"/>
        </w:rPr>
        <w:t xml:space="preserve"> light,</w:t>
      </w:r>
      <w:r w:rsidRPr="006E1DD5">
        <w:rPr>
          <w:rFonts w:ascii="Arial" w:hAnsi="Arial" w:cs="Arial"/>
        </w:rPr>
        <w:t xml:space="preserve"> 12 h</w:t>
      </w:r>
      <w:r w:rsidR="00E67E87" w:rsidRPr="006E1DD5">
        <w:rPr>
          <w:rFonts w:ascii="Arial" w:hAnsi="Arial" w:cs="Arial"/>
        </w:rPr>
        <w:t>ou</w:t>
      </w:r>
      <w:r w:rsidRPr="006E1DD5">
        <w:rPr>
          <w:rFonts w:ascii="Arial" w:hAnsi="Arial" w:cs="Arial"/>
        </w:rPr>
        <w:t xml:space="preserve">r </w:t>
      </w:r>
      <w:r w:rsidR="00E67E87" w:rsidRPr="006E1DD5">
        <w:rPr>
          <w:rFonts w:ascii="Arial" w:hAnsi="Arial" w:cs="Arial"/>
        </w:rPr>
        <w:t>dark cycle</w:t>
      </w:r>
      <w:r w:rsidRPr="006E1DD5">
        <w:rPr>
          <w:rFonts w:ascii="Arial" w:hAnsi="Arial" w:cs="Arial"/>
        </w:rPr>
        <w:t xml:space="preserve">. </w:t>
      </w:r>
      <w:r w:rsidR="00E322BB" w:rsidRPr="006E1DD5">
        <w:rPr>
          <w:rFonts w:ascii="Arial" w:hAnsi="Arial" w:cs="Arial"/>
        </w:rPr>
        <w:t xml:space="preserve">The </w:t>
      </w:r>
      <w:r w:rsidR="00E67E87" w:rsidRPr="006E1DD5">
        <w:rPr>
          <w:rFonts w:ascii="Arial" w:hAnsi="Arial" w:cs="Arial"/>
        </w:rPr>
        <w:t>l</w:t>
      </w:r>
      <w:r w:rsidR="00E322BB" w:rsidRPr="006E1DD5">
        <w:rPr>
          <w:rFonts w:ascii="Arial" w:hAnsi="Arial" w:cs="Arial"/>
        </w:rPr>
        <w:t>ines were expanded every Monday, Wednesday, and Friday at 10:00 am EST.</w:t>
      </w:r>
      <w:r w:rsidR="00F36784" w:rsidRPr="006E1DD5">
        <w:rPr>
          <w:rFonts w:ascii="Arial" w:hAnsi="Arial" w:cs="Arial"/>
        </w:rPr>
        <w:t xml:space="preserve"> The lines were expanded by transferring the files from the newest vial and transferring them over to a new vial; each vial was labeled with the date on which adult flies were introduced to the said vial; th</w:t>
      </w:r>
      <w:r w:rsidR="002E5CD5">
        <w:rPr>
          <w:rFonts w:ascii="Arial" w:hAnsi="Arial" w:cs="Arial"/>
        </w:rPr>
        <w:t>e expanding of the lines</w:t>
      </w:r>
      <w:r w:rsidR="00F36784" w:rsidRPr="006E1DD5">
        <w:rPr>
          <w:rFonts w:ascii="Arial" w:hAnsi="Arial" w:cs="Arial"/>
        </w:rPr>
        <w:t xml:space="preserve"> was done using the flipping technique (</w:t>
      </w:r>
      <w:r w:rsidR="002E5CD5">
        <w:rPr>
          <w:rFonts w:ascii="Arial" w:hAnsi="Arial" w:cs="Arial"/>
        </w:rPr>
        <w:t xml:space="preserve">Andrew </w:t>
      </w:r>
      <w:r w:rsidR="002E5CD5">
        <w:rPr>
          <w:rFonts w:ascii="Arial" w:hAnsi="Arial" w:cs="Arial"/>
          <w:i/>
          <w:iCs/>
        </w:rPr>
        <w:t xml:space="preserve">et al., </w:t>
      </w:r>
      <w:r w:rsidR="002E5CD5">
        <w:rPr>
          <w:rFonts w:ascii="Arial" w:hAnsi="Arial" w:cs="Arial"/>
        </w:rPr>
        <w:t xml:space="preserve">2020 ; </w:t>
      </w:r>
      <w:r w:rsidR="006E1DD5" w:rsidRPr="006E1DD5">
        <w:rPr>
          <w:rFonts w:ascii="Arial" w:hAnsi="Arial" w:cs="Arial"/>
          <w:color w:val="0E101A"/>
          <w:bdr w:val="none" w:sz="0" w:space="0" w:color="auto" w:frame="1"/>
        </w:rPr>
        <w:t>Hannum 2017)</w:t>
      </w:r>
      <w:r w:rsidR="00F36784" w:rsidRPr="006E1DD5">
        <w:rPr>
          <w:rFonts w:ascii="Arial" w:hAnsi="Arial" w:cs="Arial"/>
        </w:rPr>
        <w:t>.</w:t>
      </w:r>
      <w:r w:rsidR="00A24ED3">
        <w:rPr>
          <w:rFonts w:ascii="Arial" w:hAnsi="Arial" w:cs="Arial"/>
        </w:rPr>
        <w:t xml:space="preserve"> </w:t>
      </w:r>
      <w:r w:rsidR="00A24ED3" w:rsidRPr="009E578F">
        <w:rPr>
          <w:rFonts w:ascii="Arial" w:hAnsi="Arial" w:cs="Arial"/>
        </w:rPr>
        <w:t>The expanding of the lines</w:t>
      </w:r>
      <w:r w:rsidR="00A24ED3">
        <w:rPr>
          <w:rFonts w:ascii="Arial" w:hAnsi="Arial" w:cs="Arial"/>
        </w:rPr>
        <w:t xml:space="preserve"> was done to have </w:t>
      </w:r>
      <w:r w:rsidR="002E5CD5">
        <w:rPr>
          <w:rFonts w:ascii="Arial" w:hAnsi="Arial" w:cs="Arial"/>
        </w:rPr>
        <w:t xml:space="preserve">a </w:t>
      </w:r>
      <w:r w:rsidR="00A24ED3">
        <w:rPr>
          <w:rFonts w:ascii="Arial" w:hAnsi="Arial" w:cs="Arial"/>
        </w:rPr>
        <w:t xml:space="preserve">bigger population of flies to make the crosses. </w:t>
      </w:r>
    </w:p>
    <w:p w14:paraId="4C466A50" w14:textId="72D5A4F2" w:rsidR="004724CF" w:rsidRDefault="004724CF" w:rsidP="006E1DD5">
      <w:pPr>
        <w:spacing w:line="480" w:lineRule="auto"/>
        <w:rPr>
          <w:rFonts w:ascii="Arial" w:hAnsi="Arial" w:cs="Arial"/>
          <w:b/>
          <w:bCs/>
        </w:rPr>
      </w:pPr>
      <w:r w:rsidRPr="006E1DD5">
        <w:rPr>
          <w:rFonts w:ascii="Arial" w:hAnsi="Arial" w:cs="Arial"/>
          <w:b/>
          <w:bCs/>
        </w:rPr>
        <w:t>Knockout crosses:</w:t>
      </w:r>
    </w:p>
    <w:p w14:paraId="46977155" w14:textId="44417D20" w:rsidR="00CB2376" w:rsidRDefault="004724CF" w:rsidP="00E67E87">
      <w:pPr>
        <w:pStyle w:val="NormalWeb"/>
        <w:spacing w:before="0" w:beforeAutospacing="0" w:after="0" w:afterAutospacing="0" w:line="480" w:lineRule="auto"/>
        <w:ind w:firstLine="720"/>
        <w:rPr>
          <w:rFonts w:ascii="Arial" w:hAnsi="Arial" w:cs="Arial"/>
        </w:rPr>
      </w:pPr>
      <w:r w:rsidRPr="00500791">
        <w:rPr>
          <w:rFonts w:ascii="Arial" w:hAnsi="Arial" w:cs="Arial"/>
          <w:color w:val="0E101A"/>
          <w:bdr w:val="none" w:sz="0" w:space="0" w:color="auto" w:frame="1"/>
        </w:rPr>
        <w:t>To prepare the</w:t>
      </w:r>
      <w:r>
        <w:rPr>
          <w:rFonts w:ascii="Arial" w:hAnsi="Arial" w:cs="Arial"/>
          <w:color w:val="0E101A"/>
          <w:bdr w:val="none" w:sz="0" w:space="0" w:color="auto" w:frame="1"/>
        </w:rPr>
        <w:t xml:space="preserve"> experimental</w:t>
      </w:r>
      <w:r w:rsidRPr="00500791">
        <w:rPr>
          <w:rFonts w:ascii="Arial" w:hAnsi="Arial" w:cs="Arial"/>
          <w:color w:val="0E101A"/>
          <w:bdr w:val="none" w:sz="0" w:space="0" w:color="auto" w:frame="1"/>
        </w:rPr>
        <w:t xml:space="preserve"> crosses (</w:t>
      </w:r>
      <w:r w:rsidR="003B5993" w:rsidRPr="003B5993">
        <w:rPr>
          <w:rFonts w:ascii="Arial" w:hAnsi="Arial" w:cs="Arial"/>
          <w:i/>
          <w:iCs/>
          <w:color w:val="0E101A"/>
          <w:bdr w:val="none" w:sz="0" w:space="0" w:color="auto" w:frame="1"/>
        </w:rPr>
        <w:t>Elav</w:t>
      </w:r>
      <w:r w:rsidRPr="00500791">
        <w:rPr>
          <w:rFonts w:ascii="Arial" w:hAnsi="Arial" w:cs="Arial"/>
          <w:color w:val="0E101A"/>
          <w:bdr w:val="none" w:sz="0" w:space="0" w:color="auto" w:frame="1"/>
        </w:rPr>
        <w:t>-</w:t>
      </w:r>
      <w:r w:rsidRPr="00500791">
        <w:rPr>
          <w:rFonts w:ascii="Arial" w:hAnsi="Arial" w:cs="Arial"/>
          <w:i/>
          <w:iCs/>
          <w:color w:val="0E101A"/>
          <w:bdr w:val="none" w:sz="0" w:space="0" w:color="auto" w:frame="1"/>
        </w:rPr>
        <w:t>Gal4</w:t>
      </w:r>
      <w:r w:rsidRPr="00500791">
        <w:rPr>
          <w:rFonts w:ascii="Arial" w:hAnsi="Arial" w:cs="Arial"/>
          <w:color w:val="0E101A"/>
          <w:bdr w:val="none" w:sz="0" w:space="0" w:color="auto" w:frame="1"/>
        </w:rPr>
        <w:t xml:space="preserve">; </w:t>
      </w:r>
      <w:r w:rsidRPr="00500791">
        <w:rPr>
          <w:rFonts w:ascii="Arial" w:hAnsi="Arial" w:cs="Arial"/>
          <w:i/>
          <w:iCs/>
          <w:color w:val="0E101A"/>
          <w:bdr w:val="none" w:sz="0" w:space="0" w:color="auto" w:frame="1"/>
        </w:rPr>
        <w:t>UAS</w:t>
      </w:r>
      <w:r w:rsidRPr="00500791">
        <w:rPr>
          <w:rFonts w:ascii="Arial" w:hAnsi="Arial" w:cs="Arial"/>
          <w:color w:val="0E101A"/>
          <w:bdr w:val="none" w:sz="0" w:space="0" w:color="auto" w:frame="1"/>
        </w:rPr>
        <w:t>-</w:t>
      </w:r>
      <w:r w:rsidRPr="00500791">
        <w:rPr>
          <w:rFonts w:ascii="Arial" w:hAnsi="Arial" w:cs="Arial"/>
          <w:i/>
          <w:iCs/>
          <w:color w:val="0E101A"/>
          <w:bdr w:val="none" w:sz="0" w:space="0" w:color="auto" w:frame="1"/>
        </w:rPr>
        <w:t>Cas9</w:t>
      </w:r>
      <w:r w:rsidRPr="00500791">
        <w:rPr>
          <w:rFonts w:ascii="Arial" w:hAnsi="Arial" w:cs="Arial"/>
          <w:color w:val="0E101A"/>
          <w:bdr w:val="none" w:sz="0" w:space="0" w:color="auto" w:frame="1"/>
        </w:rPr>
        <w:t xml:space="preserve"> x </w:t>
      </w:r>
      <w:r w:rsidR="004A6182" w:rsidRPr="004A6182">
        <w:rPr>
          <w:rFonts w:ascii="Arial" w:hAnsi="Arial" w:cs="Arial"/>
          <w:i/>
          <w:iCs/>
          <w:color w:val="0E101A"/>
          <w:bdr w:val="none" w:sz="0" w:space="0" w:color="auto" w:frame="1"/>
        </w:rPr>
        <w:t>Drosophila</w:t>
      </w:r>
      <w:r w:rsidRPr="00BE386C">
        <w:rPr>
          <w:rFonts w:ascii="Arial" w:hAnsi="Arial" w:cs="Arial"/>
          <w:i/>
          <w:iCs/>
          <w:color w:val="0E101A"/>
          <w:bdr w:val="none" w:sz="0" w:space="0" w:color="auto" w:frame="1"/>
        </w:rPr>
        <w:t xml:space="preserve"> </w:t>
      </w:r>
      <w:r w:rsidRPr="00500791">
        <w:rPr>
          <w:rFonts w:ascii="Arial" w:hAnsi="Arial" w:cs="Arial"/>
          <w:i/>
          <w:iCs/>
          <w:color w:val="0E101A"/>
          <w:bdr w:val="none" w:sz="0" w:space="0" w:color="auto" w:frame="1"/>
        </w:rPr>
        <w:t xml:space="preserve"> </w:t>
      </w:r>
      <w:r w:rsidRPr="00CB027A">
        <w:rPr>
          <w:rFonts w:ascii="Arial" w:hAnsi="Arial" w:cs="Arial"/>
          <w:i/>
          <w:iCs/>
          <w:color w:val="0E101A"/>
          <w:bdr w:val="none" w:sz="0" w:space="0" w:color="auto" w:frame="1"/>
        </w:rPr>
        <w:t>CASK</w:t>
      </w:r>
      <w:r w:rsidRPr="00500791">
        <w:rPr>
          <w:rFonts w:ascii="Arial" w:hAnsi="Arial" w:cs="Arial"/>
          <w:color w:val="0E101A"/>
          <w:bdr w:val="none" w:sz="0" w:space="0" w:color="auto" w:frame="1"/>
        </w:rPr>
        <w:t xml:space="preserve">, </w:t>
      </w:r>
      <w:r w:rsidR="003B5993" w:rsidRPr="003B5993">
        <w:rPr>
          <w:rFonts w:ascii="Arial" w:hAnsi="Arial" w:cs="Arial"/>
          <w:i/>
          <w:iCs/>
          <w:color w:val="0E101A"/>
          <w:bdr w:val="none" w:sz="0" w:space="0" w:color="auto" w:frame="1"/>
        </w:rPr>
        <w:t>Mef2</w:t>
      </w:r>
      <w:r w:rsidRPr="00500791">
        <w:rPr>
          <w:rFonts w:ascii="Arial" w:hAnsi="Arial" w:cs="Arial"/>
          <w:color w:val="0E101A"/>
          <w:bdr w:val="none" w:sz="0" w:space="0" w:color="auto" w:frame="1"/>
        </w:rPr>
        <w:t xml:space="preserve">&gt;Cas9 x </w:t>
      </w:r>
      <w:r w:rsidR="004A6182" w:rsidRPr="004A6182">
        <w:rPr>
          <w:rFonts w:ascii="Arial" w:hAnsi="Arial" w:cs="Arial"/>
          <w:i/>
          <w:iCs/>
          <w:color w:val="0E101A"/>
          <w:bdr w:val="none" w:sz="0" w:space="0" w:color="auto" w:frame="1"/>
        </w:rPr>
        <w:t>Drosophila</w:t>
      </w:r>
      <w:r w:rsidRPr="00BE386C">
        <w:rPr>
          <w:rFonts w:ascii="Arial" w:hAnsi="Arial" w:cs="Arial"/>
          <w:i/>
          <w:iCs/>
          <w:color w:val="0E101A"/>
          <w:bdr w:val="none" w:sz="0" w:space="0" w:color="auto" w:frame="1"/>
        </w:rPr>
        <w:t xml:space="preserve"> </w:t>
      </w:r>
      <w:r w:rsidRPr="00CB027A">
        <w:rPr>
          <w:rFonts w:ascii="Arial" w:hAnsi="Arial" w:cs="Arial"/>
          <w:i/>
          <w:iCs/>
          <w:color w:val="0E101A"/>
          <w:bdr w:val="none" w:sz="0" w:space="0" w:color="auto" w:frame="1"/>
        </w:rPr>
        <w:t>CASK</w:t>
      </w:r>
      <w:r w:rsidRPr="00500791">
        <w:rPr>
          <w:rFonts w:ascii="Arial" w:hAnsi="Arial" w:cs="Arial"/>
          <w:color w:val="0E101A"/>
          <w:bdr w:val="none" w:sz="0" w:space="0" w:color="auto" w:frame="1"/>
        </w:rPr>
        <w:t>)</w:t>
      </w:r>
      <w:r w:rsidR="00E67E87">
        <w:rPr>
          <w:rFonts w:ascii="Arial" w:hAnsi="Arial" w:cs="Arial"/>
          <w:color w:val="0E101A"/>
          <w:bdr w:val="none" w:sz="0" w:space="0" w:color="auto" w:frame="1"/>
        </w:rPr>
        <w:t>,</w:t>
      </w:r>
      <w:r w:rsidRPr="00500791">
        <w:rPr>
          <w:rFonts w:ascii="Arial" w:hAnsi="Arial" w:cs="Arial"/>
          <w:color w:val="0E101A"/>
          <w:bdr w:val="none" w:sz="0" w:space="0" w:color="auto" w:frame="1"/>
        </w:rPr>
        <w:t xml:space="preserve"> 18 female virgins from the </w:t>
      </w:r>
      <w:proofErr w:type="spellStart"/>
      <w:r w:rsidR="003B5993" w:rsidRPr="003B5993">
        <w:rPr>
          <w:rFonts w:ascii="Arial" w:hAnsi="Arial" w:cs="Arial"/>
          <w:i/>
          <w:iCs/>
          <w:color w:val="0E101A"/>
          <w:bdr w:val="none" w:sz="0" w:space="0" w:color="auto" w:frame="1"/>
        </w:rPr>
        <w:t>Elav</w:t>
      </w:r>
      <w:proofErr w:type="spellEnd"/>
      <w:r w:rsidRPr="00500791">
        <w:rPr>
          <w:rFonts w:ascii="Arial" w:hAnsi="Arial" w:cs="Arial"/>
          <w:color w:val="0E101A"/>
          <w:bdr w:val="none" w:sz="0" w:space="0" w:color="auto" w:frame="1"/>
        </w:rPr>
        <w:t xml:space="preserve">&gt;Cas9 and the </w:t>
      </w:r>
      <w:r w:rsidR="003B5993" w:rsidRPr="003B5993">
        <w:rPr>
          <w:rFonts w:ascii="Arial" w:hAnsi="Arial" w:cs="Arial"/>
          <w:i/>
          <w:iCs/>
          <w:color w:val="0E101A"/>
          <w:bdr w:val="none" w:sz="0" w:space="0" w:color="auto" w:frame="1"/>
        </w:rPr>
        <w:lastRenderedPageBreak/>
        <w:t>Mef2</w:t>
      </w:r>
      <w:r w:rsidRPr="00500791">
        <w:rPr>
          <w:rFonts w:ascii="Arial" w:hAnsi="Arial" w:cs="Arial"/>
          <w:color w:val="0E101A"/>
          <w:bdr w:val="none" w:sz="0" w:space="0" w:color="auto" w:frame="1"/>
        </w:rPr>
        <w:t xml:space="preserve">&gt;Cas9 </w:t>
      </w:r>
      <w:r w:rsidR="00A81EE6">
        <w:rPr>
          <w:rFonts w:ascii="Arial" w:hAnsi="Arial" w:cs="Arial"/>
          <w:color w:val="0E101A"/>
          <w:bdr w:val="none" w:sz="0" w:space="0" w:color="auto" w:frame="1"/>
        </w:rPr>
        <w:t>were c</w:t>
      </w:r>
      <w:r w:rsidRPr="00500791">
        <w:rPr>
          <w:rFonts w:ascii="Arial" w:hAnsi="Arial" w:cs="Arial"/>
          <w:color w:val="0E101A"/>
          <w:bdr w:val="none" w:sz="0" w:space="0" w:color="auto" w:frame="1"/>
        </w:rPr>
        <w:t xml:space="preserve">ollected; 72 males from </w:t>
      </w:r>
      <w:r w:rsidR="004A6182" w:rsidRPr="004A6182">
        <w:rPr>
          <w:rFonts w:ascii="Arial" w:hAnsi="Arial" w:cs="Arial"/>
          <w:i/>
          <w:iCs/>
          <w:color w:val="0E101A"/>
          <w:bdr w:val="none" w:sz="0" w:space="0" w:color="auto" w:frame="1"/>
        </w:rPr>
        <w:t>Drosophila</w:t>
      </w:r>
      <w:r w:rsidRPr="00BE386C">
        <w:rPr>
          <w:rFonts w:ascii="Arial" w:hAnsi="Arial" w:cs="Arial"/>
          <w:i/>
          <w:iCs/>
          <w:color w:val="0E101A"/>
          <w:bdr w:val="none" w:sz="0" w:space="0" w:color="auto" w:frame="1"/>
        </w:rPr>
        <w:t xml:space="preserve"> </w:t>
      </w:r>
      <w:r w:rsidRPr="00CB027A">
        <w:rPr>
          <w:rFonts w:ascii="Arial" w:hAnsi="Arial" w:cs="Arial"/>
          <w:i/>
          <w:iCs/>
          <w:color w:val="0E101A"/>
          <w:bdr w:val="none" w:sz="0" w:space="0" w:color="auto" w:frame="1"/>
        </w:rPr>
        <w:t>CASK</w:t>
      </w:r>
      <w:r w:rsidRPr="00500791">
        <w:rPr>
          <w:rFonts w:ascii="Arial" w:hAnsi="Arial" w:cs="Arial"/>
          <w:i/>
          <w:iCs/>
          <w:color w:val="0E101A"/>
          <w:bdr w:val="none" w:sz="0" w:space="0" w:color="auto" w:frame="1"/>
        </w:rPr>
        <w:t xml:space="preserve"> </w:t>
      </w:r>
      <w:r w:rsidR="00E67E87">
        <w:rPr>
          <w:rFonts w:ascii="Arial" w:hAnsi="Arial" w:cs="Arial"/>
          <w:color w:val="0E101A"/>
          <w:bdr w:val="none" w:sz="0" w:space="0" w:color="auto" w:frame="1"/>
        </w:rPr>
        <w:t>were also</w:t>
      </w:r>
      <w:r w:rsidRPr="00500791">
        <w:rPr>
          <w:rFonts w:ascii="Arial" w:hAnsi="Arial" w:cs="Arial"/>
          <w:color w:val="0E101A"/>
          <w:bdr w:val="none" w:sz="0" w:space="0" w:color="auto" w:frame="1"/>
        </w:rPr>
        <w:t xml:space="preserve"> collected.</w:t>
      </w:r>
      <w:r w:rsidR="00A81EE6">
        <w:rPr>
          <w:rFonts w:ascii="Arial" w:hAnsi="Arial" w:cs="Arial"/>
          <w:color w:val="0E101A"/>
          <w:bdr w:val="none" w:sz="0" w:space="0" w:color="auto" w:frame="1"/>
        </w:rPr>
        <w:t xml:space="preserve"> T</w:t>
      </w:r>
      <w:r w:rsidRPr="00500791">
        <w:rPr>
          <w:rFonts w:ascii="Arial" w:hAnsi="Arial" w:cs="Arial"/>
          <w:color w:val="0E101A"/>
          <w:bdr w:val="none" w:sz="0" w:space="0" w:color="auto" w:frame="1"/>
        </w:rPr>
        <w:t>he Mosaic (</w:t>
      </w:r>
      <w:proofErr w:type="spellStart"/>
      <w:r w:rsidRPr="00500791">
        <w:rPr>
          <w:rFonts w:ascii="Arial" w:hAnsi="Arial" w:cs="Arial"/>
          <w:color w:val="0E101A"/>
          <w:bdr w:val="none" w:sz="0" w:space="0" w:color="auto" w:frame="1"/>
        </w:rPr>
        <w:t>TRiP</w:t>
      </w:r>
      <w:proofErr w:type="spellEnd"/>
      <w:r w:rsidRPr="00500791">
        <w:rPr>
          <w:rFonts w:ascii="Arial" w:hAnsi="Arial" w:cs="Arial"/>
          <w:color w:val="0E101A"/>
          <w:bdr w:val="none" w:sz="0" w:space="0" w:color="auto" w:frame="1"/>
        </w:rPr>
        <w:t>-KO) protocol</w:t>
      </w:r>
      <w:r w:rsidR="00A81EE6">
        <w:rPr>
          <w:rFonts w:ascii="Arial" w:hAnsi="Arial" w:cs="Arial"/>
          <w:color w:val="0E101A"/>
          <w:bdr w:val="none" w:sz="0" w:space="0" w:color="auto" w:frame="1"/>
        </w:rPr>
        <w:t xml:space="preserve"> was used to cross them</w:t>
      </w:r>
      <w:r w:rsidRPr="00500791">
        <w:rPr>
          <w:rFonts w:ascii="Arial" w:hAnsi="Arial" w:cs="Arial"/>
          <w:color w:val="0E101A"/>
          <w:bdr w:val="none" w:sz="0" w:space="0" w:color="auto" w:frame="1"/>
        </w:rPr>
        <w:t xml:space="preserve">. </w:t>
      </w:r>
      <w:r w:rsidR="00A81EE6">
        <w:rPr>
          <w:rFonts w:ascii="Arial" w:hAnsi="Arial" w:cs="Arial"/>
          <w:color w:val="0E101A"/>
          <w:bdr w:val="none" w:sz="0" w:space="0" w:color="auto" w:frame="1"/>
        </w:rPr>
        <w:t xml:space="preserve">Virgin female flies were selected to make sure </w:t>
      </w:r>
      <w:r w:rsidR="00A81EE6" w:rsidRPr="002E5CD5">
        <w:rPr>
          <w:rFonts w:ascii="Arial" w:hAnsi="Arial" w:cs="Arial"/>
          <w:color w:val="0E101A"/>
          <w:bdr w:val="none" w:sz="0" w:space="0" w:color="auto" w:frame="1"/>
        </w:rPr>
        <w:t xml:space="preserve">that the females were not carrying any unwanted progeny eggs. </w:t>
      </w:r>
      <w:r w:rsidRPr="002E5CD5">
        <w:rPr>
          <w:rFonts w:ascii="Arial" w:hAnsi="Arial" w:cs="Arial"/>
          <w:color w:val="0E101A"/>
          <w:bdr w:val="none" w:sz="0" w:space="0" w:color="auto" w:frame="1"/>
        </w:rPr>
        <w:t>This protocol is a two-step process</w:t>
      </w:r>
      <w:r w:rsidR="002E5CD5" w:rsidRPr="002E5CD5">
        <w:rPr>
          <w:rFonts w:ascii="Arial" w:hAnsi="Arial" w:cs="Arial"/>
          <w:color w:val="0E101A"/>
          <w:bdr w:val="none" w:sz="0" w:space="0" w:color="auto" w:frame="1"/>
        </w:rPr>
        <w:t xml:space="preserve"> </w:t>
      </w:r>
      <w:r w:rsidR="002E5CD5" w:rsidRPr="002E5CD5">
        <w:rPr>
          <w:rFonts w:ascii="Arial" w:hAnsi="Arial" w:cs="Arial"/>
        </w:rPr>
        <w:t xml:space="preserve">(Poe </w:t>
      </w:r>
      <w:r w:rsidR="002E5CD5" w:rsidRPr="002E5CD5">
        <w:rPr>
          <w:rFonts w:ascii="Arial" w:hAnsi="Arial" w:cs="Arial"/>
          <w:i/>
          <w:iCs/>
        </w:rPr>
        <w:t xml:space="preserve">et al., </w:t>
      </w:r>
      <w:r w:rsidR="002E5CD5" w:rsidRPr="002E5CD5">
        <w:rPr>
          <w:rFonts w:ascii="Arial" w:hAnsi="Arial" w:cs="Arial"/>
        </w:rPr>
        <w:t>2019)</w:t>
      </w:r>
      <w:r w:rsidRPr="002E5CD5">
        <w:rPr>
          <w:rFonts w:ascii="Arial" w:hAnsi="Arial" w:cs="Arial"/>
          <w:color w:val="0E101A"/>
          <w:bdr w:val="none" w:sz="0" w:space="0" w:color="auto" w:frame="1"/>
        </w:rPr>
        <w:t xml:space="preserve">. The first step is collecting female virgins from the </w:t>
      </w:r>
      <w:proofErr w:type="spellStart"/>
      <w:r w:rsidR="003B5993" w:rsidRPr="002E5CD5">
        <w:rPr>
          <w:rFonts w:ascii="Arial" w:hAnsi="Arial" w:cs="Arial"/>
          <w:i/>
          <w:iCs/>
          <w:color w:val="0E101A"/>
          <w:bdr w:val="none" w:sz="0" w:space="0" w:color="auto" w:frame="1"/>
        </w:rPr>
        <w:t>Elav</w:t>
      </w:r>
      <w:proofErr w:type="spellEnd"/>
      <w:r w:rsidRPr="002E5CD5">
        <w:rPr>
          <w:rFonts w:ascii="Arial" w:hAnsi="Arial" w:cs="Arial"/>
          <w:color w:val="0E101A"/>
          <w:bdr w:val="none" w:sz="0" w:space="0" w:color="auto" w:frame="1"/>
        </w:rPr>
        <w:t xml:space="preserve">&gt;Cas9 and the </w:t>
      </w:r>
      <w:r w:rsidR="003B5993" w:rsidRPr="002E5CD5">
        <w:rPr>
          <w:rFonts w:ascii="Arial" w:hAnsi="Arial" w:cs="Arial"/>
          <w:i/>
          <w:iCs/>
          <w:color w:val="0E101A"/>
          <w:bdr w:val="none" w:sz="0" w:space="0" w:color="auto" w:frame="1"/>
        </w:rPr>
        <w:t>Mef2</w:t>
      </w:r>
      <w:r w:rsidRPr="002E5CD5">
        <w:rPr>
          <w:rFonts w:ascii="Arial" w:hAnsi="Arial" w:cs="Arial"/>
          <w:color w:val="0E101A"/>
          <w:bdr w:val="none" w:sz="0" w:space="0" w:color="auto" w:frame="1"/>
        </w:rPr>
        <w:t>&gt;Cas9</w:t>
      </w:r>
      <w:r w:rsidR="00E80743" w:rsidRPr="002E5CD5">
        <w:rPr>
          <w:rFonts w:ascii="Arial" w:hAnsi="Arial" w:cs="Arial"/>
          <w:color w:val="0E101A"/>
          <w:bdr w:val="none" w:sz="0" w:space="0" w:color="auto" w:frame="1"/>
        </w:rPr>
        <w:t xml:space="preserve"> lines</w:t>
      </w:r>
      <w:r w:rsidRPr="002E5CD5">
        <w:rPr>
          <w:rFonts w:ascii="Arial" w:hAnsi="Arial" w:cs="Arial"/>
          <w:color w:val="0E101A"/>
          <w:bdr w:val="none" w:sz="0" w:space="0" w:color="auto" w:frame="1"/>
        </w:rPr>
        <w:t xml:space="preserve">. </w:t>
      </w:r>
      <w:r w:rsidR="00E67E87" w:rsidRPr="002E5CD5">
        <w:rPr>
          <w:rFonts w:ascii="Arial" w:hAnsi="Arial" w:cs="Arial"/>
          <w:color w:val="0E101A"/>
          <w:bdr w:val="none" w:sz="0" w:space="0" w:color="auto" w:frame="1"/>
        </w:rPr>
        <w:t>S</w:t>
      </w:r>
      <w:r w:rsidRPr="002E5CD5">
        <w:rPr>
          <w:rFonts w:ascii="Arial" w:hAnsi="Arial" w:cs="Arial"/>
          <w:color w:val="0E101A"/>
          <w:bdr w:val="none" w:sz="0" w:space="0" w:color="auto" w:frame="1"/>
        </w:rPr>
        <w:t xml:space="preserve">ix female virgins from the </w:t>
      </w:r>
      <w:proofErr w:type="spellStart"/>
      <w:r w:rsidR="003B5993" w:rsidRPr="002E5CD5">
        <w:rPr>
          <w:rFonts w:ascii="Arial" w:hAnsi="Arial" w:cs="Arial"/>
          <w:i/>
          <w:iCs/>
          <w:color w:val="0E101A"/>
          <w:bdr w:val="none" w:sz="0" w:space="0" w:color="auto" w:frame="1"/>
        </w:rPr>
        <w:t>Elav</w:t>
      </w:r>
      <w:proofErr w:type="spellEnd"/>
      <w:r w:rsidRPr="002E5CD5">
        <w:rPr>
          <w:rFonts w:ascii="Arial" w:hAnsi="Arial" w:cs="Arial"/>
          <w:color w:val="0E101A"/>
          <w:bdr w:val="none" w:sz="0" w:space="0" w:color="auto" w:frame="1"/>
        </w:rPr>
        <w:t xml:space="preserve">&gt;Cas9 and six female virgins </w:t>
      </w:r>
      <w:r w:rsidR="003B5993" w:rsidRPr="002E5CD5">
        <w:rPr>
          <w:rFonts w:ascii="Arial" w:hAnsi="Arial" w:cs="Arial"/>
          <w:i/>
          <w:iCs/>
          <w:color w:val="0E101A"/>
          <w:bdr w:val="none" w:sz="0" w:space="0" w:color="auto" w:frame="1"/>
        </w:rPr>
        <w:t>Mef2</w:t>
      </w:r>
      <w:r w:rsidRPr="002E5CD5">
        <w:rPr>
          <w:rFonts w:ascii="Arial" w:hAnsi="Arial" w:cs="Arial"/>
          <w:color w:val="0E101A"/>
          <w:bdr w:val="none" w:sz="0" w:space="0" w:color="auto" w:frame="1"/>
        </w:rPr>
        <w:t xml:space="preserve">&gt;Cas9 </w:t>
      </w:r>
      <w:r w:rsidR="00E67E87" w:rsidRPr="002E5CD5">
        <w:rPr>
          <w:rFonts w:ascii="Arial" w:hAnsi="Arial" w:cs="Arial"/>
          <w:color w:val="0E101A"/>
          <w:bdr w:val="none" w:sz="0" w:space="0" w:color="auto" w:frame="1"/>
        </w:rPr>
        <w:t>were</w:t>
      </w:r>
      <w:r w:rsidRPr="002E5CD5">
        <w:rPr>
          <w:rFonts w:ascii="Arial" w:hAnsi="Arial" w:cs="Arial"/>
          <w:color w:val="0E101A"/>
          <w:bdr w:val="none" w:sz="0" w:space="0" w:color="auto" w:frame="1"/>
        </w:rPr>
        <w:t xml:space="preserve"> placed into two separate vials. Then</w:t>
      </w:r>
      <w:r w:rsidR="00E67E87" w:rsidRPr="002E5CD5">
        <w:rPr>
          <w:rFonts w:ascii="Arial" w:hAnsi="Arial" w:cs="Arial"/>
          <w:color w:val="0E101A"/>
          <w:bdr w:val="none" w:sz="0" w:space="0" w:color="auto" w:frame="1"/>
        </w:rPr>
        <w:t>,</w:t>
      </w:r>
      <w:r w:rsidRPr="002E5CD5">
        <w:rPr>
          <w:rFonts w:ascii="Arial" w:hAnsi="Arial" w:cs="Arial"/>
          <w:color w:val="0E101A"/>
          <w:bdr w:val="none" w:sz="0" w:space="0" w:color="auto" w:frame="1"/>
        </w:rPr>
        <w:t xml:space="preserve"> nine male </w:t>
      </w:r>
      <w:r w:rsidRPr="002E5CD5">
        <w:rPr>
          <w:rFonts w:ascii="Arial" w:hAnsi="Arial" w:cs="Arial"/>
          <w:i/>
          <w:iCs/>
          <w:color w:val="0E101A"/>
          <w:bdr w:val="none" w:sz="0" w:space="0" w:color="auto" w:frame="1"/>
        </w:rPr>
        <w:t>CASK</w:t>
      </w:r>
      <w:r w:rsidRPr="002E5CD5">
        <w:rPr>
          <w:rFonts w:ascii="Arial" w:hAnsi="Arial" w:cs="Arial"/>
          <w:color w:val="0E101A"/>
          <w:bdr w:val="none" w:sz="0" w:space="0" w:color="auto" w:frame="1"/>
        </w:rPr>
        <w:t xml:space="preserve"> gRNA </w:t>
      </w:r>
      <w:r w:rsidR="004A6182" w:rsidRPr="002E5CD5">
        <w:rPr>
          <w:rStyle w:val="Emphasis"/>
          <w:rFonts w:ascii="Arial" w:hAnsi="Arial" w:cs="Arial"/>
          <w:color w:val="0E101A"/>
          <w:bdr w:val="none" w:sz="0" w:space="0" w:color="auto" w:frame="1"/>
        </w:rPr>
        <w:t>Drosophila</w:t>
      </w:r>
      <w:r w:rsidRPr="002E5CD5">
        <w:rPr>
          <w:rStyle w:val="Emphasis"/>
          <w:rFonts w:ascii="Arial" w:hAnsi="Arial" w:cs="Arial"/>
          <w:color w:val="0E101A"/>
          <w:bdr w:val="none" w:sz="0" w:space="0" w:color="auto" w:frame="1"/>
        </w:rPr>
        <w:t xml:space="preserve"> (</w:t>
      </w:r>
      <w:r w:rsidRPr="002E5CD5">
        <w:rPr>
          <w:rFonts w:ascii="Arial" w:hAnsi="Arial" w:cs="Arial"/>
          <w:color w:val="0E101A"/>
          <w:bdr w:val="none" w:sz="0" w:space="0" w:color="auto" w:frame="1"/>
        </w:rPr>
        <w:t xml:space="preserve">y1 sc1 v1 sev21; </w:t>
      </w:r>
      <w:r w:rsidRPr="002E5CD5">
        <w:rPr>
          <w:rFonts w:ascii="Arial" w:hAnsi="Arial" w:cs="Arial"/>
          <w:i/>
          <w:iCs/>
          <w:color w:val="0E101A"/>
          <w:bdr w:val="none" w:sz="0" w:space="0" w:color="auto" w:frame="1"/>
        </w:rPr>
        <w:t>CASK</w:t>
      </w:r>
      <w:r w:rsidRPr="002E5CD5">
        <w:rPr>
          <w:rFonts w:ascii="Arial" w:hAnsi="Arial" w:cs="Arial"/>
          <w:color w:val="0E101A"/>
          <w:bdr w:val="none" w:sz="0" w:space="0" w:color="auto" w:frame="1"/>
        </w:rPr>
        <w:t>-gRNA;+)</w:t>
      </w:r>
      <w:r w:rsidRPr="002E5CD5">
        <w:rPr>
          <w:rStyle w:val="Emphasis"/>
          <w:rFonts w:ascii="Arial" w:hAnsi="Arial" w:cs="Arial"/>
          <w:color w:val="0E101A"/>
          <w:bdr w:val="none" w:sz="0" w:space="0" w:color="auto" w:frame="1"/>
        </w:rPr>
        <w:t> </w:t>
      </w:r>
      <w:r w:rsidR="00E67E87" w:rsidRPr="002E5CD5">
        <w:rPr>
          <w:rFonts w:ascii="Arial" w:hAnsi="Arial" w:cs="Arial"/>
          <w:color w:val="0E101A"/>
          <w:bdr w:val="none" w:sz="0" w:space="0" w:color="auto" w:frame="1"/>
        </w:rPr>
        <w:t>were</w:t>
      </w:r>
      <w:r w:rsidRPr="002E5CD5">
        <w:rPr>
          <w:rFonts w:ascii="Arial" w:hAnsi="Arial" w:cs="Arial"/>
          <w:color w:val="0E101A"/>
          <w:bdr w:val="none" w:sz="0" w:space="0" w:color="auto" w:frame="1"/>
        </w:rPr>
        <w:t xml:space="preserve"> placed into each of the vials </w:t>
      </w:r>
      <w:r w:rsidR="00E67E87" w:rsidRPr="002E5CD5">
        <w:rPr>
          <w:rFonts w:ascii="Arial" w:hAnsi="Arial" w:cs="Arial"/>
          <w:color w:val="0E101A"/>
          <w:bdr w:val="none" w:sz="0" w:space="0" w:color="auto" w:frame="1"/>
        </w:rPr>
        <w:t>with</w:t>
      </w:r>
      <w:r w:rsidRPr="002E5CD5">
        <w:rPr>
          <w:rFonts w:ascii="Arial" w:hAnsi="Arial" w:cs="Arial"/>
          <w:color w:val="0E101A"/>
          <w:bdr w:val="none" w:sz="0" w:space="0" w:color="auto" w:frame="1"/>
        </w:rPr>
        <w:t xml:space="preserve"> the female virgins of </w:t>
      </w:r>
      <w:proofErr w:type="spellStart"/>
      <w:r w:rsidR="003B5993" w:rsidRPr="002E5CD5">
        <w:rPr>
          <w:rFonts w:ascii="Arial" w:hAnsi="Arial" w:cs="Arial"/>
          <w:i/>
          <w:iCs/>
          <w:color w:val="0E101A"/>
          <w:bdr w:val="none" w:sz="0" w:space="0" w:color="auto" w:frame="1"/>
        </w:rPr>
        <w:t>Elav</w:t>
      </w:r>
      <w:proofErr w:type="spellEnd"/>
      <w:r w:rsidRPr="002E5CD5">
        <w:rPr>
          <w:rFonts w:ascii="Arial" w:hAnsi="Arial" w:cs="Arial"/>
          <w:color w:val="0E101A"/>
          <w:bdr w:val="none" w:sz="0" w:space="0" w:color="auto" w:frame="1"/>
        </w:rPr>
        <w:t xml:space="preserve">&gt;Cas9 or </w:t>
      </w:r>
      <w:r w:rsidR="003B5993" w:rsidRPr="002E5CD5">
        <w:rPr>
          <w:rFonts w:ascii="Arial" w:hAnsi="Arial" w:cs="Arial"/>
          <w:i/>
          <w:iCs/>
          <w:color w:val="0E101A"/>
          <w:bdr w:val="none" w:sz="0" w:space="0" w:color="auto" w:frame="1"/>
        </w:rPr>
        <w:t>Mef2</w:t>
      </w:r>
      <w:r w:rsidRPr="002E5CD5">
        <w:rPr>
          <w:rFonts w:ascii="Arial" w:hAnsi="Arial" w:cs="Arial"/>
          <w:color w:val="0E101A"/>
          <w:bdr w:val="none" w:sz="0" w:space="0" w:color="auto" w:frame="1"/>
        </w:rPr>
        <w:t xml:space="preserve">&gt;Cas9; this process </w:t>
      </w:r>
      <w:r w:rsidR="00A81EE6" w:rsidRPr="002E5CD5">
        <w:rPr>
          <w:rFonts w:ascii="Arial" w:hAnsi="Arial" w:cs="Arial"/>
          <w:color w:val="0E101A"/>
          <w:bdr w:val="none" w:sz="0" w:space="0" w:color="auto" w:frame="1"/>
        </w:rPr>
        <w:t xml:space="preserve">was </w:t>
      </w:r>
      <w:r w:rsidRPr="002E5CD5">
        <w:rPr>
          <w:rFonts w:ascii="Arial" w:hAnsi="Arial" w:cs="Arial"/>
          <w:color w:val="0E101A"/>
          <w:bdr w:val="none" w:sz="0" w:space="0" w:color="auto" w:frame="1"/>
        </w:rPr>
        <w:t>repeated two more times for both crosses (</w:t>
      </w:r>
      <w:proofErr w:type="spellStart"/>
      <w:r w:rsidR="003B5993" w:rsidRPr="002E5CD5">
        <w:rPr>
          <w:rFonts w:ascii="Arial" w:hAnsi="Arial" w:cs="Arial"/>
          <w:i/>
          <w:iCs/>
          <w:color w:val="0E101A"/>
          <w:bdr w:val="none" w:sz="0" w:space="0" w:color="auto" w:frame="1"/>
        </w:rPr>
        <w:t>Elav</w:t>
      </w:r>
      <w:proofErr w:type="spellEnd"/>
      <w:r w:rsidRPr="002E5CD5">
        <w:rPr>
          <w:rFonts w:ascii="Arial" w:hAnsi="Arial" w:cs="Arial"/>
          <w:color w:val="0E101A"/>
          <w:bdr w:val="none" w:sz="0" w:space="0" w:color="auto" w:frame="1"/>
        </w:rPr>
        <w:t xml:space="preserve">&gt;Cas9 x </w:t>
      </w:r>
      <w:r w:rsidRPr="002E5CD5">
        <w:rPr>
          <w:rFonts w:ascii="Arial" w:hAnsi="Arial" w:cs="Arial"/>
          <w:i/>
          <w:iCs/>
          <w:color w:val="0E101A"/>
          <w:bdr w:val="none" w:sz="0" w:space="0" w:color="auto" w:frame="1"/>
        </w:rPr>
        <w:t>CASK</w:t>
      </w:r>
      <w:r w:rsidRPr="002E5CD5">
        <w:rPr>
          <w:rFonts w:ascii="Arial" w:hAnsi="Arial" w:cs="Arial"/>
          <w:color w:val="0E101A"/>
          <w:bdr w:val="none" w:sz="0" w:space="0" w:color="auto" w:frame="1"/>
        </w:rPr>
        <w:t xml:space="preserve"> gRNA and </w:t>
      </w:r>
      <w:r w:rsidR="003B5993" w:rsidRPr="002E5CD5">
        <w:rPr>
          <w:rFonts w:ascii="Arial" w:hAnsi="Arial" w:cs="Arial"/>
          <w:i/>
          <w:iCs/>
          <w:color w:val="0E101A"/>
          <w:bdr w:val="none" w:sz="0" w:space="0" w:color="auto" w:frame="1"/>
        </w:rPr>
        <w:t>Mef2</w:t>
      </w:r>
      <w:r w:rsidRPr="002E5CD5">
        <w:rPr>
          <w:rFonts w:ascii="Arial" w:hAnsi="Arial" w:cs="Arial"/>
          <w:color w:val="0E101A"/>
          <w:bdr w:val="none" w:sz="0" w:space="0" w:color="auto" w:frame="1"/>
        </w:rPr>
        <w:t xml:space="preserve">&gt;Cas9 x </w:t>
      </w:r>
      <w:r w:rsidRPr="002E5CD5">
        <w:rPr>
          <w:rFonts w:ascii="Arial" w:hAnsi="Arial" w:cs="Arial"/>
          <w:i/>
          <w:iCs/>
          <w:color w:val="0E101A"/>
          <w:bdr w:val="none" w:sz="0" w:space="0" w:color="auto" w:frame="1"/>
        </w:rPr>
        <w:t>CASK</w:t>
      </w:r>
      <w:r w:rsidRPr="002E5CD5">
        <w:rPr>
          <w:rFonts w:ascii="Arial" w:hAnsi="Arial" w:cs="Arial"/>
          <w:color w:val="0E101A"/>
          <w:bdr w:val="none" w:sz="0" w:space="0" w:color="auto" w:frame="1"/>
        </w:rPr>
        <w:t> gRNA</w:t>
      </w:r>
      <w:r w:rsidRPr="002E5CD5">
        <w:rPr>
          <w:rStyle w:val="Emphasis"/>
          <w:rFonts w:ascii="Arial" w:hAnsi="Arial" w:cs="Arial"/>
          <w:color w:val="0E101A"/>
          <w:bdr w:val="none" w:sz="0" w:space="0" w:color="auto" w:frame="1"/>
        </w:rPr>
        <w:t>)</w:t>
      </w:r>
      <w:r w:rsidRPr="002E5CD5">
        <w:rPr>
          <w:rFonts w:ascii="Arial" w:hAnsi="Arial" w:cs="Arial"/>
          <w:color w:val="0E101A"/>
          <w:bdr w:val="none" w:sz="0" w:space="0" w:color="auto" w:frame="1"/>
        </w:rPr>
        <w:t>. Once</w:t>
      </w:r>
      <w:r w:rsidRPr="00500791">
        <w:rPr>
          <w:rFonts w:ascii="Arial" w:hAnsi="Arial" w:cs="Arial"/>
          <w:color w:val="0E101A"/>
          <w:bdr w:val="none" w:sz="0" w:space="0" w:color="auto" w:frame="1"/>
        </w:rPr>
        <w:t xml:space="preserve"> this </w:t>
      </w:r>
      <w:r w:rsidR="00E67E87">
        <w:rPr>
          <w:rFonts w:ascii="Arial" w:hAnsi="Arial" w:cs="Arial"/>
          <w:color w:val="0E101A"/>
          <w:bdr w:val="none" w:sz="0" w:space="0" w:color="auto" w:frame="1"/>
        </w:rPr>
        <w:t>was</w:t>
      </w:r>
      <w:r w:rsidRPr="00500791">
        <w:rPr>
          <w:rFonts w:ascii="Arial" w:hAnsi="Arial" w:cs="Arial"/>
          <w:color w:val="0E101A"/>
          <w:bdr w:val="none" w:sz="0" w:space="0" w:color="auto" w:frame="1"/>
        </w:rPr>
        <w:t xml:space="preserve"> done</w:t>
      </w:r>
      <w:r w:rsidR="00E67E87">
        <w:rPr>
          <w:rFonts w:ascii="Arial" w:hAnsi="Arial" w:cs="Arial"/>
          <w:color w:val="0E101A"/>
          <w:bdr w:val="none" w:sz="0" w:space="0" w:color="auto" w:frame="1"/>
        </w:rPr>
        <w:t>,</w:t>
      </w:r>
      <w:r w:rsidRPr="00500791">
        <w:rPr>
          <w:rFonts w:ascii="Arial" w:hAnsi="Arial" w:cs="Arial"/>
          <w:color w:val="0E101A"/>
          <w:bdr w:val="none" w:sz="0" w:space="0" w:color="auto" w:frame="1"/>
        </w:rPr>
        <w:t xml:space="preserve"> both stocks </w:t>
      </w:r>
      <w:r w:rsidR="00A81EE6">
        <w:rPr>
          <w:rFonts w:ascii="Arial" w:hAnsi="Arial" w:cs="Arial"/>
          <w:color w:val="0E101A"/>
          <w:bdr w:val="none" w:sz="0" w:space="0" w:color="auto" w:frame="1"/>
        </w:rPr>
        <w:t xml:space="preserve">were </w:t>
      </w:r>
      <w:r w:rsidRPr="00500791">
        <w:rPr>
          <w:rFonts w:ascii="Arial" w:hAnsi="Arial" w:cs="Arial"/>
          <w:color w:val="0E101A"/>
          <w:bdr w:val="none" w:sz="0" w:space="0" w:color="auto" w:frame="1"/>
        </w:rPr>
        <w:t xml:space="preserve">expanded and the pupae from said stocks </w:t>
      </w:r>
      <w:r w:rsidR="00A81EE6">
        <w:rPr>
          <w:rFonts w:ascii="Arial" w:hAnsi="Arial" w:cs="Arial"/>
          <w:color w:val="0E101A"/>
          <w:bdr w:val="none" w:sz="0" w:space="0" w:color="auto" w:frame="1"/>
        </w:rPr>
        <w:t xml:space="preserve">were </w:t>
      </w:r>
      <w:r w:rsidRPr="00500791">
        <w:rPr>
          <w:rFonts w:ascii="Arial" w:hAnsi="Arial" w:cs="Arial"/>
          <w:color w:val="0E101A"/>
          <w:bdr w:val="none" w:sz="0" w:space="0" w:color="auto" w:frame="1"/>
        </w:rPr>
        <w:t>collected and place</w:t>
      </w:r>
      <w:r>
        <w:rPr>
          <w:rFonts w:ascii="Arial" w:hAnsi="Arial" w:cs="Arial"/>
          <w:color w:val="0E101A"/>
          <w:bdr w:val="none" w:sz="0" w:space="0" w:color="auto" w:frame="1"/>
        </w:rPr>
        <w:t>d</w:t>
      </w:r>
      <w:r w:rsidRPr="00500791">
        <w:rPr>
          <w:rFonts w:ascii="Arial" w:hAnsi="Arial" w:cs="Arial"/>
          <w:color w:val="0E101A"/>
          <w:bdr w:val="none" w:sz="0" w:space="0" w:color="auto" w:frame="1"/>
        </w:rPr>
        <w:t xml:space="preserve"> into individual vials (one pupa </w:t>
      </w:r>
      <w:r w:rsidR="00A81EE6">
        <w:rPr>
          <w:rFonts w:ascii="Arial" w:hAnsi="Arial" w:cs="Arial"/>
          <w:color w:val="0E101A"/>
          <w:bdr w:val="none" w:sz="0" w:space="0" w:color="auto" w:frame="1"/>
        </w:rPr>
        <w:t>was</w:t>
      </w:r>
      <w:r w:rsidRPr="00500791">
        <w:rPr>
          <w:rFonts w:ascii="Arial" w:hAnsi="Arial" w:cs="Arial"/>
          <w:color w:val="0E101A"/>
          <w:bdr w:val="none" w:sz="0" w:space="0" w:color="auto" w:frame="1"/>
        </w:rPr>
        <w:t xml:space="preserve"> place</w:t>
      </w:r>
      <w:r>
        <w:rPr>
          <w:rFonts w:ascii="Arial" w:hAnsi="Arial" w:cs="Arial"/>
          <w:color w:val="0E101A"/>
          <w:bdr w:val="none" w:sz="0" w:space="0" w:color="auto" w:frame="1"/>
        </w:rPr>
        <w:t>d</w:t>
      </w:r>
      <w:r w:rsidRPr="00500791">
        <w:rPr>
          <w:rFonts w:ascii="Arial" w:hAnsi="Arial" w:cs="Arial"/>
          <w:color w:val="0E101A"/>
          <w:bdr w:val="none" w:sz="0" w:space="0" w:color="auto" w:frame="1"/>
        </w:rPr>
        <w:t xml:space="preserve"> per </w:t>
      </w:r>
      <w:r w:rsidRPr="00500791">
        <w:rPr>
          <w:rFonts w:ascii="Arial" w:hAnsi="Arial" w:cs="Arial"/>
          <w:color w:val="000000"/>
        </w:rPr>
        <w:t>14m</w:t>
      </w:r>
      <w:r w:rsidR="00E67E87">
        <w:rPr>
          <w:rFonts w:ascii="Arial" w:hAnsi="Arial" w:cs="Arial"/>
          <w:color w:val="000000"/>
        </w:rPr>
        <w:t>L</w:t>
      </w:r>
      <w:r w:rsidRPr="00500791">
        <w:rPr>
          <w:rFonts w:ascii="Arial" w:hAnsi="Arial" w:cs="Arial"/>
          <w:color w:val="000000"/>
        </w:rPr>
        <w:t xml:space="preserve"> </w:t>
      </w:r>
      <w:r w:rsidR="00E67E87">
        <w:rPr>
          <w:rFonts w:ascii="Arial" w:hAnsi="Arial" w:cs="Arial"/>
          <w:color w:val="000000"/>
        </w:rPr>
        <w:t>t</w:t>
      </w:r>
      <w:r w:rsidRPr="00500791">
        <w:rPr>
          <w:rFonts w:ascii="Arial" w:hAnsi="Arial" w:cs="Arial"/>
          <w:color w:val="000000"/>
        </w:rPr>
        <w:t xml:space="preserve">est </w:t>
      </w:r>
      <w:r w:rsidR="00E67E87">
        <w:rPr>
          <w:rFonts w:ascii="Arial" w:hAnsi="Arial" w:cs="Arial"/>
          <w:color w:val="000000"/>
        </w:rPr>
        <w:t>t</w:t>
      </w:r>
      <w:r w:rsidRPr="00500791">
        <w:rPr>
          <w:rFonts w:ascii="Arial" w:hAnsi="Arial" w:cs="Arial"/>
          <w:color w:val="000000"/>
        </w:rPr>
        <w:t>ube, 1</w:t>
      </w:r>
      <w:r w:rsidRPr="004A3646">
        <w:rPr>
          <w:rFonts w:ascii="Arial" w:hAnsi="Arial" w:cs="Arial"/>
          <w:color w:val="000000"/>
        </w:rPr>
        <w:t>6</w:t>
      </w:r>
      <w:r w:rsidR="00B73B55">
        <w:rPr>
          <w:rFonts w:ascii="Arial" w:hAnsi="Arial" w:cs="Arial"/>
          <w:color w:val="000000"/>
        </w:rPr>
        <w:t>*</w:t>
      </w:r>
      <w:r w:rsidRPr="004A3646">
        <w:rPr>
          <w:rFonts w:ascii="Arial" w:hAnsi="Arial" w:cs="Arial"/>
          <w:color w:val="000000"/>
        </w:rPr>
        <w:t>100mm</w:t>
      </w:r>
      <w:r>
        <w:rPr>
          <w:rFonts w:ascii="Arial" w:hAnsi="Arial" w:cs="Arial"/>
          <w:color w:val="000000"/>
        </w:rPr>
        <w:t xml:space="preserve"> with </w:t>
      </w:r>
      <w:r w:rsidRPr="006318D5">
        <w:rPr>
          <w:rFonts w:ascii="Arial" w:hAnsi="Arial" w:cs="Arial"/>
          <w:color w:val="000000"/>
        </w:rPr>
        <w:t>about 30 mL of agar food</w:t>
      </w:r>
      <w:r w:rsidRPr="006318D5">
        <w:rPr>
          <w:rFonts w:ascii="Arial" w:hAnsi="Arial" w:cs="Arial"/>
          <w:color w:val="0E101A"/>
          <w:bdr w:val="none" w:sz="0" w:space="0" w:color="auto" w:frame="1"/>
        </w:rPr>
        <w:t>). The time when the pupae/progeny were collected and the time when they</w:t>
      </w:r>
      <w:r w:rsidRPr="004A3646">
        <w:rPr>
          <w:rFonts w:ascii="Arial" w:hAnsi="Arial" w:cs="Arial"/>
          <w:color w:val="0E101A"/>
          <w:bdr w:val="none" w:sz="0" w:space="0" w:color="auto" w:frame="1"/>
        </w:rPr>
        <w:t xml:space="preserve"> </w:t>
      </w:r>
      <w:proofErr w:type="spellStart"/>
      <w:r w:rsidRPr="004A3646">
        <w:rPr>
          <w:rFonts w:ascii="Arial" w:hAnsi="Arial" w:cs="Arial"/>
          <w:color w:val="0E101A"/>
          <w:bdr w:val="none" w:sz="0" w:space="0" w:color="auto" w:frame="1"/>
        </w:rPr>
        <w:t>eclose</w:t>
      </w:r>
      <w:proofErr w:type="spellEnd"/>
      <w:r w:rsidR="0054121E">
        <w:rPr>
          <w:rFonts w:ascii="Arial" w:hAnsi="Arial" w:cs="Arial"/>
          <w:color w:val="0E101A"/>
          <w:bdr w:val="none" w:sz="0" w:space="0" w:color="auto" w:frame="1"/>
        </w:rPr>
        <w:t>,</w:t>
      </w:r>
      <w:r>
        <w:rPr>
          <w:rFonts w:ascii="Arial" w:hAnsi="Arial" w:cs="Arial"/>
          <w:color w:val="0E101A"/>
          <w:bdr w:val="none" w:sz="0" w:space="0" w:color="auto" w:frame="1"/>
        </w:rPr>
        <w:t xml:space="preserve"> emerge</w:t>
      </w:r>
      <w:r w:rsidR="00E67E87">
        <w:rPr>
          <w:rFonts w:ascii="Arial" w:hAnsi="Arial" w:cs="Arial"/>
          <w:color w:val="0E101A"/>
          <w:bdr w:val="none" w:sz="0" w:space="0" w:color="auto" w:frame="1"/>
        </w:rPr>
        <w:t>d</w:t>
      </w:r>
      <w:r>
        <w:rPr>
          <w:rFonts w:ascii="Arial" w:hAnsi="Arial" w:cs="Arial"/>
          <w:color w:val="0E101A"/>
          <w:bdr w:val="none" w:sz="0" w:space="0" w:color="auto" w:frame="1"/>
        </w:rPr>
        <w:t xml:space="preserve"> from </w:t>
      </w:r>
      <w:r w:rsidR="00E67E87">
        <w:rPr>
          <w:rFonts w:ascii="Arial" w:hAnsi="Arial" w:cs="Arial"/>
          <w:color w:val="0E101A"/>
          <w:bdr w:val="none" w:sz="0" w:space="0" w:color="auto" w:frame="1"/>
        </w:rPr>
        <w:t xml:space="preserve">their </w:t>
      </w:r>
      <w:r>
        <w:rPr>
          <w:rFonts w:ascii="Arial" w:hAnsi="Arial" w:cs="Arial"/>
          <w:color w:val="0E101A"/>
          <w:bdr w:val="none" w:sz="0" w:space="0" w:color="auto" w:frame="1"/>
        </w:rPr>
        <w:t>pupae case</w:t>
      </w:r>
      <w:r w:rsidR="00E67E87">
        <w:rPr>
          <w:rFonts w:ascii="Arial" w:hAnsi="Arial" w:cs="Arial"/>
          <w:color w:val="0E101A"/>
          <w:bdr w:val="none" w:sz="0" w:space="0" w:color="auto" w:frame="1"/>
        </w:rPr>
        <w:t>s</w:t>
      </w:r>
      <w:r>
        <w:rPr>
          <w:rFonts w:ascii="Arial" w:hAnsi="Arial" w:cs="Arial"/>
          <w:color w:val="0E101A"/>
          <w:bdr w:val="none" w:sz="0" w:space="0" w:color="auto" w:frame="1"/>
        </w:rPr>
        <w:t>,</w:t>
      </w:r>
      <w:r w:rsidRPr="00500791">
        <w:rPr>
          <w:rFonts w:ascii="Arial" w:hAnsi="Arial" w:cs="Arial"/>
          <w:color w:val="0E101A"/>
          <w:bdr w:val="none" w:sz="0" w:space="0" w:color="auto" w:frame="1"/>
        </w:rPr>
        <w:t xml:space="preserve"> </w:t>
      </w:r>
      <w:r w:rsidR="00A81EE6">
        <w:rPr>
          <w:rFonts w:ascii="Arial" w:hAnsi="Arial" w:cs="Arial"/>
          <w:color w:val="0E101A"/>
          <w:bdr w:val="none" w:sz="0" w:space="0" w:color="auto" w:frame="1"/>
        </w:rPr>
        <w:t>was</w:t>
      </w:r>
      <w:r w:rsidRPr="00500791">
        <w:rPr>
          <w:rFonts w:ascii="Arial" w:hAnsi="Arial" w:cs="Arial"/>
          <w:color w:val="0E101A"/>
          <w:bdr w:val="none" w:sz="0" w:space="0" w:color="auto" w:frame="1"/>
        </w:rPr>
        <w:t xml:space="preserve"> written down in the lab notebook.</w:t>
      </w:r>
      <w:r>
        <w:rPr>
          <w:rFonts w:ascii="Arial" w:hAnsi="Arial" w:cs="Arial"/>
          <w:color w:val="0E101A"/>
          <w:bdr w:val="none" w:sz="0" w:space="0" w:color="auto" w:frame="1"/>
        </w:rPr>
        <w:t xml:space="preserve"> </w:t>
      </w:r>
      <w:r w:rsidR="001D1EE0">
        <w:rPr>
          <w:rFonts w:ascii="Arial" w:hAnsi="Arial" w:cs="Arial"/>
          <w:color w:val="0E101A"/>
          <w:bdr w:val="none" w:sz="0" w:space="0" w:color="auto" w:frame="1"/>
        </w:rPr>
        <w:t>Table</w:t>
      </w:r>
      <w:r>
        <w:rPr>
          <w:rFonts w:ascii="Arial" w:hAnsi="Arial" w:cs="Arial"/>
          <w:color w:val="0E101A"/>
          <w:bdr w:val="none" w:sz="0" w:space="0" w:color="auto" w:frame="1"/>
        </w:rPr>
        <w:t xml:space="preserve">s </w:t>
      </w:r>
      <w:r w:rsidR="00E67E87">
        <w:rPr>
          <w:rFonts w:ascii="Arial" w:hAnsi="Arial" w:cs="Arial"/>
          <w:color w:val="0E101A"/>
          <w:bdr w:val="none" w:sz="0" w:space="0" w:color="auto" w:frame="1"/>
        </w:rPr>
        <w:t>1</w:t>
      </w:r>
      <w:r>
        <w:rPr>
          <w:rFonts w:ascii="Arial" w:hAnsi="Arial" w:cs="Arial"/>
          <w:color w:val="0E101A"/>
          <w:bdr w:val="none" w:sz="0" w:space="0" w:color="auto" w:frame="1"/>
        </w:rPr>
        <w:t xml:space="preserve"> and </w:t>
      </w:r>
      <w:r w:rsidR="00E67E87">
        <w:rPr>
          <w:rFonts w:ascii="Arial" w:hAnsi="Arial" w:cs="Arial"/>
          <w:color w:val="0E101A"/>
          <w:bdr w:val="none" w:sz="0" w:space="0" w:color="auto" w:frame="1"/>
        </w:rPr>
        <w:t>2</w:t>
      </w:r>
      <w:r>
        <w:rPr>
          <w:rFonts w:ascii="Arial" w:hAnsi="Arial" w:cs="Arial"/>
          <w:color w:val="0E101A"/>
          <w:bdr w:val="none" w:sz="0" w:space="0" w:color="auto" w:frame="1"/>
        </w:rPr>
        <w:t xml:space="preserve"> display both experimental crosses</w:t>
      </w:r>
      <w:r w:rsidR="00E322BB">
        <w:rPr>
          <w:rFonts w:ascii="Arial" w:hAnsi="Arial" w:cs="Arial"/>
          <w:color w:val="0E101A"/>
          <w:bdr w:val="none" w:sz="0" w:space="0" w:color="auto" w:frame="1"/>
        </w:rPr>
        <w:t xml:space="preserve"> with the </w:t>
      </w:r>
      <w:proofErr w:type="spellStart"/>
      <w:r w:rsidR="00E322BB">
        <w:rPr>
          <w:rFonts w:ascii="Arial" w:hAnsi="Arial" w:cs="Arial"/>
          <w:color w:val="0E101A"/>
          <w:bdr w:val="none" w:sz="0" w:space="0" w:color="auto" w:frame="1"/>
        </w:rPr>
        <w:t>Cyo</w:t>
      </w:r>
      <w:proofErr w:type="spellEnd"/>
      <w:r w:rsidR="00E322BB">
        <w:rPr>
          <w:rFonts w:ascii="Arial" w:hAnsi="Arial" w:cs="Arial"/>
          <w:color w:val="0E101A"/>
          <w:bdr w:val="none" w:sz="0" w:space="0" w:color="auto" w:frame="1"/>
        </w:rPr>
        <w:t xml:space="preserve"> (</w:t>
      </w:r>
      <w:r w:rsidR="00E322BB">
        <w:rPr>
          <w:rFonts w:ascii="Arial" w:hAnsi="Arial" w:cs="Arial"/>
        </w:rPr>
        <w:t xml:space="preserve">Curly of Oster) </w:t>
      </w:r>
      <w:r w:rsidR="00E322BB">
        <w:rPr>
          <w:rFonts w:ascii="Arial" w:hAnsi="Arial" w:cs="Arial"/>
          <w:color w:val="0E101A"/>
          <w:bdr w:val="none" w:sz="0" w:space="0" w:color="auto" w:frame="1"/>
        </w:rPr>
        <w:t>balancer used</w:t>
      </w:r>
      <w:r>
        <w:rPr>
          <w:rFonts w:ascii="Arial" w:hAnsi="Arial" w:cs="Arial"/>
          <w:color w:val="0E101A"/>
          <w:bdr w:val="none" w:sz="0" w:space="0" w:color="auto" w:frame="1"/>
        </w:rPr>
        <w:t>.</w:t>
      </w:r>
      <w:r w:rsidR="00E322BB">
        <w:rPr>
          <w:rFonts w:ascii="Arial" w:hAnsi="Arial" w:cs="Arial"/>
          <w:color w:val="0E101A"/>
          <w:bdr w:val="none" w:sz="0" w:space="0" w:color="auto" w:frame="1"/>
        </w:rPr>
        <w:t xml:space="preserve"> The </w:t>
      </w:r>
      <w:proofErr w:type="spellStart"/>
      <w:r w:rsidR="00E322BB">
        <w:rPr>
          <w:rFonts w:ascii="Arial" w:hAnsi="Arial" w:cs="Arial"/>
          <w:color w:val="0E101A"/>
          <w:bdr w:val="none" w:sz="0" w:space="0" w:color="auto" w:frame="1"/>
        </w:rPr>
        <w:t>Cyo</w:t>
      </w:r>
      <w:proofErr w:type="spellEnd"/>
      <w:r w:rsidR="00E322BB">
        <w:rPr>
          <w:rFonts w:ascii="Arial" w:hAnsi="Arial" w:cs="Arial"/>
          <w:color w:val="0E101A"/>
          <w:bdr w:val="none" w:sz="0" w:space="0" w:color="auto" w:frame="1"/>
        </w:rPr>
        <w:t xml:space="preserve"> gene is present</w:t>
      </w:r>
      <w:r w:rsidR="0054121E">
        <w:rPr>
          <w:rFonts w:ascii="Arial" w:hAnsi="Arial" w:cs="Arial"/>
          <w:color w:val="0E101A"/>
          <w:bdr w:val="none" w:sz="0" w:space="0" w:color="auto" w:frame="1"/>
        </w:rPr>
        <w:t xml:space="preserve"> in</w:t>
      </w:r>
      <w:r w:rsidR="00E322BB">
        <w:rPr>
          <w:rFonts w:ascii="Arial" w:hAnsi="Arial" w:cs="Arial"/>
          <w:color w:val="0E101A"/>
          <w:bdr w:val="none" w:sz="0" w:space="0" w:color="auto" w:frame="1"/>
        </w:rPr>
        <w:t xml:space="preserve"> the </w:t>
      </w:r>
      <w:r w:rsidR="004A6182" w:rsidRPr="004A6182">
        <w:rPr>
          <w:rFonts w:ascii="Arial" w:hAnsi="Arial" w:cs="Arial"/>
          <w:i/>
          <w:iCs/>
          <w:color w:val="0E101A"/>
          <w:bdr w:val="none" w:sz="0" w:space="0" w:color="auto" w:frame="1"/>
        </w:rPr>
        <w:t>Drosophila</w:t>
      </w:r>
      <w:r w:rsidR="00E322BB">
        <w:rPr>
          <w:rFonts w:ascii="Arial" w:hAnsi="Arial" w:cs="Arial"/>
          <w:color w:val="0E101A"/>
          <w:bdr w:val="none" w:sz="0" w:space="0" w:color="auto" w:frame="1"/>
        </w:rPr>
        <w:t xml:space="preserve"> displayed curly </w:t>
      </w:r>
      <w:r w:rsidR="00E322BB">
        <w:rPr>
          <w:rFonts w:ascii="Arial" w:hAnsi="Arial" w:cs="Arial"/>
        </w:rPr>
        <w:t>wings phenotype</w:t>
      </w:r>
      <w:r w:rsidR="009258E5">
        <w:rPr>
          <w:rFonts w:ascii="Arial" w:hAnsi="Arial" w:cs="Arial"/>
        </w:rPr>
        <w:t xml:space="preserve"> </w:t>
      </w:r>
      <w:r w:rsidR="009258E5" w:rsidRPr="006801F2">
        <w:rPr>
          <w:rFonts w:ascii="Arial" w:hAnsi="Arial" w:cs="Arial"/>
          <w:color w:val="0E101A"/>
          <w:bdr w:val="none" w:sz="0" w:space="0" w:color="auto" w:frame="1"/>
        </w:rPr>
        <w:t>(Pina </w:t>
      </w:r>
      <w:r w:rsidR="009258E5" w:rsidRPr="004A6182">
        <w:rPr>
          <w:rFonts w:ascii="Arial" w:hAnsi="Arial" w:cs="Arial"/>
          <w:i/>
          <w:iCs/>
          <w:color w:val="0E101A"/>
          <w:bdr w:val="none" w:sz="0" w:space="0" w:color="auto" w:frame="1"/>
        </w:rPr>
        <w:t>et al.,</w:t>
      </w:r>
      <w:r w:rsidR="009258E5" w:rsidRPr="00B93BE9">
        <w:rPr>
          <w:rFonts w:ascii="Arial" w:hAnsi="Arial" w:cs="Arial"/>
          <w:i/>
          <w:iCs/>
          <w:color w:val="0E101A"/>
          <w:bdr w:val="none" w:sz="0" w:space="0" w:color="auto" w:frame="1"/>
        </w:rPr>
        <w:t xml:space="preserve"> </w:t>
      </w:r>
      <w:r w:rsidR="009258E5" w:rsidRPr="006801F2">
        <w:rPr>
          <w:rFonts w:ascii="Arial" w:hAnsi="Arial" w:cs="Arial"/>
          <w:color w:val="0E101A"/>
          <w:bdr w:val="none" w:sz="0" w:space="0" w:color="auto" w:frame="1"/>
        </w:rPr>
        <w:t>2000)</w:t>
      </w:r>
      <w:r w:rsidR="00CB2376">
        <w:rPr>
          <w:rFonts w:ascii="Arial" w:hAnsi="Arial" w:cs="Arial"/>
        </w:rPr>
        <w:t xml:space="preserve">. </w:t>
      </w:r>
    </w:p>
    <w:p w14:paraId="16FD792E" w14:textId="3B04D1CF" w:rsidR="004724CF" w:rsidRPr="00E322BB" w:rsidRDefault="00CB2376"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 xml:space="preserve">The balancer gene allows for the selection against the progeny that do not contain the genes needed for the execution of this experiment. Balancers are used to maintain deleterious mutations, CASK mutation, in a specific fly </w:t>
      </w:r>
      <w:proofErr w:type="spellStart"/>
      <w:r w:rsidRPr="006801F2">
        <w:rPr>
          <w:rFonts w:ascii="Arial" w:hAnsi="Arial" w:cs="Arial"/>
          <w:color w:val="0E101A"/>
          <w:bdr w:val="none" w:sz="0" w:space="0" w:color="auto" w:frame="1"/>
        </w:rPr>
        <w:t>population.The</w:t>
      </w:r>
      <w:proofErr w:type="spellEnd"/>
      <w:r w:rsidRPr="006801F2">
        <w:rPr>
          <w:rFonts w:ascii="Arial" w:hAnsi="Arial" w:cs="Arial"/>
          <w:color w:val="0E101A"/>
          <w:bdr w:val="none" w:sz="0" w:space="0" w:color="auto" w:frame="1"/>
        </w:rPr>
        <w:t xml:space="preserve"> balancer gene works in three distinct ways. One of them is by making the balancer gene,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homozygous, a lethal gene, meaning that </w:t>
      </w:r>
      <w:r w:rsidRPr="009E578F">
        <w:rPr>
          <w:rFonts w:ascii="Arial" w:hAnsi="Arial" w:cs="Arial"/>
          <w:color w:val="0E101A"/>
          <w:bdr w:val="none" w:sz="0" w:space="0" w:color="auto" w:frame="1"/>
        </w:rPr>
        <w:t>a fly that carried d two alleles of the balancer die off</w:t>
      </w:r>
      <w:r w:rsidRPr="006801F2">
        <w:rPr>
          <w:rFonts w:ascii="Arial" w:hAnsi="Arial" w:cs="Arial"/>
          <w:color w:val="0E101A"/>
          <w:bdr w:val="none" w:sz="0" w:space="0" w:color="auto" w:frame="1"/>
        </w:rPr>
        <w:t xml:space="preserve">. Second, using the balancer as a dominant </w:t>
      </w:r>
      <w:r w:rsidRPr="009E578F">
        <w:rPr>
          <w:rFonts w:ascii="Arial" w:hAnsi="Arial" w:cs="Arial"/>
          <w:color w:val="0E101A"/>
          <w:bdr w:val="none" w:sz="0" w:space="0" w:color="auto" w:frame="1"/>
        </w:rPr>
        <w:t>maker</w:t>
      </w:r>
      <w:r w:rsidRPr="006801F2">
        <w:rPr>
          <w:rFonts w:ascii="Arial" w:hAnsi="Arial" w:cs="Arial"/>
          <w:color w:val="0E101A"/>
          <w:bdr w:val="none" w:sz="0" w:space="0" w:color="auto" w:frame="1"/>
        </w:rPr>
        <w:t xml:space="preserve"> implies that one can easily pick out the flies with the genotype of interest by looking at them (Pina </w:t>
      </w:r>
      <w:r w:rsidR="004A6182" w:rsidRPr="004A6182">
        <w:rPr>
          <w:rFonts w:ascii="Arial" w:hAnsi="Arial" w:cs="Arial"/>
          <w:i/>
          <w:iCs/>
          <w:color w:val="0E101A"/>
          <w:bdr w:val="none" w:sz="0" w:space="0" w:color="auto" w:frame="1"/>
        </w:rPr>
        <w:t>et al.,</w:t>
      </w:r>
      <w:r w:rsidRPr="00B93BE9">
        <w:rPr>
          <w:rFonts w:ascii="Arial" w:hAnsi="Arial" w:cs="Arial"/>
          <w:i/>
          <w:iCs/>
          <w:color w:val="0E101A"/>
          <w:bdr w:val="none" w:sz="0" w:space="0" w:color="auto" w:frame="1"/>
        </w:rPr>
        <w:t xml:space="preserve"> </w:t>
      </w:r>
      <w:r w:rsidRPr="006801F2">
        <w:rPr>
          <w:rFonts w:ascii="Arial" w:hAnsi="Arial" w:cs="Arial"/>
          <w:color w:val="0E101A"/>
          <w:bdr w:val="none" w:sz="0" w:space="0" w:color="auto" w:frame="1"/>
        </w:rPr>
        <w:lastRenderedPageBreak/>
        <w:t>2000). Lastly, the balancer gene works by prevent</w:t>
      </w:r>
      <w:r w:rsidR="00E67E87">
        <w:rPr>
          <w:rFonts w:ascii="Arial" w:hAnsi="Arial" w:cs="Arial"/>
          <w:color w:val="0E101A"/>
          <w:bdr w:val="none" w:sz="0" w:space="0" w:color="auto" w:frame="1"/>
        </w:rPr>
        <w:t>ing</w:t>
      </w:r>
      <w:r w:rsidRPr="006801F2">
        <w:rPr>
          <w:rFonts w:ascii="Arial" w:hAnsi="Arial" w:cs="Arial"/>
          <w:color w:val="0E101A"/>
          <w:bdr w:val="none" w:sz="0" w:space="0" w:color="auto" w:frame="1"/>
        </w:rPr>
        <w:t xml:space="preserve"> multiple alleles on the same chromosome from being separated by recombination (Pina </w:t>
      </w:r>
      <w:r w:rsidR="004A6182" w:rsidRPr="004A6182">
        <w:rPr>
          <w:rFonts w:ascii="Arial" w:hAnsi="Arial" w:cs="Arial"/>
          <w:i/>
          <w:iCs/>
          <w:color w:val="0E101A"/>
          <w:bdr w:val="none" w:sz="0" w:space="0" w:color="auto" w:frame="1"/>
        </w:rPr>
        <w:t>et al.,</w:t>
      </w:r>
      <w:r w:rsidRPr="00B93BE9">
        <w:rPr>
          <w:rFonts w:ascii="Arial" w:hAnsi="Arial" w:cs="Arial"/>
          <w:i/>
          <w:iCs/>
          <w:color w:val="0E101A"/>
          <w:bdr w:val="none" w:sz="0" w:space="0" w:color="auto" w:frame="1"/>
        </w:rPr>
        <w:t xml:space="preserve"> </w:t>
      </w:r>
      <w:r w:rsidRPr="006801F2">
        <w:rPr>
          <w:rFonts w:ascii="Arial" w:hAnsi="Arial" w:cs="Arial"/>
          <w:color w:val="0E101A"/>
          <w:bdr w:val="none" w:sz="0" w:space="0" w:color="auto" w:frame="1"/>
        </w:rPr>
        <w:t xml:space="preserve">2000). Balancers do this via numerous nested inversions; numerous portions of the chromosome have been reversed due to the chromosome breaking and </w:t>
      </w:r>
      <w:r w:rsidRPr="009E578F">
        <w:rPr>
          <w:rFonts w:ascii="Arial" w:hAnsi="Arial" w:cs="Arial"/>
          <w:color w:val="0E101A"/>
          <w:bdr w:val="none" w:sz="0" w:space="0" w:color="auto" w:frame="1"/>
        </w:rPr>
        <w:t>rearranging itself</w:t>
      </w:r>
      <w:r w:rsidRPr="006801F2">
        <w:rPr>
          <w:rFonts w:ascii="Arial" w:hAnsi="Arial" w:cs="Arial"/>
          <w:color w:val="0E101A"/>
          <w:bdr w:val="none" w:sz="0" w:space="0" w:color="auto" w:frame="1"/>
        </w:rPr>
        <w:t xml:space="preserve">. This property prevents recombination between the balancer and mutated chromosome, </w:t>
      </w:r>
      <w:r w:rsidR="00E67E87">
        <w:rPr>
          <w:rFonts w:ascii="Arial" w:hAnsi="Arial" w:cs="Arial"/>
          <w:color w:val="0E101A"/>
          <w:bdr w:val="none" w:sz="0" w:space="0" w:color="auto" w:frame="1"/>
        </w:rPr>
        <w:t>thereby</w:t>
      </w:r>
      <w:r w:rsidRPr="006801F2">
        <w:rPr>
          <w:rFonts w:ascii="Arial" w:hAnsi="Arial" w:cs="Arial"/>
          <w:color w:val="0E101A"/>
          <w:bdr w:val="none" w:sz="0" w:space="0" w:color="auto" w:frame="1"/>
        </w:rPr>
        <w:t xml:space="preserve"> keeping mutation on the original chromosome (Pina </w:t>
      </w:r>
      <w:r w:rsidR="004A6182" w:rsidRPr="004A6182">
        <w:rPr>
          <w:rFonts w:ascii="Arial" w:hAnsi="Arial" w:cs="Arial"/>
          <w:i/>
          <w:iCs/>
          <w:color w:val="0E101A"/>
          <w:bdr w:val="none" w:sz="0" w:space="0" w:color="auto" w:frame="1"/>
        </w:rPr>
        <w:t>et al.,</w:t>
      </w:r>
      <w:r w:rsidRPr="00B93BE9">
        <w:rPr>
          <w:rFonts w:ascii="Arial" w:hAnsi="Arial" w:cs="Arial"/>
          <w:i/>
          <w:iCs/>
          <w:color w:val="0E101A"/>
          <w:bdr w:val="none" w:sz="0" w:space="0" w:color="auto" w:frame="1"/>
        </w:rPr>
        <w:t xml:space="preserve"> </w:t>
      </w:r>
      <w:r w:rsidRPr="006801F2">
        <w:rPr>
          <w:rFonts w:ascii="Arial" w:hAnsi="Arial" w:cs="Arial"/>
          <w:color w:val="0E101A"/>
          <w:bdr w:val="none" w:sz="0" w:space="0" w:color="auto" w:frame="1"/>
        </w:rPr>
        <w:t>2000).</w:t>
      </w:r>
    </w:p>
    <w:p w14:paraId="151EA41E" w14:textId="77777777" w:rsidR="004724CF" w:rsidRDefault="004724CF" w:rsidP="00E67E87">
      <w:pPr>
        <w:pStyle w:val="NormalWeb"/>
        <w:spacing w:before="0" w:beforeAutospacing="0" w:after="0" w:afterAutospacing="0" w:line="480" w:lineRule="auto"/>
        <w:rPr>
          <w:rFonts w:ascii="Arial" w:hAnsi="Arial" w:cs="Arial"/>
          <w:b/>
          <w:bCs/>
          <w:color w:val="0E101A"/>
          <w:bdr w:val="none" w:sz="0" w:space="0" w:color="auto" w:frame="1"/>
        </w:rPr>
      </w:pPr>
      <w:r w:rsidRPr="00C41EF7">
        <w:rPr>
          <w:rFonts w:ascii="Arial" w:hAnsi="Arial" w:cs="Arial"/>
          <w:b/>
          <w:bCs/>
          <w:color w:val="0E101A"/>
          <w:bdr w:val="none" w:sz="0" w:space="0" w:color="auto" w:frame="1"/>
        </w:rPr>
        <w:t>Negative control crosses</w:t>
      </w:r>
      <w:r>
        <w:rPr>
          <w:rFonts w:ascii="Arial" w:hAnsi="Arial" w:cs="Arial"/>
          <w:b/>
          <w:bCs/>
          <w:color w:val="0E101A"/>
          <w:bdr w:val="none" w:sz="0" w:space="0" w:color="auto" w:frame="1"/>
        </w:rPr>
        <w:t>:</w:t>
      </w:r>
    </w:p>
    <w:p w14:paraId="68A2F1AF" w14:textId="12C7B367" w:rsidR="006801F2" w:rsidRPr="006801F2" w:rsidRDefault="006801F2"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The process of making the control crosses,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w:t>
      </w:r>
      <w:r w:rsidRPr="006801F2">
        <w:rPr>
          <w:rFonts w:ascii="Arial" w:hAnsi="Arial" w:cs="Arial"/>
          <w:i/>
          <w:iCs/>
          <w:color w:val="0E101A"/>
          <w:bdr w:val="none" w:sz="0" w:space="0" w:color="auto" w:frame="1"/>
        </w:rPr>
        <w:t>Gal4</w:t>
      </w:r>
      <w:r w:rsidRPr="006801F2">
        <w:rPr>
          <w:rFonts w:ascii="Arial" w:hAnsi="Arial" w:cs="Arial"/>
          <w:color w:val="0E101A"/>
          <w:bdr w:val="none" w:sz="0" w:space="0" w:color="auto" w:frame="1"/>
        </w:rPr>
        <w:t>; </w:t>
      </w:r>
      <w:r w:rsidRPr="006801F2">
        <w:rPr>
          <w:rFonts w:ascii="Arial" w:hAnsi="Arial" w:cs="Arial"/>
          <w:i/>
          <w:iCs/>
          <w:color w:val="0E101A"/>
          <w:bdr w:val="none" w:sz="0" w:space="0" w:color="auto" w:frame="1"/>
        </w:rPr>
        <w:t>UAS</w:t>
      </w:r>
      <w:r w:rsidRPr="006801F2">
        <w:rPr>
          <w:rFonts w:ascii="Arial" w:hAnsi="Arial" w:cs="Arial"/>
          <w:color w:val="0E101A"/>
          <w:bdr w:val="none" w:sz="0" w:space="0" w:color="auto" w:frame="1"/>
        </w:rPr>
        <w:t>-</w:t>
      </w:r>
      <w:r w:rsidRPr="006801F2">
        <w:rPr>
          <w:rFonts w:ascii="Arial" w:hAnsi="Arial" w:cs="Arial"/>
          <w:i/>
          <w:iCs/>
          <w:color w:val="0E101A"/>
          <w:bdr w:val="none" w:sz="0" w:space="0" w:color="auto" w:frame="1"/>
        </w:rPr>
        <w:t>Cas9</w:t>
      </w:r>
      <w:r w:rsidRPr="006801F2">
        <w:rPr>
          <w:rFonts w:ascii="Arial" w:hAnsi="Arial" w:cs="Arial"/>
          <w:color w:val="0E101A"/>
          <w:bdr w:val="none" w:sz="0" w:space="0" w:color="auto" w:frame="1"/>
        </w:rPr>
        <w:t> x </w:t>
      </w:r>
      <w:r w:rsidR="004A6182" w:rsidRPr="004A6182">
        <w:rPr>
          <w:rFonts w:ascii="Arial" w:hAnsi="Arial" w:cs="Arial"/>
          <w:i/>
          <w:iCs/>
          <w:color w:val="0E101A"/>
          <w:bdr w:val="none" w:sz="0" w:space="0" w:color="auto" w:frame="1"/>
        </w:rPr>
        <w:t>Drosophila</w:t>
      </w:r>
      <w:r w:rsidRPr="006801F2">
        <w:rPr>
          <w:rFonts w:ascii="Arial" w:hAnsi="Arial" w:cs="Arial"/>
          <w:i/>
          <w:iCs/>
          <w:color w:val="0E101A"/>
          <w:bdr w:val="none" w:sz="0" w:space="0" w:color="auto" w:frame="1"/>
        </w:rPr>
        <w:t xml:space="preserve"> QUAS</w:t>
      </w:r>
      <w:r w:rsidRPr="006801F2">
        <w:rPr>
          <w:rFonts w:ascii="Arial" w:hAnsi="Arial" w:cs="Arial"/>
          <w:color w:val="0E101A"/>
          <w:bdr w:val="none" w:sz="0" w:space="0" w:color="auto" w:frame="1"/>
        </w:rPr>
        <w:t>,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&gt;Cas9 x </w:t>
      </w:r>
      <w:r w:rsidR="004A6182" w:rsidRPr="004A6182">
        <w:rPr>
          <w:rFonts w:ascii="Arial" w:hAnsi="Arial" w:cs="Arial"/>
          <w:i/>
          <w:iCs/>
          <w:color w:val="0E101A"/>
          <w:bdr w:val="none" w:sz="0" w:space="0" w:color="auto" w:frame="1"/>
        </w:rPr>
        <w:t>Drosophila</w:t>
      </w:r>
      <w:r w:rsidRPr="006801F2">
        <w:rPr>
          <w:rFonts w:ascii="Arial" w:hAnsi="Arial" w:cs="Arial"/>
          <w:i/>
          <w:iCs/>
          <w:color w:val="0E101A"/>
          <w:bdr w:val="none" w:sz="0" w:space="0" w:color="auto" w:frame="1"/>
        </w:rPr>
        <w:t> </w:t>
      </w:r>
      <w:r w:rsidRPr="006801F2">
        <w:rPr>
          <w:rFonts w:ascii="Arial" w:hAnsi="Arial" w:cs="Arial"/>
          <w:color w:val="0E101A"/>
          <w:bdr w:val="none" w:sz="0" w:space="0" w:color="auto" w:frame="1"/>
        </w:rPr>
        <w:t> </w:t>
      </w:r>
      <w:r w:rsidRPr="006801F2">
        <w:rPr>
          <w:rFonts w:ascii="Arial" w:hAnsi="Arial" w:cs="Arial"/>
          <w:i/>
          <w:iCs/>
          <w:color w:val="0E101A"/>
          <w:bdr w:val="none" w:sz="0" w:space="0" w:color="auto" w:frame="1"/>
        </w:rPr>
        <w:t>QUAS, </w:t>
      </w:r>
      <w:r w:rsidRPr="006801F2">
        <w:rPr>
          <w:rFonts w:ascii="Arial" w:hAnsi="Arial" w:cs="Arial"/>
          <w:color w:val="0E101A"/>
          <w:bdr w:val="none" w:sz="0" w:space="0" w:color="auto" w:frame="1"/>
        </w:rPr>
        <w:t>followed the same method as the experimental crosses, but instead of using the sgRNA CASK line, the sgRNA QUAS was be used. Tables 3 and 4 display both negative control crosses</w:t>
      </w:r>
      <w:r w:rsidR="00491838">
        <w:rPr>
          <w:rFonts w:ascii="Arial" w:hAnsi="Arial" w:cs="Arial"/>
          <w:color w:val="0E101A"/>
          <w:bdr w:val="none" w:sz="0" w:space="0" w:color="auto" w:frame="1"/>
        </w:rPr>
        <w:t xml:space="preserve"> </w:t>
      </w:r>
      <w:r w:rsidR="00491838" w:rsidRPr="00B93BE9">
        <w:rPr>
          <w:rFonts w:ascii="Arial" w:hAnsi="Arial" w:cs="Arial"/>
          <w:bdr w:val="none" w:sz="0" w:space="0" w:color="auto" w:frame="1"/>
          <w:shd w:val="clear" w:color="auto" w:fill="FFFFFF"/>
        </w:rPr>
        <w:t>(University of Bloomington</w:t>
      </w:r>
      <w:r w:rsidR="00C67231">
        <w:rPr>
          <w:rFonts w:ascii="Arial" w:hAnsi="Arial" w:cs="Arial"/>
          <w:bdr w:val="none" w:sz="0" w:space="0" w:color="auto" w:frame="1"/>
          <w:shd w:val="clear" w:color="auto" w:fill="FFFFFF"/>
        </w:rPr>
        <w:t xml:space="preserve"> n.d. </w:t>
      </w:r>
      <w:r w:rsidR="00491838">
        <w:rPr>
          <w:rFonts w:ascii="Arial" w:hAnsi="Arial" w:cs="Arial"/>
          <w:bdr w:val="none" w:sz="0" w:space="0" w:color="auto" w:frame="1"/>
          <w:shd w:val="clear" w:color="auto" w:fill="FFFFFF"/>
        </w:rPr>
        <w:t xml:space="preserve">; </w:t>
      </w:r>
      <w:r w:rsidR="00491838" w:rsidRPr="00B93BE9">
        <w:rPr>
          <w:rFonts w:ascii="Arial" w:hAnsi="Arial" w:cs="Arial"/>
          <w:bdr w:val="none" w:sz="0" w:space="0" w:color="auto" w:frame="1"/>
          <w:shd w:val="clear" w:color="auto" w:fill="FFFFFF"/>
        </w:rPr>
        <w:t>Pathak </w:t>
      </w:r>
      <w:r w:rsidR="00491838" w:rsidRPr="004A6182">
        <w:rPr>
          <w:rFonts w:ascii="Arial" w:hAnsi="Arial" w:cs="Arial"/>
          <w:i/>
          <w:iCs/>
          <w:bdr w:val="none" w:sz="0" w:space="0" w:color="auto" w:frame="1"/>
          <w:shd w:val="clear" w:color="auto" w:fill="FFFFFF"/>
        </w:rPr>
        <w:t xml:space="preserve">et al., </w:t>
      </w:r>
      <w:r w:rsidR="00491838" w:rsidRPr="00B93BE9">
        <w:rPr>
          <w:rFonts w:ascii="Arial" w:hAnsi="Arial" w:cs="Arial"/>
          <w:bdr w:val="none" w:sz="0" w:space="0" w:color="auto" w:frame="1"/>
          <w:shd w:val="clear" w:color="auto" w:fill="FFFFFF"/>
        </w:rPr>
        <w:t>2017)</w:t>
      </w:r>
      <w:r w:rsidRPr="006801F2">
        <w:rPr>
          <w:rFonts w:ascii="Arial" w:hAnsi="Arial" w:cs="Arial"/>
          <w:color w:val="0E101A"/>
          <w:bdr w:val="none" w:sz="0" w:space="0" w:color="auto" w:frame="1"/>
        </w:rPr>
        <w:t>. </w:t>
      </w:r>
    </w:p>
    <w:p w14:paraId="4E1EBD43" w14:textId="3F07F445" w:rsidR="006801F2" w:rsidRPr="006801F2" w:rsidRDefault="006801F2"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Table 1 and Table 2 show the displays of the two possible crosses that could have been completed. In Table 1, we see the Punnett square showing the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&gt;Cas9 x RNA CASK, where the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&gt;Cas9 line are virgin females, and the CASK line are males. Table 1 displays how two of the progeny </w:t>
      </w:r>
      <w:r w:rsidR="004A6182" w:rsidRPr="004A6182">
        <w:rPr>
          <w:rFonts w:ascii="Arial" w:hAnsi="Arial" w:cs="Arial"/>
          <w:i/>
          <w:iCs/>
          <w:color w:val="0E101A"/>
          <w:bdr w:val="none" w:sz="0" w:space="0" w:color="auto" w:frame="1"/>
        </w:rPr>
        <w:t>Drosophila</w:t>
      </w:r>
      <w:r w:rsidRPr="006801F2">
        <w:rPr>
          <w:rFonts w:ascii="Arial" w:hAnsi="Arial" w:cs="Arial"/>
          <w:color w:val="0E101A"/>
          <w:bdr w:val="none" w:sz="0" w:space="0" w:color="auto" w:frame="1"/>
        </w:rPr>
        <w:t> contain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 UAS-Cas9, and the CASK gRNA gene needed for the knockout expression of the CASK gene entire nervous system. The other two progeny contained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 xml:space="preserve">-Gal4;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flies do not have the UAS-Cas9 gene needed to produce the knockout expression of the CASK gene. The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gene expresses the Curly of Oster balancer; this balancer is a dominant </w:t>
      </w:r>
      <w:r w:rsidRPr="009E578F">
        <w:rPr>
          <w:rFonts w:ascii="Arial" w:hAnsi="Arial" w:cs="Arial"/>
          <w:color w:val="0E101A"/>
          <w:bdr w:val="none" w:sz="0" w:space="0" w:color="auto" w:frame="1"/>
        </w:rPr>
        <w:t>maker</w:t>
      </w:r>
      <w:r w:rsidRPr="006801F2">
        <w:rPr>
          <w:rFonts w:ascii="Arial" w:hAnsi="Arial" w:cs="Arial"/>
          <w:color w:val="0E101A"/>
          <w:bdr w:val="none" w:sz="0" w:space="0" w:color="auto" w:frame="1"/>
        </w:rPr>
        <w:t xml:space="preserve"> that can be seen phenotypically in the flies' wing</w:t>
      </w:r>
      <w:r w:rsidR="00E67E87">
        <w:rPr>
          <w:rFonts w:ascii="Arial" w:hAnsi="Arial" w:cs="Arial"/>
          <w:color w:val="0E101A"/>
          <w:bdr w:val="none" w:sz="0" w:space="0" w:color="auto" w:frame="1"/>
        </w:rPr>
        <w:t>s</w:t>
      </w:r>
      <w:r w:rsidR="00BE2C86">
        <w:rPr>
          <w:rFonts w:ascii="Arial" w:hAnsi="Arial" w:cs="Arial"/>
          <w:color w:val="0E101A"/>
          <w:bdr w:val="none" w:sz="0" w:space="0" w:color="auto" w:frame="1"/>
        </w:rPr>
        <w:t xml:space="preserve"> </w:t>
      </w:r>
      <w:r w:rsidR="00BE2C86" w:rsidRPr="006801F2">
        <w:rPr>
          <w:rFonts w:ascii="Arial" w:hAnsi="Arial" w:cs="Arial"/>
          <w:color w:val="0E101A"/>
          <w:bdr w:val="none" w:sz="0" w:space="0" w:color="auto" w:frame="1"/>
        </w:rPr>
        <w:t>(Pina </w:t>
      </w:r>
      <w:r w:rsidR="00BE2C86" w:rsidRPr="004A6182">
        <w:rPr>
          <w:rFonts w:ascii="Arial" w:hAnsi="Arial" w:cs="Arial"/>
          <w:i/>
          <w:iCs/>
          <w:color w:val="0E101A"/>
          <w:bdr w:val="none" w:sz="0" w:space="0" w:color="auto" w:frame="1"/>
        </w:rPr>
        <w:t>et al.,</w:t>
      </w:r>
      <w:r w:rsidR="00BE2C86" w:rsidRPr="00B93BE9">
        <w:rPr>
          <w:rFonts w:ascii="Arial" w:hAnsi="Arial" w:cs="Arial"/>
          <w:i/>
          <w:iCs/>
          <w:color w:val="0E101A"/>
          <w:bdr w:val="none" w:sz="0" w:space="0" w:color="auto" w:frame="1"/>
        </w:rPr>
        <w:t xml:space="preserve"> </w:t>
      </w:r>
      <w:r w:rsidR="00BE2C86" w:rsidRPr="006801F2">
        <w:rPr>
          <w:rFonts w:ascii="Arial" w:hAnsi="Arial" w:cs="Arial"/>
          <w:color w:val="0E101A"/>
          <w:bdr w:val="none" w:sz="0" w:space="0" w:color="auto" w:frame="1"/>
        </w:rPr>
        <w:t>2000)</w:t>
      </w:r>
      <w:r w:rsidRPr="006801F2">
        <w:rPr>
          <w:rFonts w:ascii="Arial" w:hAnsi="Arial" w:cs="Arial"/>
          <w:color w:val="0E101A"/>
          <w:bdr w:val="none" w:sz="0" w:space="0" w:color="auto" w:frame="1"/>
        </w:rPr>
        <w:t xml:space="preserve">. </w:t>
      </w:r>
    </w:p>
    <w:p w14:paraId="614A0201" w14:textId="184C55FA" w:rsidR="006801F2" w:rsidRPr="006801F2" w:rsidRDefault="006801F2"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 xml:space="preserve">The flies with </w:t>
      </w:r>
      <w:r w:rsidR="00E67E87">
        <w:rPr>
          <w:rFonts w:ascii="Arial" w:hAnsi="Arial" w:cs="Arial"/>
          <w:color w:val="0E101A"/>
          <w:bdr w:val="none" w:sz="0" w:space="0" w:color="auto" w:frame="1"/>
        </w:rPr>
        <w:t xml:space="preserve">curly wings have </w:t>
      </w:r>
      <w:proofErr w:type="spellStart"/>
      <w:r w:rsidR="00E67E87">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the balancer gene</w:t>
      </w:r>
      <w:r w:rsidR="00E67E87">
        <w:rPr>
          <w:rFonts w:ascii="Arial" w:hAnsi="Arial" w:cs="Arial"/>
          <w:color w:val="0E101A"/>
          <w:bdr w:val="none" w:sz="0" w:space="0" w:color="auto" w:frame="1"/>
        </w:rPr>
        <w:t xml:space="preserve">, </w:t>
      </w:r>
      <w:r w:rsidR="00CB2376">
        <w:rPr>
          <w:rFonts w:ascii="Arial" w:hAnsi="Arial" w:cs="Arial"/>
          <w:color w:val="0E101A"/>
          <w:bdr w:val="none" w:sz="0" w:space="0" w:color="auto" w:frame="1"/>
        </w:rPr>
        <w:t>meaning that the</w:t>
      </w:r>
      <w:r w:rsidR="00E67E87">
        <w:rPr>
          <w:rFonts w:ascii="Arial" w:hAnsi="Arial" w:cs="Arial"/>
          <w:color w:val="0E101A"/>
          <w:bdr w:val="none" w:sz="0" w:space="0" w:color="auto" w:frame="1"/>
        </w:rPr>
        <w:t>y</w:t>
      </w:r>
      <w:r w:rsidR="00CB2376">
        <w:rPr>
          <w:rFonts w:ascii="Arial" w:hAnsi="Arial" w:cs="Arial"/>
          <w:color w:val="0E101A"/>
          <w:bdr w:val="none" w:sz="0" w:space="0" w:color="auto" w:frame="1"/>
        </w:rPr>
        <w:t xml:space="preserve"> did not have the genotype needed for this experiment. T</w:t>
      </w:r>
      <w:r w:rsidRPr="006801F2">
        <w:rPr>
          <w:rFonts w:ascii="Arial" w:hAnsi="Arial" w:cs="Arial"/>
          <w:color w:val="0E101A"/>
          <w:bdr w:val="none" w:sz="0" w:space="0" w:color="auto" w:frame="1"/>
        </w:rPr>
        <w:t>h</w:t>
      </w:r>
      <w:r w:rsidR="00E67E87">
        <w:rPr>
          <w:rFonts w:ascii="Arial" w:hAnsi="Arial" w:cs="Arial"/>
          <w:color w:val="0E101A"/>
          <w:bdr w:val="none" w:sz="0" w:space="0" w:color="auto" w:frame="1"/>
        </w:rPr>
        <w:t>is i</w:t>
      </w:r>
      <w:r w:rsidRPr="006801F2">
        <w:rPr>
          <w:rFonts w:ascii="Arial" w:hAnsi="Arial" w:cs="Arial"/>
          <w:color w:val="0E101A"/>
          <w:bdr w:val="none" w:sz="0" w:space="0" w:color="auto" w:frame="1"/>
        </w:rPr>
        <w:t>s why </w:t>
      </w:r>
      <w:r w:rsidR="00E67E87">
        <w:rPr>
          <w:rFonts w:ascii="Arial" w:hAnsi="Arial" w:cs="Arial"/>
          <w:color w:val="0E101A"/>
          <w:bdr w:val="none" w:sz="0" w:space="0" w:color="auto" w:frame="1"/>
        </w:rPr>
        <w:t xml:space="preserve">the </w:t>
      </w:r>
      <w:r w:rsidR="004A6182" w:rsidRPr="004A6182">
        <w:rPr>
          <w:rFonts w:ascii="Arial" w:hAnsi="Arial" w:cs="Arial"/>
          <w:i/>
          <w:iCs/>
          <w:color w:val="0E101A"/>
          <w:bdr w:val="none" w:sz="0" w:space="0" w:color="auto" w:frame="1"/>
        </w:rPr>
        <w:t>Drosophila</w:t>
      </w:r>
      <w:r w:rsidRPr="006801F2">
        <w:rPr>
          <w:rFonts w:ascii="Arial" w:hAnsi="Arial" w:cs="Arial"/>
          <w:color w:val="0E101A"/>
          <w:bdr w:val="none" w:sz="0" w:space="0" w:color="auto" w:frame="1"/>
        </w:rPr>
        <w:t xml:space="preserve"> with the curly </w:t>
      </w:r>
      <w:r w:rsidRPr="006801F2">
        <w:rPr>
          <w:rFonts w:ascii="Arial" w:hAnsi="Arial" w:cs="Arial"/>
          <w:color w:val="0E101A"/>
          <w:bdr w:val="none" w:sz="0" w:space="0" w:color="auto" w:frame="1"/>
        </w:rPr>
        <w:lastRenderedPageBreak/>
        <w:t xml:space="preserve">wings containing the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w:t>
      </w:r>
      <w:r w:rsidR="00E67E87">
        <w:rPr>
          <w:rFonts w:ascii="Arial" w:hAnsi="Arial" w:cs="Arial"/>
          <w:color w:val="0E101A"/>
          <w:bdr w:val="none" w:sz="0" w:space="0" w:color="auto" w:frame="1"/>
        </w:rPr>
        <w:t>were</w:t>
      </w:r>
      <w:r w:rsidRPr="006801F2">
        <w:rPr>
          <w:rFonts w:ascii="Arial" w:hAnsi="Arial" w:cs="Arial"/>
          <w:color w:val="0E101A"/>
          <w:bdr w:val="none" w:sz="0" w:space="0" w:color="auto" w:frame="1"/>
        </w:rPr>
        <w:t xml:space="preserve"> select</w:t>
      </w:r>
      <w:r w:rsidR="00E67E87">
        <w:rPr>
          <w:rFonts w:ascii="Arial" w:hAnsi="Arial" w:cs="Arial"/>
          <w:color w:val="0E101A"/>
          <w:bdr w:val="none" w:sz="0" w:space="0" w:color="auto" w:frame="1"/>
        </w:rPr>
        <w:t>ed</w:t>
      </w:r>
      <w:r w:rsidRPr="006801F2">
        <w:rPr>
          <w:rFonts w:ascii="Arial" w:hAnsi="Arial" w:cs="Arial"/>
          <w:color w:val="0E101A"/>
          <w:bdr w:val="none" w:sz="0" w:space="0" w:color="auto" w:frame="1"/>
        </w:rPr>
        <w:t xml:space="preserve"> against. In</w:t>
      </w:r>
      <w:r w:rsidR="00E67E87">
        <w:rPr>
          <w:rFonts w:ascii="Arial" w:hAnsi="Arial" w:cs="Arial"/>
          <w:color w:val="0E101A"/>
          <w:bdr w:val="none" w:sz="0" w:space="0" w:color="auto" w:frame="1"/>
        </w:rPr>
        <w:t xml:space="preserve"> the</w:t>
      </w:r>
      <w:r w:rsidRPr="006801F2">
        <w:rPr>
          <w:rFonts w:ascii="Arial" w:hAnsi="Arial" w:cs="Arial"/>
          <w:color w:val="0E101A"/>
          <w:bdr w:val="none" w:sz="0" w:space="0" w:color="auto" w:frame="1"/>
        </w:rPr>
        <w:t xml:space="preserve"> Table 1 Punnett square, half of the flies contained the genes needed to create a knockout expression, while the other half contained the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gene</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w:t>
      </w:r>
      <w:r w:rsidR="00E67E87">
        <w:rPr>
          <w:rFonts w:ascii="Arial" w:hAnsi="Arial" w:cs="Arial"/>
          <w:color w:val="0E101A"/>
          <w:bdr w:val="none" w:sz="0" w:space="0" w:color="auto" w:frame="1"/>
        </w:rPr>
        <w:t>m</w:t>
      </w:r>
      <w:r w:rsidRPr="006801F2">
        <w:rPr>
          <w:rFonts w:ascii="Arial" w:hAnsi="Arial" w:cs="Arial"/>
          <w:color w:val="0E101A"/>
          <w:bdr w:val="none" w:sz="0" w:space="0" w:color="auto" w:frame="1"/>
        </w:rPr>
        <w:t>eaning they were heterozygote</w:t>
      </w:r>
      <w:r w:rsidR="00E67E87">
        <w:rPr>
          <w:rFonts w:ascii="Arial" w:hAnsi="Arial" w:cs="Arial"/>
          <w:color w:val="0E101A"/>
          <w:bdr w:val="none" w:sz="0" w:space="0" w:color="auto" w:frame="1"/>
        </w:rPr>
        <w:t>s</w:t>
      </w:r>
      <w:r w:rsidRPr="006801F2">
        <w:rPr>
          <w:rFonts w:ascii="Arial" w:hAnsi="Arial" w:cs="Arial"/>
          <w:color w:val="0E101A"/>
          <w:bdr w:val="none" w:sz="0" w:space="0" w:color="auto" w:frame="1"/>
        </w:rPr>
        <w:t xml:space="preserve"> and did not contain the genotype required for the experiment. In this case, they did no</w:t>
      </w:r>
      <w:r w:rsidR="00E67E87">
        <w:rPr>
          <w:rFonts w:ascii="Arial" w:hAnsi="Arial" w:cs="Arial"/>
          <w:color w:val="0E101A"/>
          <w:bdr w:val="none" w:sz="0" w:space="0" w:color="auto" w:frame="1"/>
        </w:rPr>
        <w:t>t</w:t>
      </w:r>
      <w:r w:rsidRPr="006801F2">
        <w:rPr>
          <w:rFonts w:ascii="Arial" w:hAnsi="Arial" w:cs="Arial"/>
          <w:color w:val="0E101A"/>
          <w:bdr w:val="none" w:sz="0" w:space="0" w:color="auto" w:frame="1"/>
        </w:rPr>
        <w:t xml:space="preserve"> contain the UAS-Cas9 gene.</w:t>
      </w:r>
    </w:p>
    <w:p w14:paraId="6F3BCBBC" w14:textId="339EA105" w:rsidR="006801F2" w:rsidRPr="006801F2" w:rsidRDefault="006801F2"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In contrast, in Table 2, we see the Punnett square for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 xml:space="preserve">&gt;Cas9 male flies </w:t>
      </w:r>
      <w:r w:rsidR="00E67E87">
        <w:rPr>
          <w:rFonts w:ascii="Arial" w:hAnsi="Arial" w:cs="Arial"/>
          <w:color w:val="0E101A"/>
          <w:bdr w:val="none" w:sz="0" w:space="0" w:color="auto" w:frame="1"/>
        </w:rPr>
        <w:t xml:space="preserve">when </w:t>
      </w:r>
      <w:r w:rsidRPr="006801F2">
        <w:rPr>
          <w:rFonts w:ascii="Arial" w:hAnsi="Arial" w:cs="Arial"/>
          <w:color w:val="0E101A"/>
          <w:bdr w:val="none" w:sz="0" w:space="0" w:color="auto" w:frame="1"/>
        </w:rPr>
        <w:t>crossed with female virgin CASK gRNA flies. Here</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four of the progeny types present in the Punnett square do not contain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UAS-Cas9</w:t>
      </w:r>
      <w:r w:rsidR="00BE2C86">
        <w:rPr>
          <w:rFonts w:ascii="Arial" w:hAnsi="Arial" w:cs="Arial"/>
          <w:color w:val="0E101A"/>
          <w:bdr w:val="none" w:sz="0" w:space="0" w:color="auto" w:frame="1"/>
        </w:rPr>
        <w:t>,</w:t>
      </w:r>
      <w:r w:rsidRPr="006801F2">
        <w:rPr>
          <w:rFonts w:ascii="Arial" w:hAnsi="Arial" w:cs="Arial"/>
          <w:color w:val="0E101A"/>
          <w:bdr w:val="none" w:sz="0" w:space="0" w:color="auto" w:frame="1"/>
        </w:rPr>
        <w:t xml:space="preserve"> and the CASK gRNA gene </w:t>
      </w:r>
      <w:r w:rsidR="00E67E87">
        <w:rPr>
          <w:rFonts w:ascii="Arial" w:hAnsi="Arial" w:cs="Arial"/>
          <w:color w:val="0E101A"/>
          <w:bdr w:val="none" w:sz="0" w:space="0" w:color="auto" w:frame="1"/>
        </w:rPr>
        <w:t xml:space="preserve">are </w:t>
      </w:r>
      <w:r w:rsidRPr="006801F2">
        <w:rPr>
          <w:rFonts w:ascii="Arial" w:hAnsi="Arial" w:cs="Arial"/>
          <w:color w:val="0E101A"/>
          <w:bdr w:val="none" w:sz="0" w:space="0" w:color="auto" w:frame="1"/>
        </w:rPr>
        <w:t>needed to create a knockout expression of the CASK gene. Only one out of four progeny in the Punnett square in Table 2 has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UAS-Cas9</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and the CASK gRNA gene, the genes we</w:t>
      </w:r>
      <w:r w:rsidR="00E67E87">
        <w:rPr>
          <w:rFonts w:ascii="Arial" w:hAnsi="Arial" w:cs="Arial"/>
          <w:color w:val="0E101A"/>
          <w:bdr w:val="none" w:sz="0" w:space="0" w:color="auto" w:frame="1"/>
        </w:rPr>
        <w:t xml:space="preserve"> sought out</w:t>
      </w:r>
      <w:r w:rsidRPr="006801F2">
        <w:rPr>
          <w:rFonts w:ascii="Arial" w:hAnsi="Arial" w:cs="Arial"/>
          <w:color w:val="0E101A"/>
          <w:bdr w:val="none" w:sz="0" w:space="0" w:color="auto" w:frame="1"/>
        </w:rPr>
        <w:t xml:space="preserve"> to recreate a knockout expression of the CASK gene. If the progeny flies did not have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 UAS-Cas9, and the CASK gRNA genes, we did not use them to record their phenotypic behavior, which means that</w:t>
      </w:r>
      <w:r w:rsidR="00E67E87">
        <w:rPr>
          <w:rFonts w:ascii="Arial" w:hAnsi="Arial" w:cs="Arial"/>
          <w:color w:val="0E101A"/>
          <w:bdr w:val="none" w:sz="0" w:space="0" w:color="auto" w:frame="1"/>
        </w:rPr>
        <w:t xml:space="preserve"> only</w:t>
      </w:r>
      <w:r w:rsidRPr="006801F2">
        <w:rPr>
          <w:rFonts w:ascii="Arial" w:hAnsi="Arial" w:cs="Arial"/>
          <w:color w:val="0E101A"/>
          <w:bdr w:val="none" w:sz="0" w:space="0" w:color="auto" w:frame="1"/>
        </w:rPr>
        <w:t xml:space="preserve"> one-fourth of the flies in the cross contained the genes needed to create the knockout expression of the CASK gene. The other three progeny </w:t>
      </w:r>
      <w:r w:rsidR="00E67E87">
        <w:rPr>
          <w:rFonts w:ascii="Arial" w:hAnsi="Arial" w:cs="Arial"/>
          <w:color w:val="0E101A"/>
          <w:bdr w:val="none" w:sz="0" w:space="0" w:color="auto" w:frame="1"/>
        </w:rPr>
        <w:t>were</w:t>
      </w:r>
      <w:r w:rsidRPr="006801F2">
        <w:rPr>
          <w:rFonts w:ascii="Arial" w:hAnsi="Arial" w:cs="Arial"/>
          <w:color w:val="0E101A"/>
          <w:bdr w:val="none" w:sz="0" w:space="0" w:color="auto" w:frame="1"/>
        </w:rPr>
        <w:t xml:space="preserve"> missing </w:t>
      </w:r>
      <w:r w:rsidR="00E67E87">
        <w:rPr>
          <w:rFonts w:ascii="Arial" w:hAnsi="Arial" w:cs="Arial"/>
          <w:color w:val="0E101A"/>
          <w:bdr w:val="none" w:sz="0" w:space="0" w:color="auto" w:frame="1"/>
        </w:rPr>
        <w:t>one of the three other genes:</w:t>
      </w:r>
      <w:r w:rsidRPr="006801F2">
        <w:rPr>
          <w:rFonts w:ascii="Arial" w:hAnsi="Arial" w:cs="Arial"/>
          <w:color w:val="0E101A"/>
          <w:bdr w:val="none" w:sz="0" w:space="0" w:color="auto" w:frame="1"/>
        </w:rPr>
        <w:t>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 xml:space="preserve">-Gal4, UAS-Cas9, or the CASK gRNA gene. These progeny </w:t>
      </w:r>
      <w:r w:rsidR="00E67E87">
        <w:rPr>
          <w:rFonts w:ascii="Arial" w:hAnsi="Arial" w:cs="Arial"/>
          <w:color w:val="0E101A"/>
          <w:bdr w:val="none" w:sz="0" w:space="0" w:color="auto" w:frame="1"/>
        </w:rPr>
        <w:t>could</w:t>
      </w:r>
      <w:r w:rsidRPr="006801F2">
        <w:rPr>
          <w:rFonts w:ascii="Arial" w:hAnsi="Arial" w:cs="Arial"/>
          <w:color w:val="0E101A"/>
          <w:bdr w:val="none" w:sz="0" w:space="0" w:color="auto" w:frame="1"/>
        </w:rPr>
        <w:t xml:space="preserve"> be distinguished by using the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the balancer gene, that makes the </w:t>
      </w:r>
      <w:r w:rsidR="00E67E87">
        <w:rPr>
          <w:rFonts w:ascii="Arial" w:hAnsi="Arial" w:cs="Arial"/>
          <w:color w:val="0E101A"/>
          <w:bdr w:val="none" w:sz="0" w:space="0" w:color="auto" w:frame="1"/>
        </w:rPr>
        <w:t>flies’</w:t>
      </w:r>
      <w:r w:rsidRPr="006801F2">
        <w:rPr>
          <w:rFonts w:ascii="Arial" w:hAnsi="Arial" w:cs="Arial"/>
          <w:color w:val="0E101A"/>
          <w:bdr w:val="none" w:sz="0" w:space="0" w:color="auto" w:frame="1"/>
        </w:rPr>
        <w:t xml:space="preserve"> wing</w:t>
      </w:r>
      <w:r w:rsidR="00E67E87">
        <w:rPr>
          <w:rFonts w:ascii="Arial" w:hAnsi="Arial" w:cs="Arial"/>
          <w:color w:val="0E101A"/>
          <w:bdr w:val="none" w:sz="0" w:space="0" w:color="auto" w:frame="1"/>
        </w:rPr>
        <w:t>s</w:t>
      </w:r>
      <w:r w:rsidRPr="006801F2">
        <w:rPr>
          <w:rFonts w:ascii="Arial" w:hAnsi="Arial" w:cs="Arial"/>
          <w:color w:val="0E101A"/>
          <w:bdr w:val="none" w:sz="0" w:space="0" w:color="auto" w:frame="1"/>
        </w:rPr>
        <w:t xml:space="preserve"> curly. The males in th</w:t>
      </w:r>
      <w:r w:rsidR="00E67E87">
        <w:rPr>
          <w:rFonts w:ascii="Arial" w:hAnsi="Arial" w:cs="Arial"/>
          <w:color w:val="0E101A"/>
          <w:bdr w:val="none" w:sz="0" w:space="0" w:color="auto" w:frame="1"/>
        </w:rPr>
        <w:t xml:space="preserve">e </w:t>
      </w:r>
      <w:r w:rsidRPr="006801F2">
        <w:rPr>
          <w:rFonts w:ascii="Arial" w:hAnsi="Arial" w:cs="Arial"/>
          <w:color w:val="0E101A"/>
          <w:bdr w:val="none" w:sz="0" w:space="0" w:color="auto" w:frame="1"/>
        </w:rPr>
        <w:t xml:space="preserve">cross </w:t>
      </w:r>
      <w:r w:rsidR="00E67E87">
        <w:rPr>
          <w:rFonts w:ascii="Arial" w:hAnsi="Arial" w:cs="Arial"/>
          <w:color w:val="0E101A"/>
          <w:bdr w:val="none" w:sz="0" w:space="0" w:color="auto" w:frame="1"/>
        </w:rPr>
        <w:t>do not</w:t>
      </w:r>
      <w:r w:rsidRPr="006801F2">
        <w:rPr>
          <w:rFonts w:ascii="Arial" w:hAnsi="Arial" w:cs="Arial"/>
          <w:color w:val="0E101A"/>
          <w:bdr w:val="none" w:sz="0" w:space="0" w:color="auto" w:frame="1"/>
        </w:rPr>
        <w:t xml:space="preserve"> have the genotype needed for this experiment. This same scenario occurs when using either CASK gRNA females or gRNA QUAS females to be crossed with either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&gt;Cas9 males or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&gt;Cas9 males (Tables 4, 6, 8). </w:t>
      </w:r>
    </w:p>
    <w:p w14:paraId="6403D04C" w14:textId="1D4DAB15" w:rsidR="006801F2" w:rsidRPr="006801F2" w:rsidRDefault="006801F2"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 xml:space="preserve">The same circumstance that happens in Table 2 </w:t>
      </w:r>
      <w:r w:rsidR="00E67E87">
        <w:rPr>
          <w:rFonts w:ascii="Arial" w:hAnsi="Arial" w:cs="Arial"/>
          <w:color w:val="0E101A"/>
          <w:bdr w:val="none" w:sz="0" w:space="0" w:color="auto" w:frame="1"/>
        </w:rPr>
        <w:t>presents</w:t>
      </w:r>
      <w:r w:rsidRPr="006801F2">
        <w:rPr>
          <w:rFonts w:ascii="Arial" w:hAnsi="Arial" w:cs="Arial"/>
          <w:color w:val="0E101A"/>
          <w:bdr w:val="none" w:sz="0" w:space="0" w:color="auto" w:frame="1"/>
        </w:rPr>
        <w:t xml:space="preserve"> itself in Tables 4, 6, and 8; the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 xml:space="preserve">&gt;Cas9 males cross with the QUAS females, the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 xml:space="preserve">&gt;Cas9 males crossed with the QUAS females, and the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&gt;Cas9 males cross</w:t>
      </w:r>
      <w:r w:rsidR="00E67E87">
        <w:rPr>
          <w:rFonts w:ascii="Arial" w:hAnsi="Arial" w:cs="Arial"/>
          <w:color w:val="0E101A"/>
          <w:bdr w:val="none" w:sz="0" w:space="0" w:color="auto" w:frame="1"/>
        </w:rPr>
        <w:t>ed</w:t>
      </w:r>
      <w:r w:rsidRPr="006801F2">
        <w:rPr>
          <w:rFonts w:ascii="Arial" w:hAnsi="Arial" w:cs="Arial"/>
          <w:color w:val="0E101A"/>
          <w:bdr w:val="none" w:sz="0" w:space="0" w:color="auto" w:frame="1"/>
        </w:rPr>
        <w:t xml:space="preserve"> with the QUAS </w:t>
      </w:r>
      <w:r w:rsidRPr="006801F2">
        <w:rPr>
          <w:rFonts w:ascii="Arial" w:hAnsi="Arial" w:cs="Arial"/>
          <w:color w:val="0E101A"/>
          <w:bdr w:val="none" w:sz="0" w:space="0" w:color="auto" w:frame="1"/>
        </w:rPr>
        <w:lastRenderedPageBreak/>
        <w:t>female</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respectively. In these </w:t>
      </w:r>
      <w:r w:rsidR="00E67E87">
        <w:rPr>
          <w:rFonts w:ascii="Arial" w:hAnsi="Arial" w:cs="Arial"/>
          <w:color w:val="0E101A"/>
          <w:bdr w:val="none" w:sz="0" w:space="0" w:color="auto" w:frame="1"/>
        </w:rPr>
        <w:t>t</w:t>
      </w:r>
      <w:r w:rsidRPr="006801F2">
        <w:rPr>
          <w:rFonts w:ascii="Arial" w:hAnsi="Arial" w:cs="Arial"/>
          <w:color w:val="0E101A"/>
          <w:bdr w:val="none" w:sz="0" w:space="0" w:color="auto" w:frame="1"/>
        </w:rPr>
        <w:t>ables, there is only one out of four progeny in the Punnett square that has the genes of interest,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UAS-Cas9, and the CASK gRNA gene. The other three progeny are missing either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UAS-Cas9, or the CASK gRNA gene and instead contain the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balancer gene; the males in this cross are not going to have the genotype needed for this experiment. Therefore, the males and the flies with curly wings will not be used if we were where to make these crosses.</w:t>
      </w:r>
    </w:p>
    <w:p w14:paraId="349360BC" w14:textId="76466A01" w:rsidR="00F9403D" w:rsidRPr="006801F2" w:rsidRDefault="006801F2" w:rsidP="00E67E87">
      <w:pPr>
        <w:pStyle w:val="NormalWeb"/>
        <w:spacing w:before="0" w:beforeAutospacing="0" w:after="0" w:afterAutospacing="0"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 xml:space="preserve">Conversely, Tables 3, 5, and 7 show the reciprocal cross of Tables 4, 6, and 8. Tables 3, 5, and 7 show the Punnett squares for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 xml:space="preserve">&gt;Cas9 females crosses with the QUAS males, the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 xml:space="preserve">&gt;Cas9 females crossed with the QUAS males, and the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&gt;Cas9 females crosses with the QUAS males, respectively. In these crosses, we see the same outcome</w:t>
      </w:r>
      <w:r w:rsidR="00E67E87">
        <w:rPr>
          <w:rFonts w:ascii="Arial" w:hAnsi="Arial" w:cs="Arial"/>
          <w:color w:val="0E101A"/>
          <w:bdr w:val="none" w:sz="0" w:space="0" w:color="auto" w:frame="1"/>
        </w:rPr>
        <w:t>s</w:t>
      </w:r>
      <w:r w:rsidRPr="006801F2">
        <w:rPr>
          <w:rFonts w:ascii="Arial" w:hAnsi="Arial" w:cs="Arial"/>
          <w:color w:val="0E101A"/>
          <w:bdr w:val="none" w:sz="0" w:space="0" w:color="auto" w:frame="1"/>
        </w:rPr>
        <w:t xml:space="preserve"> we saw in Table 1, which means that Tables 3, 5, and 7 displays two of the progeny </w:t>
      </w:r>
      <w:r w:rsidR="004A6182" w:rsidRPr="004A6182">
        <w:rPr>
          <w:rFonts w:ascii="Arial" w:hAnsi="Arial" w:cs="Arial"/>
          <w:i/>
          <w:iCs/>
          <w:color w:val="0E101A"/>
          <w:bdr w:val="none" w:sz="0" w:space="0" w:color="auto" w:frame="1"/>
        </w:rPr>
        <w:t>Drosophila</w:t>
      </w:r>
      <w:r w:rsidRPr="006801F2">
        <w:rPr>
          <w:rFonts w:ascii="Arial" w:hAnsi="Arial" w:cs="Arial"/>
          <w:color w:val="0E101A"/>
          <w:bdr w:val="none" w:sz="0" w:space="0" w:color="auto" w:frame="1"/>
        </w:rPr>
        <w:t> contain</w:t>
      </w:r>
      <w:r w:rsidR="00E67E87">
        <w:rPr>
          <w:rFonts w:ascii="Arial" w:hAnsi="Arial" w:cs="Arial"/>
          <w:color w:val="0E101A"/>
          <w:bdr w:val="none" w:sz="0" w:space="0" w:color="auto" w:frame="1"/>
        </w:rPr>
        <w:t>ing</w:t>
      </w:r>
      <w:r w:rsidRPr="006801F2">
        <w:rPr>
          <w:rFonts w:ascii="Arial" w:hAnsi="Arial" w:cs="Arial"/>
          <w:color w:val="0E101A"/>
          <w:bdr w:val="none" w:sz="0" w:space="0" w:color="auto" w:frame="1"/>
        </w:rPr>
        <w:t xml:space="preserve">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-Gal4</w:t>
      </w:r>
      <w:r w:rsidR="00E67E87">
        <w:rPr>
          <w:rFonts w:ascii="Arial" w:hAnsi="Arial" w:cs="Arial"/>
          <w:color w:val="0E101A"/>
          <w:bdr w:val="none" w:sz="0" w:space="0" w:color="auto" w:frame="1"/>
        </w:rPr>
        <w:t xml:space="preserve">, </w:t>
      </w:r>
      <w:r w:rsidRPr="006801F2">
        <w:rPr>
          <w:rFonts w:ascii="Arial" w:hAnsi="Arial" w:cs="Arial"/>
          <w:color w:val="0E101A"/>
          <w:bdr w:val="none" w:sz="0" w:space="0" w:color="auto" w:frame="1"/>
        </w:rPr>
        <w:t>UAS-Cas9</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and the CASK gRNA gene needed for the knockout expression of the CASK gene in the entire nervous system. The other two progeny contained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 xml:space="preserve">-Gal4;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these flies do not have the UAS-Cas9 gene needed to produce the knockout expression of the CASK gene, and therefore</w:t>
      </w:r>
      <w:r w:rsidR="00E67E87">
        <w:rPr>
          <w:rFonts w:ascii="Arial" w:hAnsi="Arial" w:cs="Arial"/>
          <w:color w:val="0E101A"/>
          <w:bdr w:val="none" w:sz="0" w:space="0" w:color="auto" w:frame="1"/>
        </w:rPr>
        <w:t>,</w:t>
      </w:r>
      <w:r w:rsidRPr="006801F2">
        <w:rPr>
          <w:rFonts w:ascii="Arial" w:hAnsi="Arial" w:cs="Arial"/>
          <w:color w:val="0E101A"/>
          <w:bdr w:val="none" w:sz="0" w:space="0" w:color="auto" w:frame="1"/>
        </w:rPr>
        <w:t xml:space="preserve"> we will not be using the </w:t>
      </w:r>
      <w:proofErr w:type="spellStart"/>
      <w:r w:rsidRPr="006801F2">
        <w:rPr>
          <w:rFonts w:ascii="Arial" w:hAnsi="Arial" w:cs="Arial"/>
          <w:color w:val="0E101A"/>
          <w:bdr w:val="none" w:sz="0" w:space="0" w:color="auto" w:frame="1"/>
        </w:rPr>
        <w:t>Cyo</w:t>
      </w:r>
      <w:proofErr w:type="spellEnd"/>
      <w:r w:rsidRPr="006801F2">
        <w:rPr>
          <w:rFonts w:ascii="Arial" w:hAnsi="Arial" w:cs="Arial"/>
          <w:color w:val="0E101A"/>
          <w:bdr w:val="none" w:sz="0" w:space="0" w:color="auto" w:frame="1"/>
        </w:rPr>
        <w:t xml:space="preserve"> flies from this cross. Tables 1, 3, 5, and 7 give a higher number of progeny that contained the genes needed for the completion of this experiment than the reciprocal crosses. Therefore, the crosses used in this experiment are displayed in Tables 1, 3, 5, and 7; for this reason, virgin females from the specific driver line, </w:t>
      </w:r>
      <w:proofErr w:type="spellStart"/>
      <w:r w:rsidR="003B5993" w:rsidRPr="003B5993">
        <w:rPr>
          <w:rFonts w:ascii="Arial" w:hAnsi="Arial" w:cs="Arial"/>
          <w:i/>
          <w:iCs/>
          <w:color w:val="0E101A"/>
          <w:bdr w:val="none" w:sz="0" w:space="0" w:color="auto" w:frame="1"/>
        </w:rPr>
        <w:t>Elav</w:t>
      </w:r>
      <w:proofErr w:type="spellEnd"/>
      <w:r w:rsidRPr="006801F2">
        <w:rPr>
          <w:rFonts w:ascii="Arial" w:hAnsi="Arial" w:cs="Arial"/>
          <w:color w:val="0E101A"/>
          <w:bdr w:val="none" w:sz="0" w:space="0" w:color="auto" w:frame="1"/>
        </w:rPr>
        <w:t>&gt;Cas9 or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 xml:space="preserve">&gt;Cas9, will be used to </w:t>
      </w:r>
      <w:r w:rsidR="00E67E87">
        <w:rPr>
          <w:rFonts w:ascii="Arial" w:hAnsi="Arial" w:cs="Arial"/>
          <w:color w:val="0E101A"/>
          <w:bdr w:val="none" w:sz="0" w:space="0" w:color="auto" w:frame="1"/>
        </w:rPr>
        <w:t>cross</w:t>
      </w:r>
      <w:r w:rsidRPr="006801F2">
        <w:rPr>
          <w:rFonts w:ascii="Arial" w:hAnsi="Arial" w:cs="Arial"/>
          <w:color w:val="0E101A"/>
          <w:bdr w:val="none" w:sz="0" w:space="0" w:color="auto" w:frame="1"/>
        </w:rPr>
        <w:t xml:space="preserve"> with males from the CASK and the QUAS lines.</w:t>
      </w:r>
      <w:r w:rsidR="004538CD" w:rsidRPr="004538CD">
        <w:rPr>
          <w:rFonts w:ascii="Arial" w:hAnsi="Arial" w:cs="Arial"/>
          <w:color w:val="0E101A"/>
          <w:bdr w:val="none" w:sz="0" w:space="0" w:color="auto" w:frame="1"/>
        </w:rPr>
        <w:t xml:space="preserve"> No positive control was not made, which is a necessary control, due to complications in the semester and the complicated nature of making a positive control cross.</w:t>
      </w:r>
    </w:p>
    <w:p w14:paraId="535551CC" w14:textId="2E59C717" w:rsidR="004724CF" w:rsidRPr="0061412E" w:rsidRDefault="001D1EE0" w:rsidP="00E67E87">
      <w:pPr>
        <w:pStyle w:val="NormalWeb"/>
        <w:spacing w:before="0" w:beforeAutospacing="0" w:after="0" w:afterAutospacing="0"/>
        <w:rPr>
          <w:rFonts w:ascii="Arial" w:hAnsi="Arial" w:cs="Arial"/>
          <w:color w:val="808080" w:themeColor="background1" w:themeShade="80"/>
          <w:bdr w:val="none" w:sz="0" w:space="0" w:color="auto" w:frame="1"/>
        </w:rPr>
      </w:pPr>
      <w:r>
        <w:rPr>
          <w:rFonts w:ascii="Arial" w:hAnsi="Arial" w:cs="Arial"/>
          <w:color w:val="808080" w:themeColor="background1" w:themeShade="80"/>
          <w:bdr w:val="none" w:sz="0" w:space="0" w:color="auto" w:frame="1"/>
        </w:rPr>
        <w:lastRenderedPageBreak/>
        <w:t>Table</w:t>
      </w:r>
      <w:r w:rsidR="004724CF" w:rsidRPr="0061412E">
        <w:rPr>
          <w:rFonts w:ascii="Arial" w:hAnsi="Arial" w:cs="Arial"/>
          <w:color w:val="808080" w:themeColor="background1" w:themeShade="80"/>
          <w:bdr w:val="none" w:sz="0" w:space="0" w:color="auto" w:frame="1"/>
        </w:rPr>
        <w:t xml:space="preserve"> 1. </w:t>
      </w:r>
      <w:proofErr w:type="spellStart"/>
      <w:r w:rsidR="003B5993" w:rsidRPr="003B5993">
        <w:rPr>
          <w:rFonts w:ascii="Arial" w:hAnsi="Arial" w:cs="Arial"/>
          <w:i/>
          <w:iCs/>
          <w:color w:val="808080" w:themeColor="background1" w:themeShade="80"/>
          <w:bdr w:val="none" w:sz="0" w:space="0" w:color="auto" w:frame="1"/>
        </w:rPr>
        <w:t>Elav</w:t>
      </w:r>
      <w:proofErr w:type="spellEnd"/>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 xml:space="preserve">virgin </w:t>
      </w:r>
      <w:r w:rsidR="004724CF" w:rsidRPr="0061412E">
        <w:rPr>
          <w:rFonts w:ascii="Arial" w:hAnsi="Arial" w:cs="Arial"/>
          <w:color w:val="808080" w:themeColor="background1" w:themeShade="80"/>
          <w:bdr w:val="none" w:sz="0" w:space="0" w:color="auto" w:frame="1"/>
        </w:rPr>
        <w:t xml:space="preserve">females crossed with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CASK</w:t>
      </w:r>
      <w:r w:rsidR="004724CF">
        <w:rPr>
          <w:rFonts w:ascii="Arial" w:hAnsi="Arial" w:cs="Arial"/>
          <w:color w:val="808080" w:themeColor="background1" w:themeShade="80"/>
          <w:bdr w:val="none" w:sz="0" w:space="0" w:color="auto" w:frame="1"/>
        </w:rPr>
        <w:t xml:space="preserve"> males</w:t>
      </w:r>
    </w:p>
    <w:tbl>
      <w:tblPr>
        <w:tblStyle w:val="TableGrid"/>
        <w:tblW w:w="10162" w:type="dxa"/>
        <w:tblLook w:val="04A0" w:firstRow="1" w:lastRow="0" w:firstColumn="1" w:lastColumn="0" w:noHBand="0" w:noVBand="1"/>
      </w:tblPr>
      <w:tblGrid>
        <w:gridCol w:w="2875"/>
        <w:gridCol w:w="3978"/>
        <w:gridCol w:w="3309"/>
      </w:tblGrid>
      <w:tr w:rsidR="004724CF" w:rsidRPr="0061412E" w14:paraId="021CBDC0" w14:textId="77777777" w:rsidTr="005F617F">
        <w:tc>
          <w:tcPr>
            <w:tcW w:w="2875" w:type="dxa"/>
          </w:tcPr>
          <w:p w14:paraId="0B2FE3D1" w14:textId="77777777" w:rsidR="004724CF" w:rsidRPr="0061412E" w:rsidRDefault="004724CF" w:rsidP="00E67E87">
            <w:pPr>
              <w:rPr>
                <w:rFonts w:ascii="Arial" w:hAnsi="Arial" w:cs="Arial"/>
              </w:rPr>
            </w:pPr>
          </w:p>
        </w:tc>
        <w:tc>
          <w:tcPr>
            <w:tcW w:w="3978" w:type="dxa"/>
          </w:tcPr>
          <w:p w14:paraId="47438132" w14:textId="77777777" w:rsidR="004724CF" w:rsidRPr="0061412E" w:rsidRDefault="004724CF" w:rsidP="00E67E87">
            <w:pPr>
              <w:rPr>
                <w:rFonts w:ascii="Arial" w:hAnsi="Arial" w:cs="Arial"/>
              </w:rPr>
            </w:pPr>
            <w:r w:rsidRPr="0061412E">
              <w:rPr>
                <w:rFonts w:ascii="Arial" w:hAnsi="Arial" w:cs="Arial"/>
                <w:color w:val="0E101A"/>
                <w:bdr w:val="none" w:sz="0" w:space="0" w:color="auto" w:frame="1"/>
              </w:rPr>
              <w:t xml:space="preserve">y1 sc1 v1 sev21; </w:t>
            </w:r>
            <w:r w:rsidRPr="0061412E">
              <w:rPr>
                <w:rFonts w:ascii="Arial" w:hAnsi="Arial" w:cs="Arial"/>
                <w:i/>
                <w:iCs/>
                <w:color w:val="0E101A"/>
                <w:bdr w:val="none" w:sz="0" w:space="0" w:color="auto" w:frame="1"/>
              </w:rPr>
              <w:t xml:space="preserve">CASK </w:t>
            </w:r>
            <w:r w:rsidRPr="0061412E">
              <w:rPr>
                <w:rFonts w:ascii="Arial" w:hAnsi="Arial" w:cs="Arial"/>
                <w:color w:val="0E101A"/>
                <w:bdr w:val="none" w:sz="0" w:space="0" w:color="auto" w:frame="1"/>
              </w:rPr>
              <w:t>gRNA;+</w:t>
            </w:r>
          </w:p>
        </w:tc>
        <w:tc>
          <w:tcPr>
            <w:tcW w:w="3309" w:type="dxa"/>
          </w:tcPr>
          <w:p w14:paraId="03C044D1" w14:textId="77777777" w:rsidR="004724CF" w:rsidRPr="0061412E" w:rsidRDefault="004724CF" w:rsidP="00E67E87">
            <w:pPr>
              <w:rPr>
                <w:rFonts w:ascii="Arial" w:hAnsi="Arial" w:cs="Arial"/>
              </w:rPr>
            </w:pPr>
            <w:r w:rsidRPr="0061412E">
              <w:rPr>
                <w:rFonts w:ascii="Arial" w:hAnsi="Arial" w:cs="Arial"/>
              </w:rPr>
              <w:t>&gt;; CASK gRNA</w:t>
            </w:r>
          </w:p>
        </w:tc>
      </w:tr>
      <w:tr w:rsidR="004724CF" w:rsidRPr="0061412E" w14:paraId="74A3607C" w14:textId="77777777" w:rsidTr="005F617F">
        <w:trPr>
          <w:trHeight w:val="791"/>
        </w:trPr>
        <w:tc>
          <w:tcPr>
            <w:tcW w:w="2875" w:type="dxa"/>
          </w:tcPr>
          <w:p w14:paraId="23A82E97" w14:textId="7C3DDE0C" w:rsidR="004724CF" w:rsidRPr="0061412E" w:rsidRDefault="003B5993" w:rsidP="00E67E87">
            <w:pPr>
              <w:rPr>
                <w:rFonts w:ascii="Arial" w:hAnsi="Arial" w:cs="Arial"/>
              </w:rPr>
            </w:pPr>
            <w:r w:rsidRPr="003B5993">
              <w:rPr>
                <w:rFonts w:ascii="Arial" w:hAnsi="Arial" w:cs="Arial"/>
                <w:i/>
                <w:iCs/>
              </w:rPr>
              <w:t>Elav</w:t>
            </w:r>
            <w:r w:rsidR="004724CF" w:rsidRPr="0061412E">
              <w:rPr>
                <w:rFonts w:ascii="Arial" w:hAnsi="Arial" w:cs="Arial"/>
              </w:rPr>
              <w:t>-Gal4; UAS-Cas9</w:t>
            </w:r>
          </w:p>
        </w:tc>
        <w:tc>
          <w:tcPr>
            <w:tcW w:w="3978" w:type="dxa"/>
          </w:tcPr>
          <w:p w14:paraId="06102769"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w:rPr>
                        <w:rFonts w:ascii="Cambria Math" w:hAnsi="Cambria Math" w:cs="Arial"/>
                      </w:rPr>
                      <m:t>CASKgRNA</m:t>
                    </m:r>
                  </m:den>
                </m:f>
              </m:oMath>
            </m:oMathPara>
          </w:p>
        </w:tc>
        <w:tc>
          <w:tcPr>
            <w:tcW w:w="3309" w:type="dxa"/>
          </w:tcPr>
          <w:p w14:paraId="34C49560"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m:rPr>
                        <m:sty m:val="p"/>
                      </m:rPr>
                      <w:rPr>
                        <w:rFonts w:ascii="Cambria Math" w:hAnsi="Cambria Math" w:cs="Arial"/>
                      </w:rPr>
                      <m:t>CASK gRNA</m:t>
                    </m:r>
                  </m:den>
                </m:f>
              </m:oMath>
            </m:oMathPara>
          </w:p>
        </w:tc>
      </w:tr>
      <w:tr w:rsidR="004724CF" w:rsidRPr="0061412E" w14:paraId="324DFCCB" w14:textId="77777777" w:rsidTr="005F617F">
        <w:trPr>
          <w:trHeight w:val="1241"/>
        </w:trPr>
        <w:tc>
          <w:tcPr>
            <w:tcW w:w="2875" w:type="dxa"/>
          </w:tcPr>
          <w:p w14:paraId="3AB9625E" w14:textId="7A8C2F5A" w:rsidR="004724CF" w:rsidRPr="0061412E" w:rsidRDefault="003B5993" w:rsidP="00E67E87">
            <w:pPr>
              <w:rPr>
                <w:rFonts w:ascii="Arial" w:hAnsi="Arial" w:cs="Arial"/>
              </w:rPr>
            </w:pPr>
            <w:r w:rsidRPr="003B5993">
              <w:rPr>
                <w:rFonts w:ascii="Arial" w:hAnsi="Arial" w:cs="Arial"/>
                <w:i/>
                <w:iCs/>
              </w:rPr>
              <w:t>Elav</w:t>
            </w:r>
            <w:r w:rsidR="004724CF" w:rsidRPr="0061412E">
              <w:rPr>
                <w:rFonts w:ascii="Arial" w:hAnsi="Arial" w:cs="Arial"/>
              </w:rPr>
              <w:t xml:space="preserve">-Gal4; </w:t>
            </w:r>
            <w:proofErr w:type="spellStart"/>
            <w:r w:rsidR="004724CF" w:rsidRPr="0061412E">
              <w:rPr>
                <w:rFonts w:ascii="Arial" w:hAnsi="Arial" w:cs="Arial"/>
              </w:rPr>
              <w:t>Cyo</w:t>
            </w:r>
            <w:proofErr w:type="spellEnd"/>
          </w:p>
        </w:tc>
        <w:tc>
          <w:tcPr>
            <w:tcW w:w="3978" w:type="dxa"/>
          </w:tcPr>
          <w:p w14:paraId="74FF8A95"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w:rPr>
                        <w:rFonts w:ascii="Cambria Math" w:hAnsi="Cambria Math" w:cs="Arial"/>
                      </w:rPr>
                      <m:t>Cyo</m:t>
                    </m:r>
                  </m:den>
                </m:f>
              </m:oMath>
            </m:oMathPara>
          </w:p>
        </w:tc>
        <w:tc>
          <w:tcPr>
            <w:tcW w:w="3309" w:type="dxa"/>
          </w:tcPr>
          <w:p w14:paraId="0A747F8D"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CASK gRNA</m:t>
                    </m:r>
                  </m:num>
                  <m:den>
                    <m:r>
                      <w:rPr>
                        <w:rFonts w:ascii="Cambria Math" w:hAnsi="Cambria Math" w:cs="Arial"/>
                      </w:rPr>
                      <m:t>Cyo</m:t>
                    </m:r>
                  </m:den>
                </m:f>
              </m:oMath>
            </m:oMathPara>
          </w:p>
        </w:tc>
      </w:tr>
    </w:tbl>
    <w:p w14:paraId="428BC13F" w14:textId="0681573F" w:rsidR="00F9403D" w:rsidRDefault="00F9403D" w:rsidP="00E67E87"/>
    <w:p w14:paraId="2AFCB8B2" w14:textId="77777777" w:rsidR="00F9403D" w:rsidRPr="00F9403D" w:rsidRDefault="00F9403D" w:rsidP="00E67E87"/>
    <w:p w14:paraId="7D2C4FFA" w14:textId="2AF1712E" w:rsidR="004724CF" w:rsidRPr="00C35471" w:rsidRDefault="001D1EE0" w:rsidP="00E67E87">
      <w:pPr>
        <w:pStyle w:val="Caption"/>
        <w:keepNext/>
        <w:spacing w:after="0"/>
      </w:pPr>
      <w:r>
        <w:rPr>
          <w:rFonts w:ascii="Arial" w:hAnsi="Arial" w:cs="Arial"/>
          <w:i w:val="0"/>
          <w:iCs w:val="0"/>
          <w:color w:val="808080" w:themeColor="background1" w:themeShade="80"/>
          <w:sz w:val="24"/>
          <w:szCs w:val="24"/>
        </w:rPr>
        <w:t>Table</w:t>
      </w:r>
      <w:r w:rsidR="004724CF" w:rsidRPr="00D06292">
        <w:rPr>
          <w:rFonts w:ascii="Arial" w:hAnsi="Arial" w:cs="Arial"/>
          <w:i w:val="0"/>
          <w:iCs w:val="0"/>
          <w:color w:val="808080" w:themeColor="background1" w:themeShade="80"/>
          <w:sz w:val="24"/>
          <w:szCs w:val="24"/>
        </w:rPr>
        <w:t xml:space="preserve"> 2. </w:t>
      </w:r>
      <w:r>
        <w:rPr>
          <w:rFonts w:ascii="Arial" w:hAnsi="Arial" w:cs="Arial"/>
          <w:i w:val="0"/>
          <w:iCs w:val="0"/>
          <w:color w:val="808080" w:themeColor="background1" w:themeShade="80"/>
          <w:sz w:val="24"/>
          <w:szCs w:val="24"/>
        </w:rPr>
        <w:t>M</w:t>
      </w:r>
      <w:r w:rsidR="004724CF" w:rsidRPr="00D06292">
        <w:rPr>
          <w:rFonts w:ascii="Arial" w:hAnsi="Arial" w:cs="Arial"/>
          <w:i w:val="0"/>
          <w:iCs w:val="0"/>
          <w:color w:val="808080" w:themeColor="background1" w:themeShade="80"/>
          <w:sz w:val="24"/>
          <w:szCs w:val="24"/>
        </w:rPr>
        <w:t xml:space="preserve">ale </w:t>
      </w:r>
      <w:proofErr w:type="spellStart"/>
      <w:r w:rsidR="003B5993" w:rsidRPr="003B5993">
        <w:rPr>
          <w:rFonts w:ascii="Arial" w:hAnsi="Arial" w:cs="Arial"/>
          <w:color w:val="808080" w:themeColor="background1" w:themeShade="80"/>
          <w:sz w:val="24"/>
          <w:szCs w:val="24"/>
        </w:rPr>
        <w:t>Elav</w:t>
      </w:r>
      <w:proofErr w:type="spellEnd"/>
      <w:r w:rsidR="004724CF" w:rsidRPr="00D06292">
        <w:rPr>
          <w:rFonts w:ascii="Arial" w:hAnsi="Arial" w:cs="Arial"/>
          <w:i w:val="0"/>
          <w:iCs w:val="0"/>
          <w:color w:val="808080" w:themeColor="background1" w:themeShade="80"/>
          <w:sz w:val="24"/>
          <w:szCs w:val="24"/>
        </w:rPr>
        <w:t>&gt;Cas9 flies crossed with female virgin CASK gRNA flies</w:t>
      </w:r>
    </w:p>
    <w:tbl>
      <w:tblPr>
        <w:tblStyle w:val="TableGrid"/>
        <w:tblW w:w="6853" w:type="dxa"/>
        <w:tblInd w:w="1251" w:type="dxa"/>
        <w:tblLook w:val="04A0" w:firstRow="1" w:lastRow="0" w:firstColumn="1" w:lastColumn="0" w:noHBand="0" w:noVBand="1"/>
      </w:tblPr>
      <w:tblGrid>
        <w:gridCol w:w="2875"/>
        <w:gridCol w:w="3978"/>
      </w:tblGrid>
      <w:tr w:rsidR="004724CF" w:rsidRPr="0061412E" w14:paraId="298EC91F" w14:textId="77777777" w:rsidTr="005F617F">
        <w:tc>
          <w:tcPr>
            <w:tcW w:w="2875" w:type="dxa"/>
          </w:tcPr>
          <w:p w14:paraId="280537F6" w14:textId="77777777" w:rsidR="004724CF" w:rsidRPr="0061412E" w:rsidRDefault="004724CF" w:rsidP="00E67E87">
            <w:pPr>
              <w:rPr>
                <w:rFonts w:ascii="Arial" w:hAnsi="Arial" w:cs="Arial"/>
              </w:rPr>
            </w:pPr>
          </w:p>
        </w:tc>
        <w:tc>
          <w:tcPr>
            <w:tcW w:w="3978" w:type="dxa"/>
          </w:tcPr>
          <w:p w14:paraId="6B40A1DF" w14:textId="77777777" w:rsidR="004724CF" w:rsidRPr="0061412E" w:rsidRDefault="004724CF" w:rsidP="00E67E87">
            <w:pPr>
              <w:rPr>
                <w:rFonts w:ascii="Arial" w:hAnsi="Arial" w:cs="Arial"/>
              </w:rPr>
            </w:pPr>
            <w:r w:rsidRPr="0061412E">
              <w:rPr>
                <w:rFonts w:ascii="Arial" w:hAnsi="Arial" w:cs="Arial"/>
                <w:color w:val="0E101A"/>
                <w:bdr w:val="none" w:sz="0" w:space="0" w:color="auto" w:frame="1"/>
              </w:rPr>
              <w:t xml:space="preserve">y1 sc1 v1 sev21; </w:t>
            </w:r>
            <w:r w:rsidRPr="0061412E">
              <w:rPr>
                <w:rFonts w:ascii="Arial" w:hAnsi="Arial" w:cs="Arial"/>
                <w:i/>
                <w:iCs/>
                <w:color w:val="0E101A"/>
                <w:bdr w:val="none" w:sz="0" w:space="0" w:color="auto" w:frame="1"/>
              </w:rPr>
              <w:t xml:space="preserve">CASK </w:t>
            </w:r>
            <w:r w:rsidRPr="0061412E">
              <w:rPr>
                <w:rFonts w:ascii="Arial" w:hAnsi="Arial" w:cs="Arial"/>
                <w:color w:val="0E101A"/>
                <w:bdr w:val="none" w:sz="0" w:space="0" w:color="auto" w:frame="1"/>
              </w:rPr>
              <w:t>gRNA;+</w:t>
            </w:r>
          </w:p>
        </w:tc>
      </w:tr>
      <w:tr w:rsidR="004724CF" w:rsidRPr="0061412E" w14:paraId="6C01B886" w14:textId="77777777" w:rsidTr="005F617F">
        <w:trPr>
          <w:trHeight w:val="791"/>
        </w:trPr>
        <w:tc>
          <w:tcPr>
            <w:tcW w:w="2875" w:type="dxa"/>
          </w:tcPr>
          <w:p w14:paraId="65C66D52" w14:textId="261EF64B" w:rsidR="004724CF" w:rsidRPr="0061412E" w:rsidRDefault="003B5993" w:rsidP="00E67E87">
            <w:pPr>
              <w:rPr>
                <w:rFonts w:ascii="Arial" w:hAnsi="Arial" w:cs="Arial"/>
              </w:rPr>
            </w:pPr>
            <w:r w:rsidRPr="003B5993">
              <w:rPr>
                <w:rFonts w:ascii="Arial" w:hAnsi="Arial" w:cs="Arial"/>
                <w:i/>
                <w:iCs/>
              </w:rPr>
              <w:t>Elav</w:t>
            </w:r>
            <w:r w:rsidR="004724CF" w:rsidRPr="0061412E">
              <w:rPr>
                <w:rFonts w:ascii="Arial" w:hAnsi="Arial" w:cs="Arial"/>
              </w:rPr>
              <w:t>-Gal4; UAS-Cas9</w:t>
            </w:r>
          </w:p>
        </w:tc>
        <w:tc>
          <w:tcPr>
            <w:tcW w:w="3978" w:type="dxa"/>
          </w:tcPr>
          <w:p w14:paraId="085CD270"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w:rPr>
                        <w:rFonts w:ascii="Cambria Math" w:hAnsi="Cambria Math" w:cs="Arial"/>
                      </w:rPr>
                      <m:t>CASKgRNA</m:t>
                    </m:r>
                  </m:den>
                </m:f>
              </m:oMath>
            </m:oMathPara>
          </w:p>
        </w:tc>
      </w:tr>
      <w:tr w:rsidR="004724CF" w:rsidRPr="0061412E" w14:paraId="1868DFD5" w14:textId="77777777" w:rsidTr="005F617F">
        <w:trPr>
          <w:trHeight w:val="1241"/>
        </w:trPr>
        <w:tc>
          <w:tcPr>
            <w:tcW w:w="2875" w:type="dxa"/>
          </w:tcPr>
          <w:p w14:paraId="1910E278" w14:textId="5816B675" w:rsidR="004724CF" w:rsidRDefault="003B5993" w:rsidP="00E67E87">
            <w:pPr>
              <w:rPr>
                <w:rFonts w:ascii="Arial" w:hAnsi="Arial" w:cs="Arial"/>
              </w:rPr>
            </w:pPr>
            <w:r w:rsidRPr="003B5993">
              <w:rPr>
                <w:rFonts w:ascii="Arial" w:hAnsi="Arial" w:cs="Arial"/>
                <w:i/>
                <w:iCs/>
              </w:rPr>
              <w:t>Elav</w:t>
            </w:r>
            <w:r w:rsidR="004724CF" w:rsidRPr="0061412E">
              <w:rPr>
                <w:rFonts w:ascii="Arial" w:hAnsi="Arial" w:cs="Arial"/>
              </w:rPr>
              <w:t xml:space="preserve">-Gal4; </w:t>
            </w:r>
            <w:proofErr w:type="spellStart"/>
            <w:r w:rsidR="004724CF" w:rsidRPr="0061412E">
              <w:rPr>
                <w:rFonts w:ascii="Arial" w:hAnsi="Arial" w:cs="Arial"/>
              </w:rPr>
              <w:t>Cyo</w:t>
            </w:r>
            <w:proofErr w:type="spellEnd"/>
          </w:p>
          <w:p w14:paraId="37CCDDC0" w14:textId="77777777" w:rsidR="004724CF" w:rsidRPr="0061412E" w:rsidRDefault="004724CF" w:rsidP="00E67E87">
            <w:pPr>
              <w:rPr>
                <w:rFonts w:ascii="Arial" w:hAnsi="Arial" w:cs="Arial"/>
              </w:rPr>
            </w:pPr>
          </w:p>
        </w:tc>
        <w:tc>
          <w:tcPr>
            <w:tcW w:w="3978" w:type="dxa"/>
          </w:tcPr>
          <w:p w14:paraId="4963E584"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w:rPr>
                        <w:rFonts w:ascii="Cambria Math" w:hAnsi="Cambria Math" w:cs="Arial"/>
                      </w:rPr>
                      <m:t>Cyo</m:t>
                    </m:r>
                  </m:den>
                </m:f>
              </m:oMath>
            </m:oMathPara>
          </w:p>
        </w:tc>
      </w:tr>
      <w:tr w:rsidR="004724CF" w:rsidRPr="0061412E" w14:paraId="341774D9" w14:textId="77777777" w:rsidTr="005F617F">
        <w:trPr>
          <w:trHeight w:val="1241"/>
        </w:trPr>
        <w:tc>
          <w:tcPr>
            <w:tcW w:w="2875" w:type="dxa"/>
          </w:tcPr>
          <w:p w14:paraId="0A5FB0EB" w14:textId="77777777" w:rsidR="004724CF" w:rsidRPr="0061412E" w:rsidRDefault="004724CF" w:rsidP="00E67E87">
            <w:pPr>
              <w:rPr>
                <w:rFonts w:ascii="Arial" w:hAnsi="Arial" w:cs="Arial"/>
              </w:rPr>
            </w:pPr>
            <w:r w:rsidRPr="00D06292">
              <w:rPr>
                <w:rFonts w:ascii="Arial" w:hAnsi="Arial" w:cs="Arial"/>
              </w:rPr>
              <w:t>Y; UAS-Cas9</w:t>
            </w:r>
          </w:p>
        </w:tc>
        <w:tc>
          <w:tcPr>
            <w:tcW w:w="3978" w:type="dxa"/>
          </w:tcPr>
          <w:p w14:paraId="1412E63D"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m:rPr>
                        <m:sty m:val="p"/>
                      </m:rPr>
                      <w:rPr>
                        <w:rFonts w:ascii="Cambria Math" w:hAnsi="Cambria Math" w:cs="Arial"/>
                      </w:rPr>
                      <m:t>UAS-CAS9</m:t>
                    </m:r>
                  </m:den>
                </m:f>
              </m:oMath>
            </m:oMathPara>
          </w:p>
        </w:tc>
      </w:tr>
      <w:tr w:rsidR="004724CF" w:rsidRPr="0061412E" w14:paraId="28E628F3" w14:textId="77777777" w:rsidTr="005F617F">
        <w:trPr>
          <w:trHeight w:val="1241"/>
        </w:trPr>
        <w:tc>
          <w:tcPr>
            <w:tcW w:w="2875" w:type="dxa"/>
          </w:tcPr>
          <w:p w14:paraId="02EA75A3" w14:textId="77777777" w:rsidR="004724CF" w:rsidRPr="0061412E" w:rsidRDefault="004724CF" w:rsidP="00E67E87">
            <w:pPr>
              <w:rPr>
                <w:rFonts w:ascii="Arial" w:hAnsi="Arial" w:cs="Arial"/>
              </w:rPr>
            </w:pPr>
            <w:r w:rsidRPr="00D06292">
              <w:rPr>
                <w:rFonts w:ascii="Arial" w:hAnsi="Arial" w:cs="Arial"/>
              </w:rPr>
              <w:t xml:space="preserve">Y; </w:t>
            </w:r>
            <w:proofErr w:type="spellStart"/>
            <w:r w:rsidRPr="00D06292">
              <w:rPr>
                <w:rFonts w:ascii="Arial" w:hAnsi="Arial" w:cs="Arial"/>
              </w:rPr>
              <w:t>CyO</w:t>
            </w:r>
            <w:proofErr w:type="spellEnd"/>
          </w:p>
        </w:tc>
        <w:tc>
          <w:tcPr>
            <w:tcW w:w="3978" w:type="dxa"/>
          </w:tcPr>
          <w:p w14:paraId="77AFA8A8"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w:rPr>
                        <w:rFonts w:ascii="Cambria Math" w:hAnsi="Cambria Math" w:cs="Arial"/>
                      </w:rPr>
                      <m:t>Cyo</m:t>
                    </m:r>
                  </m:den>
                </m:f>
              </m:oMath>
            </m:oMathPara>
          </w:p>
        </w:tc>
      </w:tr>
    </w:tbl>
    <w:p w14:paraId="4C9E51FB" w14:textId="70BBD675" w:rsidR="00294F48" w:rsidRDefault="00294F48" w:rsidP="00E67E87">
      <w:pPr>
        <w:pStyle w:val="NormalWeb"/>
        <w:spacing w:before="0" w:beforeAutospacing="0" w:after="0" w:afterAutospacing="0"/>
        <w:rPr>
          <w:rFonts w:ascii="Arial" w:hAnsi="Arial" w:cs="Arial"/>
          <w:color w:val="808080" w:themeColor="background1" w:themeShade="80"/>
        </w:rPr>
      </w:pPr>
    </w:p>
    <w:p w14:paraId="711F4342" w14:textId="065D9623" w:rsidR="00294F48" w:rsidRDefault="00294F48" w:rsidP="00E67E87">
      <w:pPr>
        <w:pStyle w:val="NormalWeb"/>
        <w:spacing w:before="0" w:beforeAutospacing="0" w:after="0" w:afterAutospacing="0"/>
        <w:rPr>
          <w:rFonts w:ascii="Arial" w:hAnsi="Arial" w:cs="Arial"/>
          <w:color w:val="808080" w:themeColor="background1" w:themeShade="80"/>
        </w:rPr>
      </w:pPr>
    </w:p>
    <w:p w14:paraId="4F55743C" w14:textId="1C59127E" w:rsidR="004538CD" w:rsidRDefault="004538CD" w:rsidP="00E67E87">
      <w:pPr>
        <w:pStyle w:val="NormalWeb"/>
        <w:spacing w:before="0" w:beforeAutospacing="0" w:after="0" w:afterAutospacing="0"/>
        <w:rPr>
          <w:rFonts w:ascii="Arial" w:hAnsi="Arial" w:cs="Arial"/>
          <w:color w:val="808080" w:themeColor="background1" w:themeShade="80"/>
        </w:rPr>
      </w:pPr>
    </w:p>
    <w:p w14:paraId="20272672" w14:textId="18FA9F82" w:rsidR="004538CD" w:rsidRDefault="004538CD" w:rsidP="00E67E87">
      <w:pPr>
        <w:pStyle w:val="NormalWeb"/>
        <w:spacing w:before="0" w:beforeAutospacing="0" w:after="0" w:afterAutospacing="0"/>
        <w:rPr>
          <w:rFonts w:ascii="Arial" w:hAnsi="Arial" w:cs="Arial"/>
          <w:color w:val="808080" w:themeColor="background1" w:themeShade="80"/>
        </w:rPr>
      </w:pPr>
    </w:p>
    <w:p w14:paraId="61C60BA0" w14:textId="05B8EB52" w:rsidR="004538CD" w:rsidRDefault="004538CD" w:rsidP="00E67E87">
      <w:pPr>
        <w:pStyle w:val="NormalWeb"/>
        <w:spacing w:before="0" w:beforeAutospacing="0" w:after="0" w:afterAutospacing="0"/>
        <w:rPr>
          <w:rFonts w:ascii="Arial" w:hAnsi="Arial" w:cs="Arial"/>
          <w:color w:val="808080" w:themeColor="background1" w:themeShade="80"/>
        </w:rPr>
      </w:pPr>
    </w:p>
    <w:p w14:paraId="22285560" w14:textId="005FFA47" w:rsidR="004538CD" w:rsidRDefault="004538CD" w:rsidP="00E67E87">
      <w:pPr>
        <w:pStyle w:val="NormalWeb"/>
        <w:spacing w:before="0" w:beforeAutospacing="0" w:after="0" w:afterAutospacing="0"/>
        <w:rPr>
          <w:rFonts w:ascii="Arial" w:hAnsi="Arial" w:cs="Arial"/>
          <w:color w:val="808080" w:themeColor="background1" w:themeShade="80"/>
        </w:rPr>
      </w:pPr>
    </w:p>
    <w:p w14:paraId="7D112452" w14:textId="15AB5647" w:rsidR="004538CD" w:rsidRDefault="004538CD" w:rsidP="00E67E87">
      <w:pPr>
        <w:pStyle w:val="NormalWeb"/>
        <w:spacing w:before="0" w:beforeAutospacing="0" w:after="0" w:afterAutospacing="0"/>
        <w:rPr>
          <w:rFonts w:ascii="Arial" w:hAnsi="Arial" w:cs="Arial"/>
          <w:color w:val="808080" w:themeColor="background1" w:themeShade="80"/>
        </w:rPr>
      </w:pPr>
    </w:p>
    <w:p w14:paraId="6919A6A6" w14:textId="181B2BBD" w:rsidR="004538CD" w:rsidRDefault="004538CD" w:rsidP="00E67E87">
      <w:pPr>
        <w:pStyle w:val="NormalWeb"/>
        <w:spacing w:before="0" w:beforeAutospacing="0" w:after="0" w:afterAutospacing="0"/>
        <w:rPr>
          <w:rFonts w:ascii="Arial" w:hAnsi="Arial" w:cs="Arial"/>
          <w:color w:val="808080" w:themeColor="background1" w:themeShade="80"/>
        </w:rPr>
      </w:pPr>
    </w:p>
    <w:p w14:paraId="6569A7AE" w14:textId="2152BCFE" w:rsidR="004538CD" w:rsidRDefault="004538CD" w:rsidP="00E67E87">
      <w:pPr>
        <w:pStyle w:val="NormalWeb"/>
        <w:spacing w:before="0" w:beforeAutospacing="0" w:after="0" w:afterAutospacing="0"/>
        <w:rPr>
          <w:rFonts w:ascii="Arial" w:hAnsi="Arial" w:cs="Arial"/>
          <w:color w:val="808080" w:themeColor="background1" w:themeShade="80"/>
        </w:rPr>
      </w:pPr>
    </w:p>
    <w:p w14:paraId="7E291CA2" w14:textId="77777777" w:rsidR="004538CD" w:rsidRDefault="004538CD" w:rsidP="00E67E87">
      <w:pPr>
        <w:pStyle w:val="NormalWeb"/>
        <w:spacing w:before="0" w:beforeAutospacing="0" w:after="0" w:afterAutospacing="0"/>
        <w:rPr>
          <w:rFonts w:ascii="Arial" w:hAnsi="Arial" w:cs="Arial"/>
          <w:color w:val="808080" w:themeColor="background1" w:themeShade="80"/>
        </w:rPr>
      </w:pPr>
    </w:p>
    <w:p w14:paraId="7D17B75B" w14:textId="0ECD7B66" w:rsidR="004724CF" w:rsidRPr="0061412E" w:rsidRDefault="001D1EE0" w:rsidP="00E67E87">
      <w:pPr>
        <w:pStyle w:val="NormalWeb"/>
        <w:spacing w:before="0" w:beforeAutospacing="0" w:after="0" w:afterAutospacing="0"/>
        <w:rPr>
          <w:rFonts w:ascii="Arial" w:hAnsi="Arial" w:cs="Arial"/>
          <w:color w:val="808080" w:themeColor="background1" w:themeShade="80"/>
          <w:bdr w:val="none" w:sz="0" w:space="0" w:color="auto" w:frame="1"/>
        </w:rPr>
      </w:pPr>
      <w:r>
        <w:rPr>
          <w:rFonts w:ascii="Arial" w:hAnsi="Arial" w:cs="Arial"/>
          <w:color w:val="808080" w:themeColor="background1" w:themeShade="80"/>
        </w:rPr>
        <w:t>Table</w:t>
      </w:r>
      <w:r w:rsidR="004724CF" w:rsidRPr="0061412E">
        <w:rPr>
          <w:rFonts w:ascii="Arial" w:hAnsi="Arial" w:cs="Arial"/>
          <w:color w:val="808080" w:themeColor="background1" w:themeShade="80"/>
        </w:rPr>
        <w:t xml:space="preserve"> </w:t>
      </w:r>
      <w:r w:rsidR="004724CF">
        <w:rPr>
          <w:rFonts w:ascii="Arial" w:hAnsi="Arial" w:cs="Arial"/>
          <w:color w:val="808080" w:themeColor="background1" w:themeShade="80"/>
        </w:rPr>
        <w:t>3</w:t>
      </w:r>
      <w:r w:rsidR="004724CF" w:rsidRPr="0061412E">
        <w:rPr>
          <w:rFonts w:ascii="Arial" w:hAnsi="Arial" w:cs="Arial"/>
          <w:color w:val="808080" w:themeColor="background1" w:themeShade="80"/>
        </w:rPr>
        <w:t xml:space="preserve">. </w:t>
      </w:r>
      <w:r w:rsidR="003B5993" w:rsidRPr="003B5993">
        <w:rPr>
          <w:rFonts w:ascii="Arial" w:hAnsi="Arial" w:cs="Arial"/>
          <w:i/>
          <w:iCs/>
          <w:color w:val="808080" w:themeColor="background1" w:themeShade="80"/>
          <w:bdr w:val="none" w:sz="0" w:space="0" w:color="auto" w:frame="1"/>
        </w:rPr>
        <w:t>Mef2</w:t>
      </w:r>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 xml:space="preserve">virgin </w:t>
      </w:r>
      <w:r w:rsidR="004724CF" w:rsidRPr="0061412E">
        <w:rPr>
          <w:rFonts w:ascii="Arial" w:hAnsi="Arial" w:cs="Arial"/>
          <w:color w:val="808080" w:themeColor="background1" w:themeShade="80"/>
          <w:bdr w:val="none" w:sz="0" w:space="0" w:color="auto" w:frame="1"/>
        </w:rPr>
        <w:t>females</w:t>
      </w:r>
      <w:r>
        <w:rPr>
          <w:rFonts w:ascii="Arial" w:hAnsi="Arial" w:cs="Arial"/>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 xml:space="preserve">crossed with the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CASK</w:t>
      </w:r>
      <w:r w:rsidR="004724CF">
        <w:rPr>
          <w:rFonts w:ascii="Arial" w:hAnsi="Arial" w:cs="Arial"/>
          <w:color w:val="808080" w:themeColor="background1" w:themeShade="80"/>
          <w:bdr w:val="none" w:sz="0" w:space="0" w:color="auto" w:frame="1"/>
        </w:rPr>
        <w:t xml:space="preserve"> males</w:t>
      </w:r>
    </w:p>
    <w:tbl>
      <w:tblPr>
        <w:tblStyle w:val="TableGrid"/>
        <w:tblW w:w="10162" w:type="dxa"/>
        <w:tblLook w:val="04A0" w:firstRow="1" w:lastRow="0" w:firstColumn="1" w:lastColumn="0" w:noHBand="0" w:noVBand="1"/>
      </w:tblPr>
      <w:tblGrid>
        <w:gridCol w:w="2875"/>
        <w:gridCol w:w="3978"/>
        <w:gridCol w:w="3309"/>
      </w:tblGrid>
      <w:tr w:rsidR="004724CF" w:rsidRPr="0061412E" w14:paraId="6847B1A8" w14:textId="77777777" w:rsidTr="005F617F">
        <w:tc>
          <w:tcPr>
            <w:tcW w:w="2875" w:type="dxa"/>
          </w:tcPr>
          <w:p w14:paraId="11E207B6" w14:textId="77777777" w:rsidR="004724CF" w:rsidRPr="0061412E" w:rsidRDefault="004724CF" w:rsidP="00E67E87">
            <w:pPr>
              <w:rPr>
                <w:rFonts w:ascii="Arial" w:hAnsi="Arial" w:cs="Arial"/>
              </w:rPr>
            </w:pPr>
          </w:p>
        </w:tc>
        <w:tc>
          <w:tcPr>
            <w:tcW w:w="3978" w:type="dxa"/>
          </w:tcPr>
          <w:p w14:paraId="274E8917" w14:textId="77777777" w:rsidR="004724CF" w:rsidRPr="0061412E" w:rsidRDefault="004724CF" w:rsidP="00E67E87">
            <w:pPr>
              <w:rPr>
                <w:rFonts w:ascii="Arial" w:hAnsi="Arial" w:cs="Arial"/>
              </w:rPr>
            </w:pPr>
            <w:r w:rsidRPr="0061412E">
              <w:rPr>
                <w:rFonts w:ascii="Arial" w:hAnsi="Arial" w:cs="Arial"/>
                <w:color w:val="0E101A"/>
                <w:bdr w:val="none" w:sz="0" w:space="0" w:color="auto" w:frame="1"/>
              </w:rPr>
              <w:t xml:space="preserve">y1 sc1 v1 sev21; </w:t>
            </w:r>
            <w:r w:rsidRPr="0061412E">
              <w:rPr>
                <w:rFonts w:ascii="Arial" w:hAnsi="Arial" w:cs="Arial"/>
                <w:i/>
                <w:iCs/>
                <w:color w:val="0E101A"/>
                <w:bdr w:val="none" w:sz="0" w:space="0" w:color="auto" w:frame="1"/>
              </w:rPr>
              <w:t xml:space="preserve">CASK </w:t>
            </w:r>
            <w:r w:rsidRPr="0061412E">
              <w:rPr>
                <w:rFonts w:ascii="Arial" w:hAnsi="Arial" w:cs="Arial"/>
                <w:color w:val="0E101A"/>
                <w:bdr w:val="none" w:sz="0" w:space="0" w:color="auto" w:frame="1"/>
              </w:rPr>
              <w:t>gRNA;+</w:t>
            </w:r>
          </w:p>
        </w:tc>
        <w:tc>
          <w:tcPr>
            <w:tcW w:w="3309" w:type="dxa"/>
          </w:tcPr>
          <w:p w14:paraId="0AEE0522" w14:textId="77777777" w:rsidR="004724CF" w:rsidRPr="0061412E" w:rsidRDefault="004724CF" w:rsidP="00E67E87">
            <w:pPr>
              <w:rPr>
                <w:rFonts w:ascii="Arial" w:hAnsi="Arial" w:cs="Arial"/>
              </w:rPr>
            </w:pPr>
            <w:r w:rsidRPr="0061412E">
              <w:rPr>
                <w:rFonts w:ascii="Arial" w:hAnsi="Arial" w:cs="Arial"/>
              </w:rPr>
              <w:t>&gt;; CASK gRNA</w:t>
            </w:r>
          </w:p>
        </w:tc>
      </w:tr>
      <w:tr w:rsidR="004724CF" w:rsidRPr="0061412E" w14:paraId="2A0E8482" w14:textId="77777777" w:rsidTr="005F617F">
        <w:trPr>
          <w:trHeight w:val="791"/>
        </w:trPr>
        <w:tc>
          <w:tcPr>
            <w:tcW w:w="2875" w:type="dxa"/>
          </w:tcPr>
          <w:p w14:paraId="21775EBD" w14:textId="77777777" w:rsidR="004724CF" w:rsidRPr="0061412E" w:rsidRDefault="004724CF" w:rsidP="00E67E87">
            <w:pPr>
              <w:rPr>
                <w:rFonts w:ascii="Arial" w:hAnsi="Arial" w:cs="Arial"/>
              </w:rPr>
            </w:pPr>
            <w:r w:rsidRPr="0061412E">
              <w:rPr>
                <w:rFonts w:ascii="Arial" w:hAnsi="Arial" w:cs="Arial"/>
              </w:rPr>
              <w:t>UAS-Cas9;Mef-Gal4</w:t>
            </w:r>
          </w:p>
        </w:tc>
        <w:tc>
          <w:tcPr>
            <w:tcW w:w="3978" w:type="dxa"/>
          </w:tcPr>
          <w:p w14:paraId="7B7A30EE"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UAS-Cas9</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Mef-Gal4</m:t>
                    </m:r>
                  </m:num>
                  <m:den>
                    <m:r>
                      <w:rPr>
                        <w:rFonts w:ascii="Cambria Math" w:hAnsi="Cambria Math" w:cs="Arial"/>
                      </w:rPr>
                      <m:t>CASKgRNA</m:t>
                    </m:r>
                  </m:den>
                </m:f>
              </m:oMath>
            </m:oMathPara>
          </w:p>
        </w:tc>
        <w:tc>
          <w:tcPr>
            <w:tcW w:w="3309" w:type="dxa"/>
          </w:tcPr>
          <w:p w14:paraId="19B4041D"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UAS-Cas9</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Mef-Gal4</m:t>
                    </m:r>
                  </m:num>
                  <m:den>
                    <m:r>
                      <m:rPr>
                        <m:sty m:val="p"/>
                      </m:rPr>
                      <w:rPr>
                        <w:rFonts w:ascii="Cambria Math" w:hAnsi="Cambria Math" w:cs="Arial"/>
                      </w:rPr>
                      <m:t>CASK gRNA</m:t>
                    </m:r>
                  </m:den>
                </m:f>
              </m:oMath>
            </m:oMathPara>
          </w:p>
        </w:tc>
      </w:tr>
      <w:tr w:rsidR="004724CF" w:rsidRPr="0061412E" w14:paraId="233E804A" w14:textId="77777777" w:rsidTr="005F617F">
        <w:trPr>
          <w:trHeight w:val="1241"/>
        </w:trPr>
        <w:tc>
          <w:tcPr>
            <w:tcW w:w="2875" w:type="dxa"/>
          </w:tcPr>
          <w:p w14:paraId="09FE3D01" w14:textId="77777777" w:rsidR="004724CF" w:rsidRPr="0061412E" w:rsidRDefault="004724CF" w:rsidP="00E67E87">
            <w:pPr>
              <w:rPr>
                <w:rFonts w:ascii="Arial" w:hAnsi="Arial" w:cs="Arial"/>
              </w:rPr>
            </w:pPr>
            <w:proofErr w:type="spellStart"/>
            <w:r w:rsidRPr="0061412E">
              <w:rPr>
                <w:rFonts w:ascii="Arial" w:hAnsi="Arial" w:cs="Arial"/>
              </w:rPr>
              <w:lastRenderedPageBreak/>
              <w:t>Cyo</w:t>
            </w:r>
            <w:proofErr w:type="spellEnd"/>
            <w:r w:rsidRPr="0061412E">
              <w:rPr>
                <w:rFonts w:ascii="Arial" w:hAnsi="Arial" w:cs="Arial"/>
              </w:rPr>
              <w:t>; TM6B,Tb</w:t>
            </w:r>
          </w:p>
        </w:tc>
        <w:tc>
          <w:tcPr>
            <w:tcW w:w="3978" w:type="dxa"/>
          </w:tcPr>
          <w:p w14:paraId="797717AA"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Cyo</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TM6B,Tb</m:t>
                    </m:r>
                  </m:num>
                  <m:den>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den>
                </m:f>
              </m:oMath>
            </m:oMathPara>
          </w:p>
        </w:tc>
        <w:tc>
          <w:tcPr>
            <w:tcW w:w="3309" w:type="dxa"/>
          </w:tcPr>
          <w:p w14:paraId="68D3DFD3"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Cyo</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TM6B,Tb</m:t>
                    </m:r>
                  </m:num>
                  <m:den>
                    <m:r>
                      <m:rPr>
                        <m:sty m:val="p"/>
                      </m:rPr>
                      <w:rPr>
                        <w:rFonts w:ascii="Cambria Math" w:hAnsi="Cambria Math" w:cs="Arial"/>
                      </w:rPr>
                      <m:t>CASK gRNA</m:t>
                    </m:r>
                  </m:den>
                </m:f>
              </m:oMath>
            </m:oMathPara>
          </w:p>
        </w:tc>
      </w:tr>
    </w:tbl>
    <w:p w14:paraId="794B57D4" w14:textId="77777777" w:rsidR="00D73C3A" w:rsidRDefault="00D73C3A" w:rsidP="00E67E87">
      <w:pPr>
        <w:pStyle w:val="NormalWeb"/>
        <w:spacing w:before="0" w:beforeAutospacing="0" w:after="0" w:afterAutospacing="0"/>
        <w:rPr>
          <w:rFonts w:ascii="Arial" w:hAnsi="Arial" w:cs="Arial"/>
          <w:color w:val="808080" w:themeColor="background1" w:themeShade="80"/>
        </w:rPr>
      </w:pPr>
    </w:p>
    <w:p w14:paraId="4DAC01CE" w14:textId="32B31F45" w:rsidR="004724CF" w:rsidRPr="0061412E" w:rsidRDefault="001D1EE0" w:rsidP="00E67E87">
      <w:pPr>
        <w:pStyle w:val="NormalWeb"/>
        <w:spacing w:before="0" w:beforeAutospacing="0" w:after="0" w:afterAutospacing="0"/>
        <w:rPr>
          <w:rFonts w:ascii="Arial" w:hAnsi="Arial" w:cs="Arial"/>
          <w:color w:val="808080" w:themeColor="background1" w:themeShade="80"/>
          <w:bdr w:val="none" w:sz="0" w:space="0" w:color="auto" w:frame="1"/>
        </w:rPr>
      </w:pPr>
      <w:r>
        <w:rPr>
          <w:rFonts w:ascii="Arial" w:hAnsi="Arial" w:cs="Arial"/>
          <w:color w:val="808080" w:themeColor="background1" w:themeShade="80"/>
        </w:rPr>
        <w:t>Table</w:t>
      </w:r>
      <w:r w:rsidR="004724CF" w:rsidRPr="0061412E">
        <w:rPr>
          <w:rFonts w:ascii="Arial" w:hAnsi="Arial" w:cs="Arial"/>
          <w:color w:val="808080" w:themeColor="background1" w:themeShade="80"/>
        </w:rPr>
        <w:t xml:space="preserve"> </w:t>
      </w:r>
      <w:r w:rsidR="004724CF">
        <w:rPr>
          <w:rFonts w:ascii="Arial" w:hAnsi="Arial" w:cs="Arial"/>
          <w:color w:val="808080" w:themeColor="background1" w:themeShade="80"/>
        </w:rPr>
        <w:t>4</w:t>
      </w:r>
      <w:r w:rsidR="004724CF" w:rsidRPr="0061412E">
        <w:rPr>
          <w:rFonts w:ascii="Arial" w:hAnsi="Arial" w:cs="Arial"/>
          <w:color w:val="808080" w:themeColor="background1" w:themeShade="80"/>
        </w:rPr>
        <w:t xml:space="preserve">. </w:t>
      </w:r>
      <w:r w:rsidR="003B5993" w:rsidRPr="003B5993">
        <w:rPr>
          <w:rFonts w:ascii="Arial" w:hAnsi="Arial" w:cs="Arial"/>
          <w:i/>
          <w:iCs/>
          <w:color w:val="808080" w:themeColor="background1" w:themeShade="80"/>
          <w:bdr w:val="none" w:sz="0" w:space="0" w:color="auto" w:frame="1"/>
        </w:rPr>
        <w:t>Mef2</w:t>
      </w:r>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males</w:t>
      </w:r>
      <w:r w:rsidR="004724CF" w:rsidRPr="0061412E">
        <w:rPr>
          <w:rFonts w:ascii="Arial" w:hAnsi="Arial" w:cs="Arial"/>
          <w:color w:val="808080" w:themeColor="background1" w:themeShade="80"/>
          <w:bdr w:val="none" w:sz="0" w:space="0" w:color="auto" w:frame="1"/>
        </w:rPr>
        <w:t xml:space="preserve"> crossed with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CASK</w:t>
      </w:r>
      <w:r w:rsidR="004724CF">
        <w:rPr>
          <w:rFonts w:ascii="Arial" w:hAnsi="Arial" w:cs="Arial"/>
          <w:color w:val="808080" w:themeColor="background1" w:themeShade="80"/>
          <w:bdr w:val="none" w:sz="0" w:space="0" w:color="auto" w:frame="1"/>
        </w:rPr>
        <w:t xml:space="preserve"> virgin females</w:t>
      </w:r>
    </w:p>
    <w:tbl>
      <w:tblPr>
        <w:tblStyle w:val="TableGrid"/>
        <w:tblW w:w="6853" w:type="dxa"/>
        <w:tblInd w:w="1250" w:type="dxa"/>
        <w:tblLook w:val="04A0" w:firstRow="1" w:lastRow="0" w:firstColumn="1" w:lastColumn="0" w:noHBand="0" w:noVBand="1"/>
      </w:tblPr>
      <w:tblGrid>
        <w:gridCol w:w="2875"/>
        <w:gridCol w:w="3978"/>
      </w:tblGrid>
      <w:tr w:rsidR="004724CF" w:rsidRPr="0061412E" w14:paraId="68198AAA" w14:textId="77777777" w:rsidTr="005F617F">
        <w:tc>
          <w:tcPr>
            <w:tcW w:w="2875" w:type="dxa"/>
          </w:tcPr>
          <w:p w14:paraId="5ACE2209" w14:textId="77777777" w:rsidR="004724CF" w:rsidRPr="0061412E" w:rsidRDefault="004724CF" w:rsidP="00E67E87">
            <w:pPr>
              <w:rPr>
                <w:rFonts w:ascii="Arial" w:hAnsi="Arial" w:cs="Arial"/>
              </w:rPr>
            </w:pPr>
          </w:p>
        </w:tc>
        <w:tc>
          <w:tcPr>
            <w:tcW w:w="3978" w:type="dxa"/>
          </w:tcPr>
          <w:p w14:paraId="30FCAA2F" w14:textId="77777777" w:rsidR="004724CF" w:rsidRPr="0061412E" w:rsidRDefault="004724CF" w:rsidP="00E67E87">
            <w:pPr>
              <w:rPr>
                <w:rFonts w:ascii="Arial" w:hAnsi="Arial" w:cs="Arial"/>
              </w:rPr>
            </w:pPr>
            <w:r w:rsidRPr="0061412E">
              <w:rPr>
                <w:rFonts w:ascii="Arial" w:hAnsi="Arial" w:cs="Arial"/>
                <w:color w:val="0E101A"/>
                <w:bdr w:val="none" w:sz="0" w:space="0" w:color="auto" w:frame="1"/>
              </w:rPr>
              <w:t xml:space="preserve">y1 sc1 v1 sev21; </w:t>
            </w:r>
            <w:r w:rsidRPr="0061412E">
              <w:rPr>
                <w:rFonts w:ascii="Arial" w:hAnsi="Arial" w:cs="Arial"/>
                <w:i/>
                <w:iCs/>
                <w:color w:val="0E101A"/>
                <w:bdr w:val="none" w:sz="0" w:space="0" w:color="auto" w:frame="1"/>
              </w:rPr>
              <w:t xml:space="preserve">CASK </w:t>
            </w:r>
            <w:r w:rsidRPr="0061412E">
              <w:rPr>
                <w:rFonts w:ascii="Arial" w:hAnsi="Arial" w:cs="Arial"/>
                <w:color w:val="0E101A"/>
                <w:bdr w:val="none" w:sz="0" w:space="0" w:color="auto" w:frame="1"/>
              </w:rPr>
              <w:t>gRNA;+</w:t>
            </w:r>
          </w:p>
        </w:tc>
      </w:tr>
      <w:tr w:rsidR="004724CF" w:rsidRPr="0061412E" w14:paraId="189031BB" w14:textId="77777777" w:rsidTr="005F617F">
        <w:trPr>
          <w:trHeight w:val="791"/>
        </w:trPr>
        <w:tc>
          <w:tcPr>
            <w:tcW w:w="2875" w:type="dxa"/>
          </w:tcPr>
          <w:p w14:paraId="36E98170" w14:textId="77777777" w:rsidR="004724CF" w:rsidRPr="0061412E" w:rsidRDefault="004724CF" w:rsidP="00E67E87">
            <w:pPr>
              <w:rPr>
                <w:rFonts w:ascii="Arial" w:hAnsi="Arial" w:cs="Arial"/>
              </w:rPr>
            </w:pPr>
            <w:r w:rsidRPr="0061412E">
              <w:rPr>
                <w:rFonts w:ascii="Arial" w:hAnsi="Arial" w:cs="Arial"/>
              </w:rPr>
              <w:t>UAS-Cas9;Mef-Gal4</w:t>
            </w:r>
          </w:p>
        </w:tc>
        <w:tc>
          <w:tcPr>
            <w:tcW w:w="3978" w:type="dxa"/>
          </w:tcPr>
          <w:p w14:paraId="37176BD2"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UAS-Cas9</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Mef-Gal4</m:t>
                    </m:r>
                  </m:num>
                  <m:den>
                    <m:r>
                      <w:rPr>
                        <w:rFonts w:ascii="Cambria Math" w:hAnsi="Cambria Math" w:cs="Arial"/>
                      </w:rPr>
                      <m:t>CASKgRNA</m:t>
                    </m:r>
                  </m:den>
                </m:f>
              </m:oMath>
            </m:oMathPara>
          </w:p>
        </w:tc>
      </w:tr>
      <w:tr w:rsidR="004724CF" w:rsidRPr="0061412E" w14:paraId="1BF57AF2" w14:textId="77777777" w:rsidTr="005F617F">
        <w:trPr>
          <w:trHeight w:val="1241"/>
        </w:trPr>
        <w:tc>
          <w:tcPr>
            <w:tcW w:w="2875" w:type="dxa"/>
          </w:tcPr>
          <w:p w14:paraId="6ED08F9F" w14:textId="77777777" w:rsidR="004724CF" w:rsidRPr="0061412E" w:rsidRDefault="004724CF" w:rsidP="00E67E87">
            <w:pPr>
              <w:rPr>
                <w:rFonts w:ascii="Arial" w:hAnsi="Arial" w:cs="Arial"/>
              </w:rPr>
            </w:pPr>
            <w:proofErr w:type="spellStart"/>
            <w:r w:rsidRPr="0061412E">
              <w:rPr>
                <w:rFonts w:ascii="Arial" w:hAnsi="Arial" w:cs="Arial"/>
              </w:rPr>
              <w:t>Cyo</w:t>
            </w:r>
            <w:proofErr w:type="spellEnd"/>
            <w:r w:rsidRPr="0061412E">
              <w:rPr>
                <w:rFonts w:ascii="Arial" w:hAnsi="Arial" w:cs="Arial"/>
              </w:rPr>
              <w:t>; TM6B,Tb</w:t>
            </w:r>
          </w:p>
        </w:tc>
        <w:tc>
          <w:tcPr>
            <w:tcW w:w="3978" w:type="dxa"/>
          </w:tcPr>
          <w:p w14:paraId="5222CBE9"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Cyo</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TM6B,Tb</m:t>
                    </m:r>
                  </m:num>
                  <m:den>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den>
                </m:f>
              </m:oMath>
            </m:oMathPara>
          </w:p>
        </w:tc>
      </w:tr>
      <w:tr w:rsidR="004724CF" w:rsidRPr="0061412E" w14:paraId="67E9F5E8" w14:textId="77777777" w:rsidTr="005F617F">
        <w:trPr>
          <w:trHeight w:val="1241"/>
        </w:trPr>
        <w:tc>
          <w:tcPr>
            <w:tcW w:w="2875" w:type="dxa"/>
          </w:tcPr>
          <w:p w14:paraId="337A4C77" w14:textId="77777777" w:rsidR="004724CF" w:rsidRPr="0061412E" w:rsidRDefault="004724CF" w:rsidP="00E67E87">
            <w:pPr>
              <w:rPr>
                <w:rFonts w:ascii="Arial" w:hAnsi="Arial" w:cs="Arial"/>
              </w:rPr>
            </w:pPr>
            <w:r w:rsidRPr="00D06292">
              <w:rPr>
                <w:rFonts w:ascii="Arial" w:hAnsi="Arial" w:cs="Arial"/>
              </w:rPr>
              <w:t>Y; UAS-Cas9</w:t>
            </w:r>
          </w:p>
        </w:tc>
        <w:tc>
          <w:tcPr>
            <w:tcW w:w="3978" w:type="dxa"/>
          </w:tcPr>
          <w:p w14:paraId="75D42DB2"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m:rPr>
                        <m:sty m:val="p"/>
                      </m:rPr>
                      <w:rPr>
                        <w:rFonts w:ascii="Cambria Math" w:hAnsi="Cambria Math" w:cs="Arial"/>
                      </w:rPr>
                      <m:t>UAS-CAS9</m:t>
                    </m:r>
                  </m:den>
                </m:f>
              </m:oMath>
            </m:oMathPara>
          </w:p>
        </w:tc>
      </w:tr>
      <w:tr w:rsidR="004724CF" w:rsidRPr="0061412E" w14:paraId="0E5CE188" w14:textId="77777777" w:rsidTr="005F617F">
        <w:trPr>
          <w:trHeight w:val="1241"/>
        </w:trPr>
        <w:tc>
          <w:tcPr>
            <w:tcW w:w="2875" w:type="dxa"/>
          </w:tcPr>
          <w:p w14:paraId="158BA305" w14:textId="77777777" w:rsidR="004724CF" w:rsidRPr="0061412E" w:rsidRDefault="004724CF" w:rsidP="00E67E87">
            <w:pPr>
              <w:rPr>
                <w:rFonts w:ascii="Arial" w:hAnsi="Arial" w:cs="Arial"/>
              </w:rPr>
            </w:pPr>
            <w:r w:rsidRPr="00D06292">
              <w:rPr>
                <w:rFonts w:ascii="Arial" w:hAnsi="Arial" w:cs="Arial"/>
              </w:rPr>
              <w:t xml:space="preserve">Y; </w:t>
            </w:r>
            <w:proofErr w:type="spellStart"/>
            <w:r w:rsidRPr="00D06292">
              <w:rPr>
                <w:rFonts w:ascii="Arial" w:hAnsi="Arial" w:cs="Arial"/>
              </w:rPr>
              <w:t>CyO</w:t>
            </w:r>
            <w:proofErr w:type="spellEnd"/>
          </w:p>
        </w:tc>
        <w:tc>
          <w:tcPr>
            <w:tcW w:w="3978" w:type="dxa"/>
          </w:tcPr>
          <w:p w14:paraId="28F9B336"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w:rPr>
                        <w:rFonts w:ascii="Cambria Math" w:hAnsi="Cambria Math" w:cs="Arial"/>
                      </w:rPr>
                      <m:t>Cyo</m:t>
                    </m:r>
                  </m:den>
                </m:f>
              </m:oMath>
            </m:oMathPara>
          </w:p>
        </w:tc>
      </w:tr>
    </w:tbl>
    <w:p w14:paraId="1C44D9C1" w14:textId="77777777" w:rsidR="004724CF" w:rsidRDefault="004724CF" w:rsidP="00E67E87">
      <w:pPr>
        <w:pStyle w:val="NormalWeb"/>
        <w:spacing w:before="0" w:beforeAutospacing="0" w:after="0" w:afterAutospacing="0"/>
        <w:rPr>
          <w:rFonts w:ascii="Arial" w:hAnsi="Arial" w:cs="Arial"/>
          <w:color w:val="808080" w:themeColor="background1" w:themeShade="80"/>
        </w:rPr>
      </w:pPr>
    </w:p>
    <w:p w14:paraId="18626F32" w14:textId="34380FB9" w:rsidR="004724CF" w:rsidRPr="0061412E" w:rsidRDefault="001D1EE0" w:rsidP="00E67E87">
      <w:pPr>
        <w:pStyle w:val="NormalWeb"/>
        <w:spacing w:before="0" w:beforeAutospacing="0" w:after="0" w:afterAutospacing="0"/>
        <w:rPr>
          <w:rFonts w:ascii="Arial" w:hAnsi="Arial" w:cs="Arial"/>
          <w:color w:val="0E101A"/>
          <w:bdr w:val="none" w:sz="0" w:space="0" w:color="auto" w:frame="1"/>
        </w:rPr>
      </w:pPr>
      <w:r>
        <w:rPr>
          <w:rFonts w:ascii="Arial" w:hAnsi="Arial" w:cs="Arial"/>
          <w:color w:val="808080" w:themeColor="background1" w:themeShade="80"/>
        </w:rPr>
        <w:t>Table</w:t>
      </w:r>
      <w:r w:rsidR="004724CF" w:rsidRPr="0061412E">
        <w:rPr>
          <w:rFonts w:ascii="Arial" w:hAnsi="Arial" w:cs="Arial"/>
          <w:color w:val="808080" w:themeColor="background1" w:themeShade="80"/>
        </w:rPr>
        <w:t xml:space="preserve"> </w:t>
      </w:r>
      <w:r w:rsidR="004724CF">
        <w:rPr>
          <w:rFonts w:ascii="Arial" w:hAnsi="Arial" w:cs="Arial"/>
          <w:color w:val="808080" w:themeColor="background1" w:themeShade="80"/>
        </w:rPr>
        <w:t>5</w:t>
      </w:r>
      <w:r w:rsidR="004724CF" w:rsidRPr="0061412E">
        <w:rPr>
          <w:rFonts w:ascii="Arial" w:hAnsi="Arial" w:cs="Arial"/>
          <w:color w:val="808080" w:themeColor="background1" w:themeShade="80"/>
        </w:rPr>
        <w:t xml:space="preserve">. </w:t>
      </w:r>
      <w:proofErr w:type="spellStart"/>
      <w:r w:rsidR="003B5993" w:rsidRPr="003B5993">
        <w:rPr>
          <w:rFonts w:ascii="Arial" w:hAnsi="Arial" w:cs="Arial"/>
          <w:i/>
          <w:iCs/>
          <w:color w:val="808080" w:themeColor="background1" w:themeShade="80"/>
          <w:bdr w:val="none" w:sz="0" w:space="0" w:color="auto" w:frame="1"/>
        </w:rPr>
        <w:t>Elav</w:t>
      </w:r>
      <w:proofErr w:type="spellEnd"/>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 xml:space="preserve">virgin </w:t>
      </w:r>
      <w:r w:rsidR="004724CF" w:rsidRPr="0061412E">
        <w:rPr>
          <w:rFonts w:ascii="Arial" w:hAnsi="Arial" w:cs="Arial"/>
          <w:color w:val="808080" w:themeColor="background1" w:themeShade="80"/>
          <w:bdr w:val="none" w:sz="0" w:space="0" w:color="auto" w:frame="1"/>
        </w:rPr>
        <w:t xml:space="preserve">females crossed with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QUAS gRNA</w:t>
      </w:r>
      <w:r w:rsidR="004724CF">
        <w:rPr>
          <w:rFonts w:ascii="Arial" w:hAnsi="Arial" w:cs="Arial"/>
          <w:color w:val="808080" w:themeColor="background1" w:themeShade="80"/>
          <w:bdr w:val="none" w:sz="0" w:space="0" w:color="auto" w:frame="1"/>
        </w:rPr>
        <w:t xml:space="preserve"> males</w:t>
      </w:r>
    </w:p>
    <w:tbl>
      <w:tblPr>
        <w:tblStyle w:val="TableGrid"/>
        <w:tblW w:w="10162" w:type="dxa"/>
        <w:tblLook w:val="04A0" w:firstRow="1" w:lastRow="0" w:firstColumn="1" w:lastColumn="0" w:noHBand="0" w:noVBand="1"/>
      </w:tblPr>
      <w:tblGrid>
        <w:gridCol w:w="2875"/>
        <w:gridCol w:w="3978"/>
        <w:gridCol w:w="3309"/>
      </w:tblGrid>
      <w:tr w:rsidR="004724CF" w:rsidRPr="0061412E" w14:paraId="4EC1AC68" w14:textId="77777777" w:rsidTr="005F617F">
        <w:tc>
          <w:tcPr>
            <w:tcW w:w="2875" w:type="dxa"/>
          </w:tcPr>
          <w:p w14:paraId="13509FD8" w14:textId="77777777" w:rsidR="004724CF" w:rsidRPr="0061412E" w:rsidRDefault="004724CF" w:rsidP="00E67E87">
            <w:pPr>
              <w:rPr>
                <w:rFonts w:ascii="Arial" w:hAnsi="Arial" w:cs="Arial"/>
              </w:rPr>
            </w:pPr>
          </w:p>
        </w:tc>
        <w:tc>
          <w:tcPr>
            <w:tcW w:w="3978" w:type="dxa"/>
          </w:tcPr>
          <w:p w14:paraId="1710CA4F" w14:textId="77777777" w:rsidR="004724CF" w:rsidRPr="0061412E" w:rsidRDefault="004724CF" w:rsidP="00E67E87">
            <w:pPr>
              <w:rPr>
                <w:rFonts w:ascii="Arial" w:hAnsi="Arial" w:cs="Arial"/>
                <w:b/>
              </w:rPr>
            </w:pPr>
            <w:r w:rsidRPr="0061412E">
              <w:rPr>
                <w:rFonts w:ascii="Arial" w:hAnsi="Arial" w:cs="Arial"/>
                <w:color w:val="000000"/>
              </w:rPr>
              <w:t>y1 sc1 v1 sev21 ; QUAS-gRNA</w:t>
            </w:r>
          </w:p>
        </w:tc>
        <w:tc>
          <w:tcPr>
            <w:tcW w:w="3309" w:type="dxa"/>
          </w:tcPr>
          <w:p w14:paraId="7A2DEBF2" w14:textId="77777777" w:rsidR="004724CF" w:rsidRPr="0061412E" w:rsidRDefault="004724CF" w:rsidP="00E67E87">
            <w:pPr>
              <w:rPr>
                <w:rFonts w:ascii="Arial" w:hAnsi="Arial" w:cs="Arial"/>
              </w:rPr>
            </w:pPr>
            <w:r w:rsidRPr="0061412E">
              <w:rPr>
                <w:rFonts w:ascii="Arial" w:hAnsi="Arial" w:cs="Arial"/>
              </w:rPr>
              <w:t xml:space="preserve">&gt;; </w:t>
            </w:r>
            <w:r w:rsidRPr="0061412E">
              <w:rPr>
                <w:rFonts w:ascii="Arial" w:hAnsi="Arial" w:cs="Arial"/>
                <w:color w:val="000000"/>
              </w:rPr>
              <w:t>QUAS-gRNA</w:t>
            </w:r>
          </w:p>
        </w:tc>
      </w:tr>
      <w:tr w:rsidR="004724CF" w:rsidRPr="0061412E" w14:paraId="5105EDE4" w14:textId="77777777" w:rsidTr="005F617F">
        <w:trPr>
          <w:trHeight w:val="791"/>
        </w:trPr>
        <w:tc>
          <w:tcPr>
            <w:tcW w:w="2875" w:type="dxa"/>
          </w:tcPr>
          <w:p w14:paraId="76FFF79B" w14:textId="0FF76B97" w:rsidR="004724CF" w:rsidRPr="0061412E" w:rsidRDefault="003B5993" w:rsidP="00E67E87">
            <w:pPr>
              <w:rPr>
                <w:rFonts w:ascii="Arial" w:hAnsi="Arial" w:cs="Arial"/>
              </w:rPr>
            </w:pPr>
            <w:r w:rsidRPr="003B5993">
              <w:rPr>
                <w:rFonts w:ascii="Arial" w:hAnsi="Arial" w:cs="Arial"/>
                <w:i/>
                <w:iCs/>
              </w:rPr>
              <w:t>Elav</w:t>
            </w:r>
            <w:r w:rsidR="004724CF" w:rsidRPr="0061412E">
              <w:rPr>
                <w:rFonts w:ascii="Arial" w:hAnsi="Arial" w:cs="Arial"/>
              </w:rPr>
              <w:t>-Gal4; UAS-Cas9</w:t>
            </w:r>
          </w:p>
        </w:tc>
        <w:tc>
          <w:tcPr>
            <w:tcW w:w="3978" w:type="dxa"/>
          </w:tcPr>
          <w:p w14:paraId="54CAEFBE"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m:rPr>
                        <m:sty m:val="p"/>
                      </m:rPr>
                      <w:rPr>
                        <w:rFonts w:ascii="Cambria Math" w:hAnsi="Cambria Math" w:cs="Arial"/>
                        <w:color w:val="000000"/>
                      </w:rPr>
                      <m:t>QUAS-gRNA</m:t>
                    </m:r>
                  </m:den>
                </m:f>
              </m:oMath>
            </m:oMathPara>
          </w:p>
        </w:tc>
        <w:tc>
          <w:tcPr>
            <w:tcW w:w="3309" w:type="dxa"/>
          </w:tcPr>
          <w:p w14:paraId="085C1E60"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m:rPr>
                        <m:sty m:val="p"/>
                      </m:rPr>
                      <w:rPr>
                        <w:rFonts w:ascii="Cambria Math" w:hAnsi="Cambria Math" w:cs="Arial"/>
                        <w:color w:val="000000"/>
                      </w:rPr>
                      <m:t>QUAS-gRNA</m:t>
                    </m:r>
                  </m:den>
                </m:f>
              </m:oMath>
            </m:oMathPara>
          </w:p>
        </w:tc>
      </w:tr>
      <w:tr w:rsidR="004724CF" w:rsidRPr="0061412E" w14:paraId="57BD2BF5" w14:textId="77777777" w:rsidTr="005F617F">
        <w:trPr>
          <w:trHeight w:val="1241"/>
        </w:trPr>
        <w:tc>
          <w:tcPr>
            <w:tcW w:w="2875" w:type="dxa"/>
          </w:tcPr>
          <w:p w14:paraId="6B841353" w14:textId="3ECE485C" w:rsidR="004724CF" w:rsidRPr="0061412E" w:rsidRDefault="003B5993" w:rsidP="00E67E87">
            <w:pPr>
              <w:rPr>
                <w:rFonts w:ascii="Arial" w:hAnsi="Arial" w:cs="Arial"/>
              </w:rPr>
            </w:pPr>
            <w:r w:rsidRPr="003B5993">
              <w:rPr>
                <w:rFonts w:ascii="Arial" w:hAnsi="Arial" w:cs="Arial"/>
                <w:i/>
                <w:iCs/>
              </w:rPr>
              <w:t>Elav</w:t>
            </w:r>
            <w:r w:rsidR="004724CF" w:rsidRPr="0061412E">
              <w:rPr>
                <w:rFonts w:ascii="Arial" w:hAnsi="Arial" w:cs="Arial"/>
              </w:rPr>
              <w:t xml:space="preserve">-Gal4; </w:t>
            </w:r>
            <w:proofErr w:type="spellStart"/>
            <w:r w:rsidR="004724CF" w:rsidRPr="0061412E">
              <w:rPr>
                <w:rFonts w:ascii="Arial" w:hAnsi="Arial" w:cs="Arial"/>
              </w:rPr>
              <w:t>Cyo</w:t>
            </w:r>
            <w:proofErr w:type="spellEnd"/>
          </w:p>
        </w:tc>
        <w:tc>
          <w:tcPr>
            <w:tcW w:w="3978" w:type="dxa"/>
          </w:tcPr>
          <w:p w14:paraId="44E64CA4"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w:rPr>
                        <w:rFonts w:ascii="Cambria Math" w:hAnsi="Cambria Math" w:cs="Arial"/>
                      </w:rPr>
                      <m:t>Cyo</m:t>
                    </m:r>
                  </m:den>
                </m:f>
              </m:oMath>
            </m:oMathPara>
          </w:p>
        </w:tc>
        <w:tc>
          <w:tcPr>
            <w:tcW w:w="3309" w:type="dxa"/>
          </w:tcPr>
          <w:p w14:paraId="52170239"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CASK gRNA</m:t>
                    </m:r>
                  </m:num>
                  <m:den>
                    <m:r>
                      <w:rPr>
                        <w:rFonts w:ascii="Cambria Math" w:hAnsi="Cambria Math" w:cs="Arial"/>
                      </w:rPr>
                      <m:t>Cyo</m:t>
                    </m:r>
                  </m:den>
                </m:f>
              </m:oMath>
            </m:oMathPara>
          </w:p>
        </w:tc>
      </w:tr>
    </w:tbl>
    <w:p w14:paraId="57184FEC" w14:textId="44FFB733" w:rsidR="00FC678B" w:rsidRDefault="00FC678B" w:rsidP="00E67E87">
      <w:pPr>
        <w:pStyle w:val="NormalWeb"/>
        <w:spacing w:before="0" w:beforeAutospacing="0" w:after="0" w:afterAutospacing="0"/>
        <w:rPr>
          <w:rFonts w:ascii="Arial" w:hAnsi="Arial" w:cs="Arial"/>
          <w:color w:val="808080" w:themeColor="background1" w:themeShade="80"/>
        </w:rPr>
      </w:pPr>
    </w:p>
    <w:p w14:paraId="2123FF37" w14:textId="7D0292BB" w:rsidR="00D73C3A" w:rsidRDefault="00D73C3A" w:rsidP="00E67E87">
      <w:pPr>
        <w:pStyle w:val="NormalWeb"/>
        <w:spacing w:before="0" w:beforeAutospacing="0" w:after="0" w:afterAutospacing="0"/>
        <w:rPr>
          <w:rFonts w:ascii="Arial" w:hAnsi="Arial" w:cs="Arial"/>
          <w:color w:val="808080" w:themeColor="background1" w:themeShade="80"/>
        </w:rPr>
      </w:pPr>
    </w:p>
    <w:p w14:paraId="66C40126" w14:textId="086CFA55" w:rsidR="00D73C3A" w:rsidRDefault="00D73C3A" w:rsidP="00E67E87">
      <w:pPr>
        <w:pStyle w:val="NormalWeb"/>
        <w:spacing w:before="0" w:beforeAutospacing="0" w:after="0" w:afterAutospacing="0"/>
        <w:rPr>
          <w:rFonts w:ascii="Arial" w:hAnsi="Arial" w:cs="Arial"/>
          <w:color w:val="808080" w:themeColor="background1" w:themeShade="80"/>
        </w:rPr>
      </w:pPr>
    </w:p>
    <w:p w14:paraId="57CC3517" w14:textId="501DA59F" w:rsidR="00D73C3A" w:rsidRDefault="00D73C3A" w:rsidP="00E67E87">
      <w:pPr>
        <w:pStyle w:val="NormalWeb"/>
        <w:spacing w:before="0" w:beforeAutospacing="0" w:after="0" w:afterAutospacing="0"/>
        <w:rPr>
          <w:rFonts w:ascii="Arial" w:hAnsi="Arial" w:cs="Arial"/>
          <w:color w:val="808080" w:themeColor="background1" w:themeShade="80"/>
        </w:rPr>
      </w:pPr>
    </w:p>
    <w:p w14:paraId="544D7F6A" w14:textId="29690357" w:rsidR="00D73C3A" w:rsidRDefault="00D73C3A" w:rsidP="00E67E87">
      <w:pPr>
        <w:pStyle w:val="NormalWeb"/>
        <w:spacing w:before="0" w:beforeAutospacing="0" w:after="0" w:afterAutospacing="0"/>
        <w:rPr>
          <w:rFonts w:ascii="Arial" w:hAnsi="Arial" w:cs="Arial"/>
          <w:color w:val="808080" w:themeColor="background1" w:themeShade="80"/>
        </w:rPr>
      </w:pPr>
    </w:p>
    <w:p w14:paraId="48BC3F1C" w14:textId="77777777" w:rsidR="00850CAE" w:rsidRDefault="00850CAE" w:rsidP="00E67E87">
      <w:pPr>
        <w:pStyle w:val="NormalWeb"/>
        <w:spacing w:before="0" w:beforeAutospacing="0" w:after="0" w:afterAutospacing="0"/>
        <w:rPr>
          <w:rFonts w:ascii="Arial" w:hAnsi="Arial" w:cs="Arial"/>
          <w:color w:val="808080" w:themeColor="background1" w:themeShade="80"/>
        </w:rPr>
      </w:pPr>
    </w:p>
    <w:p w14:paraId="37FD8AF7" w14:textId="77777777" w:rsidR="00294F48" w:rsidRDefault="00294F48" w:rsidP="00E67E87">
      <w:pPr>
        <w:pStyle w:val="NormalWeb"/>
        <w:spacing w:before="0" w:beforeAutospacing="0" w:after="0" w:afterAutospacing="0"/>
        <w:rPr>
          <w:rFonts w:ascii="Arial" w:hAnsi="Arial" w:cs="Arial"/>
          <w:color w:val="808080" w:themeColor="background1" w:themeShade="80"/>
        </w:rPr>
      </w:pPr>
    </w:p>
    <w:p w14:paraId="64AEA13B" w14:textId="77777777" w:rsidR="00D73C3A" w:rsidRDefault="00D73C3A" w:rsidP="00E67E87">
      <w:pPr>
        <w:pStyle w:val="NormalWeb"/>
        <w:spacing w:before="0" w:beforeAutospacing="0" w:after="0" w:afterAutospacing="0"/>
        <w:rPr>
          <w:rFonts w:ascii="Arial" w:hAnsi="Arial" w:cs="Arial"/>
          <w:color w:val="808080" w:themeColor="background1" w:themeShade="80"/>
        </w:rPr>
      </w:pPr>
    </w:p>
    <w:p w14:paraId="7A8EEF39" w14:textId="3B4298F1" w:rsidR="004724CF" w:rsidRPr="0061412E" w:rsidRDefault="001D1EE0" w:rsidP="00E67E87">
      <w:pPr>
        <w:pStyle w:val="NormalWeb"/>
        <w:spacing w:before="0" w:beforeAutospacing="0" w:after="0" w:afterAutospacing="0"/>
        <w:rPr>
          <w:rFonts w:ascii="Arial" w:hAnsi="Arial" w:cs="Arial"/>
          <w:color w:val="0E101A"/>
          <w:bdr w:val="none" w:sz="0" w:space="0" w:color="auto" w:frame="1"/>
        </w:rPr>
      </w:pPr>
      <w:r>
        <w:rPr>
          <w:rFonts w:ascii="Arial" w:hAnsi="Arial" w:cs="Arial"/>
          <w:color w:val="808080" w:themeColor="background1" w:themeShade="80"/>
        </w:rPr>
        <w:t>Table</w:t>
      </w:r>
      <w:r w:rsidR="004724CF" w:rsidRPr="0061412E">
        <w:rPr>
          <w:rFonts w:ascii="Arial" w:hAnsi="Arial" w:cs="Arial"/>
          <w:color w:val="808080" w:themeColor="background1" w:themeShade="80"/>
        </w:rPr>
        <w:t xml:space="preserve"> </w:t>
      </w:r>
      <w:r w:rsidR="004724CF">
        <w:rPr>
          <w:rFonts w:ascii="Arial" w:hAnsi="Arial" w:cs="Arial"/>
          <w:color w:val="808080" w:themeColor="background1" w:themeShade="80"/>
        </w:rPr>
        <w:t>6</w:t>
      </w:r>
      <w:r w:rsidR="004724CF" w:rsidRPr="0061412E">
        <w:rPr>
          <w:rFonts w:ascii="Arial" w:hAnsi="Arial" w:cs="Arial"/>
          <w:color w:val="808080" w:themeColor="background1" w:themeShade="80"/>
        </w:rPr>
        <w:t xml:space="preserve">. </w:t>
      </w:r>
      <w:proofErr w:type="spellStart"/>
      <w:r w:rsidR="003B5993" w:rsidRPr="003B5993">
        <w:rPr>
          <w:rFonts w:ascii="Arial" w:hAnsi="Arial" w:cs="Arial"/>
          <w:i/>
          <w:iCs/>
          <w:color w:val="808080" w:themeColor="background1" w:themeShade="80"/>
          <w:bdr w:val="none" w:sz="0" w:space="0" w:color="auto" w:frame="1"/>
        </w:rPr>
        <w:t>Elav</w:t>
      </w:r>
      <w:proofErr w:type="spellEnd"/>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males</w:t>
      </w:r>
      <w:r w:rsidR="004724CF" w:rsidRPr="0061412E">
        <w:rPr>
          <w:rFonts w:ascii="Arial" w:hAnsi="Arial" w:cs="Arial"/>
          <w:color w:val="808080" w:themeColor="background1" w:themeShade="80"/>
          <w:bdr w:val="none" w:sz="0" w:space="0" w:color="auto" w:frame="1"/>
        </w:rPr>
        <w:t xml:space="preserve"> crossed with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QUAS gRNA</w:t>
      </w:r>
      <w:r w:rsidR="004724CF">
        <w:rPr>
          <w:rFonts w:ascii="Arial" w:hAnsi="Arial" w:cs="Arial"/>
          <w:color w:val="808080" w:themeColor="background1" w:themeShade="80"/>
          <w:bdr w:val="none" w:sz="0" w:space="0" w:color="auto" w:frame="1"/>
        </w:rPr>
        <w:t xml:space="preserve"> female virgins.</w:t>
      </w:r>
    </w:p>
    <w:tbl>
      <w:tblPr>
        <w:tblStyle w:val="TableGrid"/>
        <w:tblW w:w="6853" w:type="dxa"/>
        <w:tblInd w:w="1250" w:type="dxa"/>
        <w:tblLook w:val="04A0" w:firstRow="1" w:lastRow="0" w:firstColumn="1" w:lastColumn="0" w:noHBand="0" w:noVBand="1"/>
      </w:tblPr>
      <w:tblGrid>
        <w:gridCol w:w="2875"/>
        <w:gridCol w:w="3978"/>
      </w:tblGrid>
      <w:tr w:rsidR="004724CF" w:rsidRPr="0061412E" w14:paraId="688BB4BC" w14:textId="77777777" w:rsidTr="005F617F">
        <w:tc>
          <w:tcPr>
            <w:tcW w:w="2875" w:type="dxa"/>
          </w:tcPr>
          <w:p w14:paraId="587C48A1" w14:textId="77777777" w:rsidR="004724CF" w:rsidRPr="0061412E" w:rsidRDefault="004724CF" w:rsidP="00E67E87">
            <w:pPr>
              <w:rPr>
                <w:rFonts w:ascii="Arial" w:hAnsi="Arial" w:cs="Arial"/>
              </w:rPr>
            </w:pPr>
          </w:p>
        </w:tc>
        <w:tc>
          <w:tcPr>
            <w:tcW w:w="3978" w:type="dxa"/>
          </w:tcPr>
          <w:p w14:paraId="32FB2A1F" w14:textId="77777777" w:rsidR="004724CF" w:rsidRPr="0061412E" w:rsidRDefault="004724CF" w:rsidP="00E67E87">
            <w:pPr>
              <w:rPr>
                <w:rFonts w:ascii="Arial" w:hAnsi="Arial" w:cs="Arial"/>
                <w:b/>
              </w:rPr>
            </w:pPr>
            <w:r w:rsidRPr="0061412E">
              <w:rPr>
                <w:rFonts w:ascii="Arial" w:hAnsi="Arial" w:cs="Arial"/>
                <w:color w:val="000000"/>
              </w:rPr>
              <w:t>y1 sc1 v1 sev21 ; QUAS-gRNA</w:t>
            </w:r>
          </w:p>
        </w:tc>
      </w:tr>
      <w:tr w:rsidR="004724CF" w:rsidRPr="0061412E" w14:paraId="50029FA7" w14:textId="77777777" w:rsidTr="005F617F">
        <w:trPr>
          <w:trHeight w:val="791"/>
        </w:trPr>
        <w:tc>
          <w:tcPr>
            <w:tcW w:w="2875" w:type="dxa"/>
          </w:tcPr>
          <w:p w14:paraId="52A18975" w14:textId="5B9D8F27" w:rsidR="004724CF" w:rsidRPr="0061412E" w:rsidRDefault="003B5993" w:rsidP="00E67E87">
            <w:pPr>
              <w:rPr>
                <w:rFonts w:ascii="Arial" w:hAnsi="Arial" w:cs="Arial"/>
              </w:rPr>
            </w:pPr>
            <w:r w:rsidRPr="003B5993">
              <w:rPr>
                <w:rFonts w:ascii="Arial" w:hAnsi="Arial" w:cs="Arial"/>
                <w:i/>
                <w:iCs/>
              </w:rPr>
              <w:lastRenderedPageBreak/>
              <w:t>Elav</w:t>
            </w:r>
            <w:r w:rsidR="004724CF" w:rsidRPr="0061412E">
              <w:rPr>
                <w:rFonts w:ascii="Arial" w:hAnsi="Arial" w:cs="Arial"/>
              </w:rPr>
              <w:t>-Gal4; UAS-Cas9</w:t>
            </w:r>
          </w:p>
        </w:tc>
        <w:tc>
          <w:tcPr>
            <w:tcW w:w="3978" w:type="dxa"/>
          </w:tcPr>
          <w:p w14:paraId="1A231C55"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m:rPr>
                        <m:sty m:val="p"/>
                      </m:rPr>
                      <w:rPr>
                        <w:rFonts w:ascii="Cambria Math" w:hAnsi="Cambria Math" w:cs="Arial"/>
                        <w:color w:val="000000"/>
                      </w:rPr>
                      <m:t>QUAS-gRNA</m:t>
                    </m:r>
                  </m:den>
                </m:f>
              </m:oMath>
            </m:oMathPara>
          </w:p>
        </w:tc>
      </w:tr>
      <w:tr w:rsidR="004724CF" w:rsidRPr="0061412E" w14:paraId="24802A4D" w14:textId="77777777" w:rsidTr="005F617F">
        <w:trPr>
          <w:trHeight w:val="1241"/>
        </w:trPr>
        <w:tc>
          <w:tcPr>
            <w:tcW w:w="2875" w:type="dxa"/>
          </w:tcPr>
          <w:p w14:paraId="0FB39B0B" w14:textId="2A7D8489" w:rsidR="004724CF" w:rsidRPr="0061412E" w:rsidRDefault="003B5993" w:rsidP="00E67E87">
            <w:pPr>
              <w:rPr>
                <w:rFonts w:ascii="Arial" w:hAnsi="Arial" w:cs="Arial"/>
              </w:rPr>
            </w:pPr>
            <w:r w:rsidRPr="003B5993">
              <w:rPr>
                <w:rFonts w:ascii="Arial" w:hAnsi="Arial" w:cs="Arial"/>
                <w:i/>
                <w:iCs/>
              </w:rPr>
              <w:t>Elav</w:t>
            </w:r>
            <w:r w:rsidR="004724CF" w:rsidRPr="0061412E">
              <w:rPr>
                <w:rFonts w:ascii="Arial" w:hAnsi="Arial" w:cs="Arial"/>
              </w:rPr>
              <w:t xml:space="preserve">-Gal4; </w:t>
            </w:r>
            <w:proofErr w:type="spellStart"/>
            <w:r w:rsidR="004724CF" w:rsidRPr="0061412E">
              <w:rPr>
                <w:rFonts w:ascii="Arial" w:hAnsi="Arial" w:cs="Arial"/>
              </w:rPr>
              <w:t>Cyo</w:t>
            </w:r>
            <w:proofErr w:type="spellEnd"/>
          </w:p>
        </w:tc>
        <w:tc>
          <w:tcPr>
            <w:tcW w:w="3978" w:type="dxa"/>
          </w:tcPr>
          <w:p w14:paraId="784FB282" w14:textId="77777777" w:rsidR="004724CF" w:rsidRPr="0061412E" w:rsidRDefault="00F27F56" w:rsidP="00E67E87">
            <w:pPr>
              <w:rPr>
                <w:rFonts w:ascii="Arial" w:hAnsi="Arial" w:cs="Arial"/>
              </w:rPr>
            </w:pPr>
            <m:oMathPara>
              <m:oMath>
                <m:f>
                  <m:fPr>
                    <m:ctrlPr>
                      <w:rPr>
                        <w:rFonts w:ascii="Cambria Math" w:hAnsi="Cambria Math" w:cs="Arial"/>
                        <w:i/>
                      </w:rPr>
                    </m:ctrlPr>
                  </m:fPr>
                  <m:num>
                    <m:r>
                      <w:rPr>
                        <w:rFonts w:ascii="Cambria Math" w:hAnsi="Cambria Math" w:cs="Arial"/>
                      </w:rPr>
                      <m:t>Elav-gal4</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rPr>
                      <m:t>UAS-CAS9</m:t>
                    </m:r>
                  </m:num>
                  <m:den>
                    <m:r>
                      <w:rPr>
                        <w:rFonts w:ascii="Cambria Math" w:hAnsi="Cambria Math" w:cs="Arial"/>
                      </w:rPr>
                      <m:t>Cyo</m:t>
                    </m:r>
                  </m:den>
                </m:f>
              </m:oMath>
            </m:oMathPara>
          </w:p>
        </w:tc>
      </w:tr>
      <w:tr w:rsidR="004724CF" w:rsidRPr="0061412E" w14:paraId="01F643EF" w14:textId="77777777" w:rsidTr="005F617F">
        <w:trPr>
          <w:trHeight w:val="1241"/>
        </w:trPr>
        <w:tc>
          <w:tcPr>
            <w:tcW w:w="2875" w:type="dxa"/>
          </w:tcPr>
          <w:p w14:paraId="63E3963A" w14:textId="77777777" w:rsidR="004724CF" w:rsidRPr="0061412E" w:rsidRDefault="004724CF" w:rsidP="00E67E87">
            <w:pPr>
              <w:rPr>
                <w:rFonts w:ascii="Arial" w:hAnsi="Arial" w:cs="Arial"/>
              </w:rPr>
            </w:pPr>
            <w:r w:rsidRPr="00D06292">
              <w:rPr>
                <w:rFonts w:ascii="Arial" w:hAnsi="Arial" w:cs="Arial"/>
              </w:rPr>
              <w:t>Y; UAS-Cas9</w:t>
            </w:r>
          </w:p>
        </w:tc>
        <w:tc>
          <w:tcPr>
            <w:tcW w:w="3978" w:type="dxa"/>
          </w:tcPr>
          <w:p w14:paraId="2D070923"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m:rPr>
                        <m:sty m:val="p"/>
                      </m:rPr>
                      <w:rPr>
                        <w:rFonts w:ascii="Cambria Math" w:hAnsi="Cambria Math" w:cs="Arial"/>
                      </w:rPr>
                      <m:t>UAS-CAS9</m:t>
                    </m:r>
                  </m:den>
                </m:f>
              </m:oMath>
            </m:oMathPara>
          </w:p>
        </w:tc>
      </w:tr>
      <w:tr w:rsidR="004724CF" w:rsidRPr="0061412E" w14:paraId="352AF108" w14:textId="77777777" w:rsidTr="005F617F">
        <w:trPr>
          <w:trHeight w:val="1241"/>
        </w:trPr>
        <w:tc>
          <w:tcPr>
            <w:tcW w:w="2875" w:type="dxa"/>
          </w:tcPr>
          <w:p w14:paraId="5F98CE7C" w14:textId="77777777" w:rsidR="004724CF" w:rsidRPr="0061412E" w:rsidRDefault="004724CF" w:rsidP="00E67E87">
            <w:pPr>
              <w:rPr>
                <w:rFonts w:ascii="Arial" w:hAnsi="Arial" w:cs="Arial"/>
              </w:rPr>
            </w:pPr>
            <w:r w:rsidRPr="00D06292">
              <w:rPr>
                <w:rFonts w:ascii="Arial" w:hAnsi="Arial" w:cs="Arial"/>
              </w:rPr>
              <w:t xml:space="preserve">Y; </w:t>
            </w:r>
            <w:proofErr w:type="spellStart"/>
            <w:r w:rsidRPr="00D06292">
              <w:rPr>
                <w:rFonts w:ascii="Arial" w:hAnsi="Arial" w:cs="Arial"/>
              </w:rPr>
              <w:t>CyO</w:t>
            </w:r>
            <w:proofErr w:type="spellEnd"/>
          </w:p>
        </w:tc>
        <w:tc>
          <w:tcPr>
            <w:tcW w:w="3978" w:type="dxa"/>
          </w:tcPr>
          <w:p w14:paraId="043660C4"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w:rPr>
                        <w:rFonts w:ascii="Cambria Math" w:hAnsi="Cambria Math" w:cs="Arial"/>
                      </w:rPr>
                      <m:t>Cyo</m:t>
                    </m:r>
                  </m:den>
                </m:f>
              </m:oMath>
            </m:oMathPara>
          </w:p>
        </w:tc>
      </w:tr>
    </w:tbl>
    <w:p w14:paraId="4B6D91BA" w14:textId="77777777" w:rsidR="004724CF" w:rsidRDefault="004724CF" w:rsidP="00E67E87">
      <w:pPr>
        <w:pStyle w:val="NormalWeb"/>
        <w:spacing w:before="0" w:beforeAutospacing="0" w:after="0" w:afterAutospacing="0"/>
        <w:rPr>
          <w:rFonts w:ascii="Arial" w:hAnsi="Arial" w:cs="Arial"/>
          <w:color w:val="808080" w:themeColor="background1" w:themeShade="80"/>
        </w:rPr>
      </w:pPr>
    </w:p>
    <w:p w14:paraId="52770489" w14:textId="77777777" w:rsidR="004724CF" w:rsidRDefault="004724CF" w:rsidP="00E67E87">
      <w:pPr>
        <w:pStyle w:val="NormalWeb"/>
        <w:spacing w:before="0" w:beforeAutospacing="0" w:after="0" w:afterAutospacing="0"/>
        <w:rPr>
          <w:rFonts w:ascii="Arial" w:hAnsi="Arial" w:cs="Arial"/>
          <w:color w:val="808080" w:themeColor="background1" w:themeShade="80"/>
        </w:rPr>
      </w:pPr>
    </w:p>
    <w:p w14:paraId="3AF5EEA3" w14:textId="10F1E094" w:rsidR="004724CF" w:rsidRPr="0061412E" w:rsidRDefault="001D1EE0" w:rsidP="00E67E87">
      <w:pPr>
        <w:pStyle w:val="NormalWeb"/>
        <w:spacing w:before="0" w:beforeAutospacing="0" w:after="0" w:afterAutospacing="0"/>
        <w:rPr>
          <w:rFonts w:ascii="Arial" w:hAnsi="Arial" w:cs="Arial"/>
          <w:color w:val="808080" w:themeColor="background1" w:themeShade="80"/>
          <w:bdr w:val="none" w:sz="0" w:space="0" w:color="auto" w:frame="1"/>
        </w:rPr>
      </w:pPr>
      <w:r>
        <w:rPr>
          <w:rFonts w:ascii="Arial" w:hAnsi="Arial" w:cs="Arial"/>
          <w:color w:val="808080" w:themeColor="background1" w:themeShade="80"/>
        </w:rPr>
        <w:t>Table</w:t>
      </w:r>
      <w:r w:rsidR="004724CF" w:rsidRPr="0061412E">
        <w:rPr>
          <w:rFonts w:ascii="Arial" w:hAnsi="Arial" w:cs="Arial"/>
          <w:color w:val="808080" w:themeColor="background1" w:themeShade="80"/>
        </w:rPr>
        <w:t xml:space="preserve"> </w:t>
      </w:r>
      <w:r w:rsidR="004724CF">
        <w:rPr>
          <w:rFonts w:ascii="Arial" w:hAnsi="Arial" w:cs="Arial"/>
          <w:color w:val="808080" w:themeColor="background1" w:themeShade="80"/>
        </w:rPr>
        <w:t>7</w:t>
      </w:r>
      <w:r w:rsidR="004724CF" w:rsidRPr="0061412E">
        <w:rPr>
          <w:rFonts w:ascii="Arial" w:hAnsi="Arial" w:cs="Arial"/>
          <w:color w:val="808080" w:themeColor="background1" w:themeShade="80"/>
        </w:rPr>
        <w:t xml:space="preserve">. </w:t>
      </w:r>
      <w:r w:rsidR="003B5993" w:rsidRPr="003B5993">
        <w:rPr>
          <w:rFonts w:ascii="Arial" w:hAnsi="Arial" w:cs="Arial"/>
          <w:i/>
          <w:iCs/>
          <w:color w:val="808080" w:themeColor="background1" w:themeShade="80"/>
          <w:bdr w:val="none" w:sz="0" w:space="0" w:color="auto" w:frame="1"/>
        </w:rPr>
        <w:t>Mef2</w:t>
      </w:r>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 xml:space="preserve">virgin </w:t>
      </w:r>
      <w:r w:rsidR="004724CF" w:rsidRPr="0061412E">
        <w:rPr>
          <w:rFonts w:ascii="Arial" w:hAnsi="Arial" w:cs="Arial"/>
          <w:color w:val="808080" w:themeColor="background1" w:themeShade="80"/>
          <w:bdr w:val="none" w:sz="0" w:space="0" w:color="auto" w:frame="1"/>
        </w:rPr>
        <w:t xml:space="preserve">females with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QUAS gRNA</w:t>
      </w:r>
      <w:r w:rsidR="004724CF">
        <w:rPr>
          <w:rFonts w:ascii="Arial" w:hAnsi="Arial" w:cs="Arial"/>
          <w:color w:val="808080" w:themeColor="background1" w:themeShade="80"/>
          <w:bdr w:val="none" w:sz="0" w:space="0" w:color="auto" w:frame="1"/>
        </w:rPr>
        <w:t xml:space="preserve"> males</w:t>
      </w:r>
    </w:p>
    <w:tbl>
      <w:tblPr>
        <w:tblStyle w:val="TableGrid"/>
        <w:tblW w:w="10162" w:type="dxa"/>
        <w:tblLook w:val="04A0" w:firstRow="1" w:lastRow="0" w:firstColumn="1" w:lastColumn="0" w:noHBand="0" w:noVBand="1"/>
      </w:tblPr>
      <w:tblGrid>
        <w:gridCol w:w="2875"/>
        <w:gridCol w:w="3978"/>
        <w:gridCol w:w="3309"/>
      </w:tblGrid>
      <w:tr w:rsidR="004724CF" w:rsidRPr="0061412E" w14:paraId="73527473" w14:textId="77777777" w:rsidTr="005F617F">
        <w:tc>
          <w:tcPr>
            <w:tcW w:w="2875" w:type="dxa"/>
          </w:tcPr>
          <w:p w14:paraId="07D0A827" w14:textId="77777777" w:rsidR="004724CF" w:rsidRPr="0061412E" w:rsidRDefault="004724CF" w:rsidP="00E67E87">
            <w:pPr>
              <w:rPr>
                <w:rFonts w:ascii="Arial" w:hAnsi="Arial" w:cs="Arial"/>
              </w:rPr>
            </w:pPr>
          </w:p>
        </w:tc>
        <w:tc>
          <w:tcPr>
            <w:tcW w:w="3978" w:type="dxa"/>
          </w:tcPr>
          <w:p w14:paraId="6ACF97D6" w14:textId="77777777" w:rsidR="004724CF" w:rsidRPr="0061412E" w:rsidRDefault="004724CF" w:rsidP="00E67E87">
            <w:pPr>
              <w:rPr>
                <w:rFonts w:ascii="Arial" w:hAnsi="Arial" w:cs="Arial"/>
                <w:b/>
              </w:rPr>
            </w:pPr>
            <w:r w:rsidRPr="0061412E">
              <w:rPr>
                <w:rFonts w:ascii="Arial" w:hAnsi="Arial" w:cs="Arial"/>
                <w:color w:val="000000"/>
              </w:rPr>
              <w:t>y1 sc1 v1 sev21 ; QUAS-gRNA</w:t>
            </w:r>
          </w:p>
        </w:tc>
        <w:tc>
          <w:tcPr>
            <w:tcW w:w="3309" w:type="dxa"/>
          </w:tcPr>
          <w:p w14:paraId="3900EB5F" w14:textId="77777777" w:rsidR="004724CF" w:rsidRPr="0061412E" w:rsidRDefault="004724CF" w:rsidP="00E67E87">
            <w:pPr>
              <w:rPr>
                <w:rFonts w:ascii="Arial" w:hAnsi="Arial" w:cs="Arial"/>
              </w:rPr>
            </w:pPr>
            <w:r w:rsidRPr="0061412E">
              <w:rPr>
                <w:rFonts w:ascii="Arial" w:hAnsi="Arial" w:cs="Arial"/>
              </w:rPr>
              <w:t xml:space="preserve">&gt;; </w:t>
            </w:r>
            <w:r w:rsidRPr="0061412E">
              <w:rPr>
                <w:rFonts w:ascii="Arial" w:hAnsi="Arial" w:cs="Arial"/>
                <w:color w:val="000000"/>
              </w:rPr>
              <w:t>QUAS-gRNA</w:t>
            </w:r>
          </w:p>
        </w:tc>
      </w:tr>
      <w:tr w:rsidR="004724CF" w:rsidRPr="0061412E" w14:paraId="49200E87" w14:textId="77777777" w:rsidTr="005F617F">
        <w:trPr>
          <w:trHeight w:val="791"/>
        </w:trPr>
        <w:tc>
          <w:tcPr>
            <w:tcW w:w="2875" w:type="dxa"/>
          </w:tcPr>
          <w:p w14:paraId="3D4A50EB" w14:textId="77777777" w:rsidR="004724CF" w:rsidRPr="0061412E" w:rsidRDefault="004724CF" w:rsidP="00E67E87">
            <w:pPr>
              <w:rPr>
                <w:rFonts w:ascii="Arial" w:hAnsi="Arial" w:cs="Arial"/>
              </w:rPr>
            </w:pPr>
            <w:r w:rsidRPr="0061412E">
              <w:rPr>
                <w:rFonts w:ascii="Arial" w:hAnsi="Arial" w:cs="Arial"/>
              </w:rPr>
              <w:t>UAS-Cas9;Mef-Gal4</w:t>
            </w:r>
          </w:p>
        </w:tc>
        <w:tc>
          <w:tcPr>
            <w:tcW w:w="3978" w:type="dxa"/>
          </w:tcPr>
          <w:p w14:paraId="670F2BFF"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UAS-Cas9</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Mef-Gal4</m:t>
                    </m:r>
                  </m:num>
                  <m:den>
                    <m:r>
                      <m:rPr>
                        <m:sty m:val="p"/>
                      </m:rPr>
                      <w:rPr>
                        <w:rFonts w:ascii="Cambria Math" w:hAnsi="Cambria Math" w:cs="Arial"/>
                        <w:color w:val="000000"/>
                      </w:rPr>
                      <m:t>QUAS-gRNA</m:t>
                    </m:r>
                  </m:den>
                </m:f>
              </m:oMath>
            </m:oMathPara>
          </w:p>
        </w:tc>
        <w:tc>
          <w:tcPr>
            <w:tcW w:w="3309" w:type="dxa"/>
          </w:tcPr>
          <w:p w14:paraId="4C17D3AA"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UAS-Cas9</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Mef-Gal4</m:t>
                    </m:r>
                  </m:num>
                  <m:den>
                    <m:r>
                      <m:rPr>
                        <m:sty m:val="p"/>
                      </m:rPr>
                      <w:rPr>
                        <w:rFonts w:ascii="Cambria Math" w:hAnsi="Cambria Math" w:cs="Arial"/>
                        <w:color w:val="000000"/>
                      </w:rPr>
                      <m:t>QUAS-gRNA</m:t>
                    </m:r>
                  </m:den>
                </m:f>
              </m:oMath>
            </m:oMathPara>
          </w:p>
        </w:tc>
      </w:tr>
      <w:tr w:rsidR="004724CF" w:rsidRPr="0061412E" w14:paraId="0C061CA3" w14:textId="77777777" w:rsidTr="005F617F">
        <w:trPr>
          <w:trHeight w:val="1241"/>
        </w:trPr>
        <w:tc>
          <w:tcPr>
            <w:tcW w:w="2875" w:type="dxa"/>
          </w:tcPr>
          <w:p w14:paraId="6DDA2EDA" w14:textId="77777777" w:rsidR="004724CF" w:rsidRPr="0061412E" w:rsidRDefault="004724CF" w:rsidP="00E67E87">
            <w:pPr>
              <w:rPr>
                <w:rFonts w:ascii="Arial" w:hAnsi="Arial" w:cs="Arial"/>
              </w:rPr>
            </w:pPr>
            <w:proofErr w:type="spellStart"/>
            <w:r w:rsidRPr="0061412E">
              <w:rPr>
                <w:rFonts w:ascii="Arial" w:hAnsi="Arial" w:cs="Arial"/>
              </w:rPr>
              <w:t>Cyo</w:t>
            </w:r>
            <w:proofErr w:type="spellEnd"/>
            <w:r w:rsidRPr="0061412E">
              <w:rPr>
                <w:rFonts w:ascii="Arial" w:hAnsi="Arial" w:cs="Arial"/>
              </w:rPr>
              <w:t>; TM6B,Tb</w:t>
            </w:r>
          </w:p>
        </w:tc>
        <w:tc>
          <w:tcPr>
            <w:tcW w:w="3978" w:type="dxa"/>
          </w:tcPr>
          <w:p w14:paraId="66444AEB"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Cyo</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TM6B,Tb</m:t>
                    </m:r>
                  </m:num>
                  <m:den>
                    <m:r>
                      <m:rPr>
                        <m:sty m:val="p"/>
                      </m:rPr>
                      <w:rPr>
                        <w:rFonts w:ascii="Cambria Math" w:hAnsi="Cambria Math" w:cs="Arial"/>
                        <w:color w:val="000000"/>
                      </w:rPr>
                      <m:t>QUAS-gRNA</m:t>
                    </m:r>
                  </m:den>
                </m:f>
              </m:oMath>
            </m:oMathPara>
          </w:p>
        </w:tc>
        <w:tc>
          <w:tcPr>
            <w:tcW w:w="3309" w:type="dxa"/>
          </w:tcPr>
          <w:p w14:paraId="64FAFE99"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Cyo</m:t>
                    </m:r>
                  </m:num>
                  <m:den>
                    <m:r>
                      <w:rPr>
                        <w:rFonts w:ascii="Cambria Math" w:hAnsi="Cambria Math" w:cs="Arial"/>
                      </w:rPr>
                      <m:t>&gt;</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TM6B,Tb</m:t>
                    </m:r>
                  </m:num>
                  <m:den>
                    <m:r>
                      <m:rPr>
                        <m:sty m:val="p"/>
                      </m:rPr>
                      <w:rPr>
                        <w:rFonts w:ascii="Cambria Math" w:hAnsi="Cambria Math" w:cs="Arial"/>
                        <w:color w:val="000000"/>
                      </w:rPr>
                      <m:t>QUAS-gRNA</m:t>
                    </m:r>
                  </m:den>
                </m:f>
              </m:oMath>
            </m:oMathPara>
          </w:p>
        </w:tc>
      </w:tr>
    </w:tbl>
    <w:p w14:paraId="5D598EF3" w14:textId="77777777" w:rsidR="00D73C3A" w:rsidRDefault="00D73C3A" w:rsidP="00E67E87">
      <w:pPr>
        <w:pStyle w:val="NormalWeb"/>
        <w:spacing w:before="0" w:beforeAutospacing="0" w:after="0" w:afterAutospacing="0"/>
        <w:rPr>
          <w:rFonts w:ascii="Arial" w:hAnsi="Arial" w:cs="Arial"/>
          <w:color w:val="808080" w:themeColor="background1" w:themeShade="80"/>
        </w:rPr>
      </w:pPr>
    </w:p>
    <w:p w14:paraId="26C5679E" w14:textId="78CE020A" w:rsidR="00D73C3A" w:rsidRDefault="00D73C3A" w:rsidP="00E67E87">
      <w:pPr>
        <w:pStyle w:val="NormalWeb"/>
        <w:spacing w:before="0" w:beforeAutospacing="0" w:after="0" w:afterAutospacing="0"/>
        <w:rPr>
          <w:rFonts w:ascii="Arial" w:hAnsi="Arial" w:cs="Arial"/>
          <w:color w:val="808080" w:themeColor="background1" w:themeShade="80"/>
        </w:rPr>
      </w:pPr>
    </w:p>
    <w:p w14:paraId="123136EB" w14:textId="05147D76" w:rsidR="00850CAE" w:rsidRDefault="00850CAE" w:rsidP="00E67E87">
      <w:pPr>
        <w:pStyle w:val="NormalWeb"/>
        <w:spacing w:before="0" w:beforeAutospacing="0" w:after="0" w:afterAutospacing="0"/>
        <w:rPr>
          <w:rFonts w:ascii="Arial" w:hAnsi="Arial" w:cs="Arial"/>
          <w:color w:val="808080" w:themeColor="background1" w:themeShade="80"/>
        </w:rPr>
      </w:pPr>
    </w:p>
    <w:p w14:paraId="7E1DD228" w14:textId="591454DF" w:rsidR="00850CAE" w:rsidRDefault="00850CAE" w:rsidP="00E67E87">
      <w:pPr>
        <w:pStyle w:val="NormalWeb"/>
        <w:spacing w:before="0" w:beforeAutospacing="0" w:after="0" w:afterAutospacing="0"/>
        <w:rPr>
          <w:rFonts w:ascii="Arial" w:hAnsi="Arial" w:cs="Arial"/>
          <w:color w:val="808080" w:themeColor="background1" w:themeShade="80"/>
        </w:rPr>
      </w:pPr>
    </w:p>
    <w:p w14:paraId="7C08D117" w14:textId="794A56A3" w:rsidR="00850CAE" w:rsidRDefault="00850CAE" w:rsidP="00E67E87">
      <w:pPr>
        <w:pStyle w:val="NormalWeb"/>
        <w:spacing w:before="0" w:beforeAutospacing="0" w:after="0" w:afterAutospacing="0"/>
        <w:rPr>
          <w:rFonts w:ascii="Arial" w:hAnsi="Arial" w:cs="Arial"/>
          <w:color w:val="808080" w:themeColor="background1" w:themeShade="80"/>
        </w:rPr>
      </w:pPr>
    </w:p>
    <w:p w14:paraId="33EAB203" w14:textId="4DBBEE3D" w:rsidR="00850CAE" w:rsidRDefault="00850CAE" w:rsidP="00E67E87">
      <w:pPr>
        <w:pStyle w:val="NormalWeb"/>
        <w:spacing w:before="0" w:beforeAutospacing="0" w:after="0" w:afterAutospacing="0"/>
        <w:rPr>
          <w:rFonts w:ascii="Arial" w:hAnsi="Arial" w:cs="Arial"/>
          <w:color w:val="808080" w:themeColor="background1" w:themeShade="80"/>
        </w:rPr>
      </w:pPr>
    </w:p>
    <w:p w14:paraId="3DAF6923" w14:textId="0D61286D" w:rsidR="00850CAE" w:rsidRDefault="00850CAE" w:rsidP="00E67E87">
      <w:pPr>
        <w:pStyle w:val="NormalWeb"/>
        <w:spacing w:before="0" w:beforeAutospacing="0" w:after="0" w:afterAutospacing="0"/>
        <w:rPr>
          <w:rFonts w:ascii="Arial" w:hAnsi="Arial" w:cs="Arial"/>
          <w:color w:val="808080" w:themeColor="background1" w:themeShade="80"/>
        </w:rPr>
      </w:pPr>
    </w:p>
    <w:p w14:paraId="6358A6BA" w14:textId="5B011233" w:rsidR="00850CAE" w:rsidRDefault="00850CAE" w:rsidP="00E67E87">
      <w:pPr>
        <w:pStyle w:val="NormalWeb"/>
        <w:spacing w:before="0" w:beforeAutospacing="0" w:after="0" w:afterAutospacing="0"/>
        <w:rPr>
          <w:rFonts w:ascii="Arial" w:hAnsi="Arial" w:cs="Arial"/>
          <w:color w:val="808080" w:themeColor="background1" w:themeShade="80"/>
        </w:rPr>
      </w:pPr>
    </w:p>
    <w:p w14:paraId="53240631" w14:textId="280E7393" w:rsidR="00850CAE" w:rsidRDefault="00850CAE" w:rsidP="00E67E87">
      <w:pPr>
        <w:pStyle w:val="NormalWeb"/>
        <w:spacing w:before="0" w:beforeAutospacing="0" w:after="0" w:afterAutospacing="0"/>
        <w:rPr>
          <w:rFonts w:ascii="Arial" w:hAnsi="Arial" w:cs="Arial"/>
          <w:color w:val="808080" w:themeColor="background1" w:themeShade="80"/>
        </w:rPr>
      </w:pPr>
    </w:p>
    <w:p w14:paraId="4D7485D9" w14:textId="0A3FBF8F" w:rsidR="00850CAE" w:rsidRDefault="00850CAE" w:rsidP="00E67E87">
      <w:pPr>
        <w:pStyle w:val="NormalWeb"/>
        <w:spacing w:before="0" w:beforeAutospacing="0" w:after="0" w:afterAutospacing="0"/>
        <w:rPr>
          <w:rFonts w:ascii="Arial" w:hAnsi="Arial" w:cs="Arial"/>
          <w:color w:val="808080" w:themeColor="background1" w:themeShade="80"/>
        </w:rPr>
      </w:pPr>
    </w:p>
    <w:p w14:paraId="4AA48FBD" w14:textId="262B27BE" w:rsidR="00850CAE" w:rsidRDefault="00850CAE" w:rsidP="00E67E87">
      <w:pPr>
        <w:pStyle w:val="NormalWeb"/>
        <w:spacing w:before="0" w:beforeAutospacing="0" w:after="0" w:afterAutospacing="0"/>
        <w:rPr>
          <w:rFonts w:ascii="Arial" w:hAnsi="Arial" w:cs="Arial"/>
          <w:color w:val="808080" w:themeColor="background1" w:themeShade="80"/>
        </w:rPr>
      </w:pPr>
    </w:p>
    <w:p w14:paraId="60A074F2" w14:textId="06B3485A" w:rsidR="00850CAE" w:rsidRDefault="00850CAE" w:rsidP="00E67E87">
      <w:pPr>
        <w:pStyle w:val="NormalWeb"/>
        <w:spacing w:before="0" w:beforeAutospacing="0" w:after="0" w:afterAutospacing="0"/>
        <w:rPr>
          <w:rFonts w:ascii="Arial" w:hAnsi="Arial" w:cs="Arial"/>
          <w:color w:val="808080" w:themeColor="background1" w:themeShade="80"/>
        </w:rPr>
      </w:pPr>
    </w:p>
    <w:p w14:paraId="26EB4F68" w14:textId="2C5210CA" w:rsidR="00850CAE" w:rsidRDefault="00850CAE" w:rsidP="00E67E87">
      <w:pPr>
        <w:pStyle w:val="NormalWeb"/>
        <w:spacing w:before="0" w:beforeAutospacing="0" w:after="0" w:afterAutospacing="0"/>
        <w:rPr>
          <w:rFonts w:ascii="Arial" w:hAnsi="Arial" w:cs="Arial"/>
          <w:color w:val="808080" w:themeColor="background1" w:themeShade="80"/>
        </w:rPr>
      </w:pPr>
    </w:p>
    <w:p w14:paraId="635ADE36" w14:textId="300BACBD" w:rsidR="00850CAE" w:rsidRDefault="00850CAE" w:rsidP="00E67E87">
      <w:pPr>
        <w:pStyle w:val="NormalWeb"/>
        <w:spacing w:before="0" w:beforeAutospacing="0" w:after="0" w:afterAutospacing="0"/>
        <w:rPr>
          <w:rFonts w:ascii="Arial" w:hAnsi="Arial" w:cs="Arial"/>
          <w:color w:val="808080" w:themeColor="background1" w:themeShade="80"/>
        </w:rPr>
      </w:pPr>
    </w:p>
    <w:p w14:paraId="4AEE9072" w14:textId="3D2851B0" w:rsidR="00850CAE" w:rsidRDefault="00850CAE" w:rsidP="00E67E87">
      <w:pPr>
        <w:pStyle w:val="NormalWeb"/>
        <w:spacing w:before="0" w:beforeAutospacing="0" w:after="0" w:afterAutospacing="0"/>
        <w:rPr>
          <w:rFonts w:ascii="Arial" w:hAnsi="Arial" w:cs="Arial"/>
          <w:color w:val="808080" w:themeColor="background1" w:themeShade="80"/>
        </w:rPr>
      </w:pPr>
    </w:p>
    <w:p w14:paraId="4ED29278" w14:textId="7F49F502" w:rsidR="00850CAE" w:rsidRDefault="00850CAE" w:rsidP="00E67E87">
      <w:pPr>
        <w:pStyle w:val="NormalWeb"/>
        <w:spacing w:before="0" w:beforeAutospacing="0" w:after="0" w:afterAutospacing="0"/>
        <w:rPr>
          <w:rFonts w:ascii="Arial" w:hAnsi="Arial" w:cs="Arial"/>
          <w:color w:val="808080" w:themeColor="background1" w:themeShade="80"/>
        </w:rPr>
      </w:pPr>
    </w:p>
    <w:p w14:paraId="534951C0" w14:textId="77777777" w:rsidR="00850CAE" w:rsidRDefault="00850CAE" w:rsidP="00E67E87">
      <w:pPr>
        <w:pStyle w:val="NormalWeb"/>
        <w:spacing w:before="0" w:beforeAutospacing="0" w:after="0" w:afterAutospacing="0"/>
        <w:rPr>
          <w:rFonts w:ascii="Arial" w:hAnsi="Arial" w:cs="Arial"/>
          <w:color w:val="808080" w:themeColor="background1" w:themeShade="80"/>
        </w:rPr>
      </w:pPr>
    </w:p>
    <w:p w14:paraId="0A4F77E0" w14:textId="246AF975" w:rsidR="004724CF" w:rsidRPr="0061412E" w:rsidRDefault="001D1EE0" w:rsidP="00E67E87">
      <w:pPr>
        <w:pStyle w:val="NormalWeb"/>
        <w:spacing w:before="0" w:beforeAutospacing="0" w:after="0" w:afterAutospacing="0"/>
        <w:rPr>
          <w:rFonts w:ascii="Arial" w:hAnsi="Arial" w:cs="Arial"/>
          <w:color w:val="808080" w:themeColor="background1" w:themeShade="80"/>
          <w:bdr w:val="none" w:sz="0" w:space="0" w:color="auto" w:frame="1"/>
        </w:rPr>
      </w:pPr>
      <w:r>
        <w:rPr>
          <w:rFonts w:ascii="Arial" w:hAnsi="Arial" w:cs="Arial"/>
          <w:color w:val="808080" w:themeColor="background1" w:themeShade="80"/>
        </w:rPr>
        <w:t>Table</w:t>
      </w:r>
      <w:r w:rsidR="004724CF" w:rsidRPr="0061412E">
        <w:rPr>
          <w:rFonts w:ascii="Arial" w:hAnsi="Arial" w:cs="Arial"/>
          <w:color w:val="808080" w:themeColor="background1" w:themeShade="80"/>
        </w:rPr>
        <w:t xml:space="preserve"> </w:t>
      </w:r>
      <w:r w:rsidR="004724CF">
        <w:rPr>
          <w:rFonts w:ascii="Arial" w:hAnsi="Arial" w:cs="Arial"/>
          <w:color w:val="808080" w:themeColor="background1" w:themeShade="80"/>
        </w:rPr>
        <w:t>8</w:t>
      </w:r>
      <w:r w:rsidR="004724CF" w:rsidRPr="0061412E">
        <w:rPr>
          <w:rFonts w:ascii="Arial" w:hAnsi="Arial" w:cs="Arial"/>
          <w:color w:val="808080" w:themeColor="background1" w:themeShade="80"/>
        </w:rPr>
        <w:t xml:space="preserve">. </w:t>
      </w:r>
      <w:r w:rsidR="003B5993" w:rsidRPr="003B5993">
        <w:rPr>
          <w:rFonts w:ascii="Arial" w:hAnsi="Arial" w:cs="Arial"/>
          <w:i/>
          <w:iCs/>
          <w:color w:val="808080" w:themeColor="background1" w:themeShade="80"/>
          <w:bdr w:val="none" w:sz="0" w:space="0" w:color="auto" w:frame="1"/>
        </w:rPr>
        <w:t>Mef2</w:t>
      </w:r>
      <w:r w:rsidR="004724CF" w:rsidRPr="0061412E">
        <w:rPr>
          <w:rFonts w:ascii="Arial" w:hAnsi="Arial" w:cs="Arial"/>
          <w:color w:val="808080" w:themeColor="background1" w:themeShade="80"/>
          <w:bdr w:val="none" w:sz="0" w:space="0" w:color="auto" w:frame="1"/>
        </w:rPr>
        <w:t xml:space="preserve">&gt;Cas9 </w:t>
      </w:r>
      <w:r w:rsidR="004724CF">
        <w:rPr>
          <w:rFonts w:ascii="Arial" w:hAnsi="Arial" w:cs="Arial"/>
          <w:color w:val="808080" w:themeColor="background1" w:themeShade="80"/>
          <w:bdr w:val="none" w:sz="0" w:space="0" w:color="auto" w:frame="1"/>
        </w:rPr>
        <w:t>males</w:t>
      </w:r>
      <w:r w:rsidR="004724CF" w:rsidRPr="0061412E">
        <w:rPr>
          <w:rFonts w:ascii="Arial" w:hAnsi="Arial" w:cs="Arial"/>
          <w:color w:val="808080" w:themeColor="background1" w:themeShade="80"/>
          <w:bdr w:val="none" w:sz="0" w:space="0" w:color="auto" w:frame="1"/>
        </w:rPr>
        <w:t xml:space="preserve"> crossed with </w:t>
      </w:r>
      <w:r w:rsidR="004A6182" w:rsidRPr="004A6182">
        <w:rPr>
          <w:rFonts w:ascii="Arial" w:hAnsi="Arial" w:cs="Arial"/>
          <w:i/>
          <w:iCs/>
          <w:color w:val="808080" w:themeColor="background1" w:themeShade="80"/>
          <w:bdr w:val="none" w:sz="0" w:space="0" w:color="auto" w:frame="1"/>
        </w:rPr>
        <w:t>Drosophila</w:t>
      </w:r>
      <w:r w:rsidR="004724CF" w:rsidRPr="00BE386C">
        <w:rPr>
          <w:rFonts w:ascii="Arial" w:hAnsi="Arial" w:cs="Arial"/>
          <w:i/>
          <w:iCs/>
          <w:color w:val="808080" w:themeColor="background1" w:themeShade="80"/>
          <w:bdr w:val="none" w:sz="0" w:space="0" w:color="auto" w:frame="1"/>
        </w:rPr>
        <w:t xml:space="preserve"> </w:t>
      </w:r>
      <w:r w:rsidR="004724CF" w:rsidRPr="0061412E">
        <w:rPr>
          <w:rFonts w:ascii="Arial" w:hAnsi="Arial" w:cs="Arial"/>
          <w:color w:val="808080" w:themeColor="background1" w:themeShade="80"/>
          <w:bdr w:val="none" w:sz="0" w:space="0" w:color="auto" w:frame="1"/>
        </w:rPr>
        <w:t>QUAS gRNA</w:t>
      </w:r>
      <w:r w:rsidR="004724CF">
        <w:rPr>
          <w:rFonts w:ascii="Arial" w:hAnsi="Arial" w:cs="Arial"/>
          <w:color w:val="808080" w:themeColor="background1" w:themeShade="80"/>
          <w:bdr w:val="none" w:sz="0" w:space="0" w:color="auto" w:frame="1"/>
        </w:rPr>
        <w:t xml:space="preserve"> female virgins </w:t>
      </w:r>
    </w:p>
    <w:tbl>
      <w:tblPr>
        <w:tblStyle w:val="TableGrid"/>
        <w:tblW w:w="6853" w:type="dxa"/>
        <w:tblInd w:w="1246" w:type="dxa"/>
        <w:tblLook w:val="04A0" w:firstRow="1" w:lastRow="0" w:firstColumn="1" w:lastColumn="0" w:noHBand="0" w:noVBand="1"/>
      </w:tblPr>
      <w:tblGrid>
        <w:gridCol w:w="2875"/>
        <w:gridCol w:w="3978"/>
      </w:tblGrid>
      <w:tr w:rsidR="004724CF" w:rsidRPr="0061412E" w14:paraId="65E27725" w14:textId="77777777" w:rsidTr="005F617F">
        <w:tc>
          <w:tcPr>
            <w:tcW w:w="2875" w:type="dxa"/>
          </w:tcPr>
          <w:p w14:paraId="25B67FC7" w14:textId="77777777" w:rsidR="004724CF" w:rsidRPr="0061412E" w:rsidRDefault="004724CF" w:rsidP="00E67E87">
            <w:pPr>
              <w:rPr>
                <w:rFonts w:ascii="Arial" w:hAnsi="Arial" w:cs="Arial"/>
              </w:rPr>
            </w:pPr>
          </w:p>
        </w:tc>
        <w:tc>
          <w:tcPr>
            <w:tcW w:w="3978" w:type="dxa"/>
          </w:tcPr>
          <w:p w14:paraId="6550BFFF" w14:textId="77777777" w:rsidR="004724CF" w:rsidRPr="0061412E" w:rsidRDefault="004724CF" w:rsidP="00E67E87">
            <w:pPr>
              <w:rPr>
                <w:rFonts w:ascii="Arial" w:hAnsi="Arial" w:cs="Arial"/>
                <w:b/>
              </w:rPr>
            </w:pPr>
            <w:r w:rsidRPr="0061412E">
              <w:rPr>
                <w:rFonts w:ascii="Arial" w:hAnsi="Arial" w:cs="Arial"/>
                <w:color w:val="000000"/>
              </w:rPr>
              <w:t>y1 sc1 v1 sev21 ; QUAS-gRNA</w:t>
            </w:r>
          </w:p>
        </w:tc>
      </w:tr>
      <w:tr w:rsidR="004724CF" w:rsidRPr="0061412E" w14:paraId="44FA26EB" w14:textId="77777777" w:rsidTr="005F617F">
        <w:trPr>
          <w:trHeight w:val="791"/>
        </w:trPr>
        <w:tc>
          <w:tcPr>
            <w:tcW w:w="2875" w:type="dxa"/>
          </w:tcPr>
          <w:p w14:paraId="3C01BAA8" w14:textId="77777777" w:rsidR="004724CF" w:rsidRPr="0061412E" w:rsidRDefault="004724CF" w:rsidP="00E67E87">
            <w:pPr>
              <w:rPr>
                <w:rFonts w:ascii="Arial" w:hAnsi="Arial" w:cs="Arial"/>
              </w:rPr>
            </w:pPr>
            <w:r w:rsidRPr="0061412E">
              <w:rPr>
                <w:rFonts w:ascii="Arial" w:hAnsi="Arial" w:cs="Arial"/>
              </w:rPr>
              <w:t>UAS-Cas9;Mef-Gal4</w:t>
            </w:r>
          </w:p>
        </w:tc>
        <w:tc>
          <w:tcPr>
            <w:tcW w:w="3978" w:type="dxa"/>
          </w:tcPr>
          <w:p w14:paraId="29628E4F"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UAS-Cas9</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Mef-Gal4</m:t>
                    </m:r>
                  </m:num>
                  <m:den>
                    <m:r>
                      <m:rPr>
                        <m:sty m:val="p"/>
                      </m:rPr>
                      <w:rPr>
                        <w:rFonts w:ascii="Cambria Math" w:hAnsi="Cambria Math" w:cs="Arial"/>
                        <w:color w:val="000000"/>
                      </w:rPr>
                      <m:t>QUAS-gRNA</m:t>
                    </m:r>
                  </m:den>
                </m:f>
              </m:oMath>
            </m:oMathPara>
          </w:p>
        </w:tc>
      </w:tr>
      <w:tr w:rsidR="004724CF" w:rsidRPr="0061412E" w14:paraId="621E36BA" w14:textId="77777777" w:rsidTr="005F617F">
        <w:trPr>
          <w:trHeight w:val="1241"/>
        </w:trPr>
        <w:tc>
          <w:tcPr>
            <w:tcW w:w="2875" w:type="dxa"/>
          </w:tcPr>
          <w:p w14:paraId="4BB3E461" w14:textId="77777777" w:rsidR="004724CF" w:rsidRPr="0061412E" w:rsidRDefault="004724CF" w:rsidP="00E67E87">
            <w:pPr>
              <w:rPr>
                <w:rFonts w:ascii="Arial" w:hAnsi="Arial" w:cs="Arial"/>
              </w:rPr>
            </w:pPr>
            <w:proofErr w:type="spellStart"/>
            <w:r w:rsidRPr="0061412E">
              <w:rPr>
                <w:rFonts w:ascii="Arial" w:hAnsi="Arial" w:cs="Arial"/>
              </w:rPr>
              <w:t>Cyo</w:t>
            </w:r>
            <w:proofErr w:type="spellEnd"/>
            <w:r w:rsidRPr="0061412E">
              <w:rPr>
                <w:rFonts w:ascii="Arial" w:hAnsi="Arial" w:cs="Arial"/>
              </w:rPr>
              <w:t>; TM6B,Tb</w:t>
            </w:r>
          </w:p>
        </w:tc>
        <w:tc>
          <w:tcPr>
            <w:tcW w:w="3978" w:type="dxa"/>
          </w:tcPr>
          <w:p w14:paraId="4F4D435D" w14:textId="77777777" w:rsidR="004724CF" w:rsidRPr="0061412E"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Cyo</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m:rPr>
                        <m:sty m:val="p"/>
                      </m:rPr>
                      <w:rPr>
                        <w:rFonts w:ascii="Cambria Math" w:hAnsi="Cambria Math" w:cs="Arial"/>
                      </w:rPr>
                      <m:t>TM6B,Tb</m:t>
                    </m:r>
                  </m:num>
                  <m:den>
                    <m:r>
                      <m:rPr>
                        <m:sty m:val="p"/>
                      </m:rPr>
                      <w:rPr>
                        <w:rFonts w:ascii="Cambria Math" w:hAnsi="Cambria Math" w:cs="Arial"/>
                        <w:color w:val="000000"/>
                      </w:rPr>
                      <m:t>QUAS-gRNA</m:t>
                    </m:r>
                  </m:den>
                </m:f>
              </m:oMath>
            </m:oMathPara>
          </w:p>
        </w:tc>
      </w:tr>
      <w:tr w:rsidR="004724CF" w:rsidRPr="0061412E" w14:paraId="7B114A8A" w14:textId="77777777" w:rsidTr="005F617F">
        <w:trPr>
          <w:trHeight w:val="1241"/>
        </w:trPr>
        <w:tc>
          <w:tcPr>
            <w:tcW w:w="2875" w:type="dxa"/>
          </w:tcPr>
          <w:p w14:paraId="3C2665A5" w14:textId="77777777" w:rsidR="004724CF" w:rsidRPr="0061412E" w:rsidRDefault="004724CF" w:rsidP="00E67E87">
            <w:pPr>
              <w:rPr>
                <w:rFonts w:ascii="Arial" w:hAnsi="Arial" w:cs="Arial"/>
              </w:rPr>
            </w:pPr>
            <w:r w:rsidRPr="00D06292">
              <w:rPr>
                <w:rFonts w:ascii="Arial" w:hAnsi="Arial" w:cs="Arial"/>
              </w:rPr>
              <w:t>Y; UAS-Cas9</w:t>
            </w:r>
          </w:p>
        </w:tc>
        <w:tc>
          <w:tcPr>
            <w:tcW w:w="3978" w:type="dxa"/>
          </w:tcPr>
          <w:p w14:paraId="2816503F"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m:rPr>
                        <m:sty m:val="p"/>
                      </m:rPr>
                      <w:rPr>
                        <w:rFonts w:ascii="Cambria Math" w:hAnsi="Cambria Math" w:cs="Arial"/>
                      </w:rPr>
                      <m:t>UAS-CAS9</m:t>
                    </m:r>
                  </m:den>
                </m:f>
              </m:oMath>
            </m:oMathPara>
          </w:p>
        </w:tc>
      </w:tr>
      <w:tr w:rsidR="004724CF" w:rsidRPr="0061412E" w14:paraId="0355652E" w14:textId="77777777" w:rsidTr="005F617F">
        <w:trPr>
          <w:trHeight w:val="1241"/>
        </w:trPr>
        <w:tc>
          <w:tcPr>
            <w:tcW w:w="2875" w:type="dxa"/>
          </w:tcPr>
          <w:p w14:paraId="61657F2D" w14:textId="77777777" w:rsidR="004724CF" w:rsidRPr="0061412E" w:rsidRDefault="004724CF" w:rsidP="00E67E87">
            <w:pPr>
              <w:rPr>
                <w:rFonts w:ascii="Arial" w:hAnsi="Arial" w:cs="Arial"/>
              </w:rPr>
            </w:pPr>
            <w:r w:rsidRPr="00D06292">
              <w:rPr>
                <w:rFonts w:ascii="Arial" w:hAnsi="Arial" w:cs="Arial"/>
              </w:rPr>
              <w:t xml:space="preserve">Y; </w:t>
            </w:r>
            <w:proofErr w:type="spellStart"/>
            <w:r w:rsidRPr="00D06292">
              <w:rPr>
                <w:rFonts w:ascii="Arial" w:hAnsi="Arial" w:cs="Arial"/>
              </w:rPr>
              <w:t>Cy</w:t>
            </w:r>
            <w:r>
              <w:rPr>
                <w:rFonts w:ascii="Arial" w:hAnsi="Arial" w:cs="Arial"/>
              </w:rPr>
              <w:t>o</w:t>
            </w:r>
            <w:proofErr w:type="spellEnd"/>
          </w:p>
        </w:tc>
        <w:tc>
          <w:tcPr>
            <w:tcW w:w="3978" w:type="dxa"/>
          </w:tcPr>
          <w:p w14:paraId="0DCCC2AF" w14:textId="77777777" w:rsidR="004724CF" w:rsidRDefault="00F27F56" w:rsidP="00E67E87">
            <w:pPr>
              <w:rPr>
                <w:rFonts w:ascii="Arial" w:hAnsi="Arial" w:cs="Arial"/>
              </w:rPr>
            </w:pPr>
            <m:oMathPara>
              <m:oMath>
                <m:f>
                  <m:fPr>
                    <m:ctrlPr>
                      <w:rPr>
                        <w:rFonts w:ascii="Cambria Math" w:hAnsi="Cambria Math" w:cs="Arial"/>
                        <w:i/>
                      </w:rPr>
                    </m:ctrlPr>
                  </m:fPr>
                  <m:num>
                    <m:r>
                      <m:rPr>
                        <m:sty m:val="p"/>
                      </m:rPr>
                      <w:rPr>
                        <w:rFonts w:ascii="Cambria Math" w:hAnsi="Cambria Math" w:cs="Arial"/>
                      </w:rPr>
                      <m:t>Y</m:t>
                    </m:r>
                  </m:num>
                  <m:den>
                    <m:r>
                      <m:rPr>
                        <m:sty m:val="p"/>
                      </m:rPr>
                      <w:rPr>
                        <w:rFonts w:ascii="Cambria Math" w:hAnsi="Cambria Math" w:cs="Arial"/>
                        <w:color w:val="0E101A"/>
                        <w:bdr w:val="none" w:sz="0" w:space="0" w:color="auto" w:frame="1"/>
                      </w:rPr>
                      <m:t>y1 sc1 v1 sev21</m:t>
                    </m:r>
                  </m:den>
                </m:f>
                <m:r>
                  <w:rPr>
                    <w:rFonts w:ascii="Cambria Math" w:hAnsi="Cambria Math" w:cs="Arial"/>
                  </w:rPr>
                  <m:t>;</m:t>
                </m:r>
                <m:f>
                  <m:fPr>
                    <m:ctrlPr>
                      <w:rPr>
                        <w:rFonts w:ascii="Cambria Math" w:hAnsi="Cambria Math" w:cs="Arial"/>
                        <w:i/>
                      </w:rPr>
                    </m:ctrlPr>
                  </m:fPr>
                  <m:num>
                    <m:r>
                      <w:rPr>
                        <w:rFonts w:ascii="Cambria Math" w:hAnsi="Cambria Math" w:cs="Arial"/>
                        <w:color w:val="0E101A"/>
                        <w:bdr w:val="none" w:sz="0" w:space="0" w:color="auto" w:frame="1"/>
                      </w:rPr>
                      <m:t xml:space="preserve">CASK </m:t>
                    </m:r>
                    <m:r>
                      <m:rPr>
                        <m:sty m:val="p"/>
                      </m:rPr>
                      <w:rPr>
                        <w:rFonts w:ascii="Cambria Math" w:hAnsi="Cambria Math" w:cs="Arial"/>
                        <w:color w:val="0E101A"/>
                        <w:bdr w:val="none" w:sz="0" w:space="0" w:color="auto" w:frame="1"/>
                      </w:rPr>
                      <m:t>gRNA</m:t>
                    </m:r>
                  </m:num>
                  <m:den>
                    <m:r>
                      <w:rPr>
                        <w:rFonts w:ascii="Cambria Math" w:hAnsi="Cambria Math" w:cs="Arial"/>
                      </w:rPr>
                      <m:t>Cyo</m:t>
                    </m:r>
                  </m:den>
                </m:f>
              </m:oMath>
            </m:oMathPara>
          </w:p>
        </w:tc>
      </w:tr>
    </w:tbl>
    <w:p w14:paraId="7E1752A0" w14:textId="77777777" w:rsidR="004724CF" w:rsidRDefault="004724CF" w:rsidP="00E67E87">
      <w:pPr>
        <w:pStyle w:val="NormalWeb"/>
        <w:spacing w:before="0" w:beforeAutospacing="0" w:after="0" w:afterAutospacing="0"/>
        <w:rPr>
          <w:rFonts w:ascii="Arial" w:hAnsi="Arial" w:cs="Arial"/>
          <w:color w:val="0E101A"/>
          <w:bdr w:val="none" w:sz="0" w:space="0" w:color="auto" w:frame="1"/>
        </w:rPr>
      </w:pPr>
    </w:p>
    <w:p w14:paraId="5312458D" w14:textId="77777777" w:rsidR="00F9403D" w:rsidRDefault="00F9403D" w:rsidP="00E67E87">
      <w:pPr>
        <w:pStyle w:val="NormalWeb"/>
        <w:spacing w:before="0" w:beforeAutospacing="0" w:after="0" w:afterAutospacing="0" w:line="480" w:lineRule="auto"/>
        <w:rPr>
          <w:rFonts w:ascii="Arial" w:hAnsi="Arial" w:cs="Arial"/>
          <w:b/>
          <w:bCs/>
          <w:color w:val="0E101A"/>
          <w:bdr w:val="none" w:sz="0" w:space="0" w:color="auto" w:frame="1"/>
        </w:rPr>
      </w:pPr>
    </w:p>
    <w:p w14:paraId="589DA8DD" w14:textId="5BBF404A" w:rsidR="004724CF" w:rsidRPr="005F617F" w:rsidRDefault="004724CF" w:rsidP="00E67E87">
      <w:pPr>
        <w:pStyle w:val="NormalWeb"/>
        <w:spacing w:before="0" w:beforeAutospacing="0" w:after="0" w:afterAutospacing="0" w:line="480" w:lineRule="auto"/>
        <w:rPr>
          <w:rFonts w:ascii="Arial" w:hAnsi="Arial" w:cs="Arial"/>
          <w:b/>
          <w:bCs/>
          <w:color w:val="0E101A"/>
          <w:bdr w:val="none" w:sz="0" w:space="0" w:color="auto" w:frame="1"/>
        </w:rPr>
      </w:pPr>
      <w:r w:rsidRPr="00EC66FC">
        <w:rPr>
          <w:rFonts w:ascii="Arial" w:hAnsi="Arial" w:cs="Arial"/>
          <w:b/>
          <w:bCs/>
          <w:color w:val="0E101A"/>
          <w:bdr w:val="none" w:sz="0" w:space="0" w:color="auto" w:frame="1"/>
        </w:rPr>
        <w:t>Collection</w:t>
      </w:r>
      <w:r w:rsidR="001D1EE0">
        <w:rPr>
          <w:rFonts w:ascii="Arial" w:hAnsi="Arial" w:cs="Arial"/>
          <w:b/>
          <w:bCs/>
          <w:color w:val="0E101A"/>
          <w:bdr w:val="none" w:sz="0" w:space="0" w:color="auto" w:frame="1"/>
        </w:rPr>
        <w:t xml:space="preserve"> and </w:t>
      </w:r>
      <w:r>
        <w:rPr>
          <w:rFonts w:ascii="Arial" w:hAnsi="Arial" w:cs="Arial"/>
          <w:b/>
          <w:bCs/>
          <w:color w:val="0E101A"/>
          <w:bdr w:val="none" w:sz="0" w:space="0" w:color="auto" w:frame="1"/>
        </w:rPr>
        <w:t>monitoring</w:t>
      </w:r>
      <w:r w:rsidRPr="00EC66FC">
        <w:rPr>
          <w:rFonts w:ascii="Arial" w:hAnsi="Arial" w:cs="Arial"/>
          <w:b/>
          <w:bCs/>
          <w:color w:val="0E101A"/>
          <w:bdr w:val="none" w:sz="0" w:space="0" w:color="auto" w:frame="1"/>
        </w:rPr>
        <w:t xml:space="preserve"> of </w:t>
      </w:r>
      <w:r>
        <w:rPr>
          <w:rFonts w:ascii="Arial" w:hAnsi="Arial" w:cs="Arial"/>
          <w:b/>
          <w:bCs/>
          <w:color w:val="0E101A"/>
          <w:bdr w:val="none" w:sz="0" w:space="0" w:color="auto" w:frame="1"/>
        </w:rPr>
        <w:t xml:space="preserve">Knockout and Negative control </w:t>
      </w:r>
      <w:r w:rsidRPr="00EC66FC">
        <w:rPr>
          <w:rFonts w:ascii="Arial" w:hAnsi="Arial" w:cs="Arial"/>
          <w:b/>
          <w:bCs/>
          <w:color w:val="0E101A"/>
          <w:bdr w:val="none" w:sz="0" w:space="0" w:color="auto" w:frame="1"/>
        </w:rPr>
        <w:t>crosses:</w:t>
      </w:r>
    </w:p>
    <w:p w14:paraId="59DE24AE" w14:textId="05BD940B" w:rsidR="006801F2" w:rsidRDefault="006801F2" w:rsidP="00BE2C86">
      <w:pPr>
        <w:spacing w:line="480" w:lineRule="auto"/>
        <w:ind w:firstLine="720"/>
        <w:rPr>
          <w:rFonts w:ascii="Arial" w:hAnsi="Arial" w:cs="Arial"/>
          <w:color w:val="0E101A"/>
          <w:bdr w:val="none" w:sz="0" w:space="0" w:color="auto" w:frame="1"/>
        </w:rPr>
      </w:pPr>
      <w:r w:rsidRPr="006801F2">
        <w:rPr>
          <w:rFonts w:ascii="Arial" w:hAnsi="Arial" w:cs="Arial"/>
          <w:color w:val="0E101A"/>
          <w:bdr w:val="none" w:sz="0" w:space="0" w:color="auto" w:frame="1"/>
        </w:rPr>
        <w:t>The pupae were collected from the </w:t>
      </w:r>
      <w:r w:rsidR="003B5993" w:rsidRPr="003B5993">
        <w:rPr>
          <w:rFonts w:ascii="Arial" w:hAnsi="Arial" w:cs="Arial"/>
          <w:i/>
          <w:iCs/>
          <w:color w:val="0E101A"/>
          <w:bdr w:val="none" w:sz="0" w:space="0" w:color="auto" w:frame="1"/>
        </w:rPr>
        <w:t>Elav</w:t>
      </w:r>
      <w:r w:rsidRPr="006801F2">
        <w:rPr>
          <w:rFonts w:ascii="Arial" w:hAnsi="Arial" w:cs="Arial"/>
          <w:color w:val="0E101A"/>
          <w:bdr w:val="none" w:sz="0" w:space="0" w:color="auto" w:frame="1"/>
        </w:rPr>
        <w:t>-</w:t>
      </w:r>
      <w:r w:rsidRPr="006801F2">
        <w:rPr>
          <w:rFonts w:ascii="Arial" w:hAnsi="Arial" w:cs="Arial"/>
          <w:i/>
          <w:iCs/>
          <w:color w:val="0E101A"/>
          <w:bdr w:val="none" w:sz="0" w:space="0" w:color="auto" w:frame="1"/>
        </w:rPr>
        <w:t>Gal4</w:t>
      </w:r>
      <w:r w:rsidRPr="006801F2">
        <w:rPr>
          <w:rFonts w:ascii="Arial" w:hAnsi="Arial" w:cs="Arial"/>
          <w:color w:val="0E101A"/>
          <w:bdr w:val="none" w:sz="0" w:space="0" w:color="auto" w:frame="1"/>
        </w:rPr>
        <w:t>; </w:t>
      </w:r>
      <w:r w:rsidRPr="006801F2">
        <w:rPr>
          <w:rFonts w:ascii="Arial" w:hAnsi="Arial" w:cs="Arial"/>
          <w:i/>
          <w:iCs/>
          <w:color w:val="0E101A"/>
          <w:bdr w:val="none" w:sz="0" w:space="0" w:color="auto" w:frame="1"/>
        </w:rPr>
        <w:t>UAS</w:t>
      </w:r>
      <w:r w:rsidRPr="006801F2">
        <w:rPr>
          <w:rFonts w:ascii="Arial" w:hAnsi="Arial" w:cs="Arial"/>
          <w:color w:val="0E101A"/>
          <w:bdr w:val="none" w:sz="0" w:space="0" w:color="auto" w:frame="1"/>
        </w:rPr>
        <w:t>-</w:t>
      </w:r>
      <w:r w:rsidRPr="006801F2">
        <w:rPr>
          <w:rFonts w:ascii="Arial" w:hAnsi="Arial" w:cs="Arial"/>
          <w:i/>
          <w:iCs/>
          <w:color w:val="0E101A"/>
          <w:bdr w:val="none" w:sz="0" w:space="0" w:color="auto" w:frame="1"/>
        </w:rPr>
        <w:t>Cas9</w:t>
      </w:r>
      <w:r w:rsidRPr="006801F2">
        <w:rPr>
          <w:rFonts w:ascii="Arial" w:hAnsi="Arial" w:cs="Arial"/>
          <w:color w:val="0E101A"/>
          <w:bdr w:val="none" w:sz="0" w:space="0" w:color="auto" w:frame="1"/>
        </w:rPr>
        <w:t> x </w:t>
      </w:r>
      <w:r w:rsidR="004A6182" w:rsidRPr="004A6182">
        <w:rPr>
          <w:rFonts w:ascii="Arial" w:hAnsi="Arial" w:cs="Arial"/>
          <w:i/>
          <w:iCs/>
          <w:color w:val="0E101A"/>
          <w:bdr w:val="none" w:sz="0" w:space="0" w:color="auto" w:frame="1"/>
        </w:rPr>
        <w:t>Drosophila</w:t>
      </w:r>
      <w:r w:rsidRPr="006801F2">
        <w:rPr>
          <w:rFonts w:ascii="Arial" w:hAnsi="Arial" w:cs="Arial"/>
          <w:i/>
          <w:iCs/>
          <w:color w:val="0E101A"/>
          <w:bdr w:val="none" w:sz="0" w:space="0" w:color="auto" w:frame="1"/>
        </w:rPr>
        <w:t xml:space="preserve"> CASK</w:t>
      </w:r>
      <w:r w:rsidRPr="006801F2">
        <w:rPr>
          <w:rFonts w:ascii="Arial" w:hAnsi="Arial" w:cs="Arial"/>
          <w:color w:val="0E101A"/>
          <w:bdr w:val="none" w:sz="0" w:space="0" w:color="auto" w:frame="1"/>
        </w:rPr>
        <w:t>, </w:t>
      </w:r>
      <w:r w:rsidR="00E67E87">
        <w:rPr>
          <w:rFonts w:ascii="Arial" w:hAnsi="Arial" w:cs="Arial"/>
          <w:color w:val="0E101A"/>
          <w:bdr w:val="none" w:sz="0" w:space="0" w:color="auto" w:frame="1"/>
        </w:rPr>
        <w:t xml:space="preserve">and </w:t>
      </w:r>
      <w:r w:rsidR="003B5993" w:rsidRPr="003B5993">
        <w:rPr>
          <w:rFonts w:ascii="Arial" w:hAnsi="Arial" w:cs="Arial"/>
          <w:i/>
          <w:iCs/>
          <w:color w:val="0E101A"/>
          <w:bdr w:val="none" w:sz="0" w:space="0" w:color="auto" w:frame="1"/>
        </w:rPr>
        <w:t>Mef2</w:t>
      </w:r>
      <w:r w:rsidRPr="006801F2">
        <w:rPr>
          <w:rFonts w:ascii="Arial" w:hAnsi="Arial" w:cs="Arial"/>
          <w:color w:val="0E101A"/>
          <w:bdr w:val="none" w:sz="0" w:space="0" w:color="auto" w:frame="1"/>
        </w:rPr>
        <w:t>&gt;Cas9 x </w:t>
      </w:r>
      <w:r w:rsidR="004A6182" w:rsidRPr="004A6182">
        <w:rPr>
          <w:rFonts w:ascii="Arial" w:hAnsi="Arial" w:cs="Arial"/>
          <w:i/>
          <w:iCs/>
          <w:color w:val="0E101A"/>
          <w:bdr w:val="none" w:sz="0" w:space="0" w:color="auto" w:frame="1"/>
        </w:rPr>
        <w:t>Drosophila</w:t>
      </w:r>
      <w:r w:rsidRPr="006801F2">
        <w:rPr>
          <w:rFonts w:ascii="Arial" w:hAnsi="Arial" w:cs="Arial"/>
          <w:i/>
          <w:iCs/>
          <w:color w:val="0E101A"/>
          <w:bdr w:val="none" w:sz="0" w:space="0" w:color="auto" w:frame="1"/>
        </w:rPr>
        <w:t xml:space="preserve"> CASK</w:t>
      </w:r>
      <w:r w:rsidRPr="006801F2">
        <w:rPr>
          <w:rFonts w:ascii="Arial" w:hAnsi="Arial" w:cs="Arial"/>
          <w:color w:val="0E101A"/>
          <w:bdr w:val="none" w:sz="0" w:space="0" w:color="auto" w:frame="1"/>
        </w:rPr>
        <w:t> crosses. Once collected, each pupa was placed into an individual vial. The vial was a 16x100mm sterile culture tube with 2g of Nutri-</w:t>
      </w:r>
      <w:proofErr w:type="spellStart"/>
      <w:r w:rsidRPr="006801F2">
        <w:rPr>
          <w:rFonts w:ascii="Arial" w:hAnsi="Arial" w:cs="Arial"/>
          <w:color w:val="0E101A"/>
          <w:bdr w:val="none" w:sz="0" w:space="0" w:color="auto" w:frame="1"/>
        </w:rPr>
        <w:t>FlyTM</w:t>
      </w:r>
      <w:proofErr w:type="spellEnd"/>
      <w:r w:rsidRPr="006801F2">
        <w:rPr>
          <w:rFonts w:ascii="Arial" w:hAnsi="Arial" w:cs="Arial"/>
          <w:color w:val="0E101A"/>
          <w:bdr w:val="none" w:sz="0" w:space="0" w:color="auto" w:frame="1"/>
        </w:rPr>
        <w:t xml:space="preserve"> BF food; th</w:t>
      </w:r>
      <w:r w:rsidR="00E67E87">
        <w:rPr>
          <w:rFonts w:ascii="Arial" w:hAnsi="Arial" w:cs="Arial"/>
          <w:color w:val="0E101A"/>
          <w:bdr w:val="none" w:sz="0" w:space="0" w:color="auto" w:frame="1"/>
        </w:rPr>
        <w:t>e</w:t>
      </w:r>
      <w:r w:rsidRPr="006801F2">
        <w:rPr>
          <w:rFonts w:ascii="Arial" w:hAnsi="Arial" w:cs="Arial"/>
          <w:color w:val="0E101A"/>
          <w:bdr w:val="none" w:sz="0" w:space="0" w:color="auto" w:frame="1"/>
        </w:rPr>
        <w:t xml:space="preserve"> food and vial</w:t>
      </w:r>
      <w:r w:rsidR="00E67E87">
        <w:rPr>
          <w:rFonts w:ascii="Arial" w:hAnsi="Arial" w:cs="Arial"/>
          <w:color w:val="0E101A"/>
          <w:bdr w:val="none" w:sz="0" w:space="0" w:color="auto" w:frame="1"/>
        </w:rPr>
        <w:t>s</w:t>
      </w:r>
      <w:r w:rsidRPr="006801F2">
        <w:rPr>
          <w:rFonts w:ascii="Arial" w:hAnsi="Arial" w:cs="Arial"/>
          <w:color w:val="0E101A"/>
          <w:bdr w:val="none" w:sz="0" w:space="0" w:color="auto" w:frame="1"/>
        </w:rPr>
        <w:t xml:space="preserve"> were obtained from Genesee Scientific company located in San Diego, CA. The vial was then labeled with the date and an assigned number. The date, collection time, line, and sex were all recorded in the monitoring log. Afterward, the vials containing the pupae were placed in the incubator with a temperature of 25</w:t>
      </w:r>
      <w:r w:rsidR="00E67E87" w:rsidRPr="00E67E87">
        <w:rPr>
          <w:rFonts w:ascii="Arial" w:hAnsi="Arial" w:cs="Arial"/>
          <w:color w:val="0E101A"/>
          <w:bdr w:val="none" w:sz="0" w:space="0" w:color="auto" w:frame="1"/>
          <w:vertAlign w:val="superscript"/>
        </w:rPr>
        <w:t>o</w:t>
      </w:r>
      <w:r w:rsidRPr="006801F2">
        <w:rPr>
          <w:rFonts w:ascii="Arial" w:hAnsi="Arial" w:cs="Arial"/>
          <w:color w:val="0E101A"/>
          <w:bdr w:val="none" w:sz="0" w:space="0" w:color="auto" w:frame="1"/>
        </w:rPr>
        <w:t xml:space="preserve"> Celsius and humidity around 75%. The tubes containing the pupae were monitored every day at 8 in the morning and at 3 in the afternoon to see at what time they </w:t>
      </w:r>
      <w:proofErr w:type="spellStart"/>
      <w:r w:rsidRPr="006801F2">
        <w:rPr>
          <w:rFonts w:ascii="Arial" w:hAnsi="Arial" w:cs="Arial"/>
          <w:color w:val="0E101A"/>
          <w:bdr w:val="none" w:sz="0" w:space="0" w:color="auto" w:frame="1"/>
        </w:rPr>
        <w:t>eclosed</w:t>
      </w:r>
      <w:proofErr w:type="spellEnd"/>
      <w:r w:rsidR="00E67E87">
        <w:rPr>
          <w:rFonts w:ascii="Arial" w:hAnsi="Arial" w:cs="Arial"/>
          <w:color w:val="0E101A"/>
          <w:bdr w:val="none" w:sz="0" w:space="0" w:color="auto" w:frame="1"/>
        </w:rPr>
        <w:t>,</w:t>
      </w:r>
      <w:r w:rsidR="004A6182">
        <w:rPr>
          <w:rFonts w:ascii="Arial" w:hAnsi="Arial" w:cs="Arial"/>
          <w:color w:val="0E101A"/>
          <w:bdr w:val="none" w:sz="0" w:space="0" w:color="auto" w:frame="1"/>
        </w:rPr>
        <w:t xml:space="preserve"> </w:t>
      </w:r>
      <w:r w:rsidRPr="006801F2">
        <w:rPr>
          <w:rFonts w:ascii="Arial" w:hAnsi="Arial" w:cs="Arial"/>
          <w:color w:val="0E101A"/>
          <w:bdr w:val="none" w:sz="0" w:space="0" w:color="auto" w:frame="1"/>
        </w:rPr>
        <w:t>or emerged from their pupa cases. Once the fl</w:t>
      </w:r>
      <w:r w:rsidR="00E67E87">
        <w:rPr>
          <w:rFonts w:ascii="Arial" w:hAnsi="Arial" w:cs="Arial"/>
          <w:color w:val="0E101A"/>
          <w:bdr w:val="none" w:sz="0" w:space="0" w:color="auto" w:frame="1"/>
        </w:rPr>
        <w:t>ies</w:t>
      </w:r>
      <w:r w:rsidRPr="006801F2">
        <w:rPr>
          <w:rFonts w:ascii="Arial" w:hAnsi="Arial" w:cs="Arial"/>
          <w:color w:val="0E101A"/>
          <w:bdr w:val="none" w:sz="0" w:space="0" w:color="auto" w:frame="1"/>
        </w:rPr>
        <w:t xml:space="preserve"> had gained a maturity of 24-28 hours old after </w:t>
      </w:r>
      <w:proofErr w:type="spellStart"/>
      <w:r w:rsidRPr="006801F2">
        <w:rPr>
          <w:rFonts w:ascii="Arial" w:hAnsi="Arial" w:cs="Arial"/>
          <w:color w:val="0E101A"/>
          <w:bdr w:val="none" w:sz="0" w:space="0" w:color="auto" w:frame="1"/>
        </w:rPr>
        <w:t>eclosion</w:t>
      </w:r>
      <w:proofErr w:type="spellEnd"/>
      <w:r w:rsidRPr="006801F2">
        <w:rPr>
          <w:rFonts w:ascii="Arial" w:hAnsi="Arial" w:cs="Arial"/>
          <w:color w:val="0E101A"/>
          <w:bdr w:val="none" w:sz="0" w:space="0" w:color="auto" w:frame="1"/>
        </w:rPr>
        <w:t>, they were ready for video recording. The reason for this</w:t>
      </w:r>
      <w:r w:rsidR="00E67E87">
        <w:rPr>
          <w:rFonts w:ascii="Arial" w:hAnsi="Arial" w:cs="Arial"/>
          <w:color w:val="0E101A"/>
          <w:bdr w:val="none" w:sz="0" w:space="0" w:color="auto" w:frame="1"/>
        </w:rPr>
        <w:t xml:space="preserve"> is</w:t>
      </w:r>
      <w:r w:rsidRPr="006801F2">
        <w:rPr>
          <w:rFonts w:ascii="Arial" w:hAnsi="Arial" w:cs="Arial"/>
          <w:color w:val="0E101A"/>
          <w:bdr w:val="none" w:sz="0" w:space="0" w:color="auto" w:frame="1"/>
        </w:rPr>
        <w:t xml:space="preserve"> because it allows </w:t>
      </w:r>
      <w:r w:rsidR="00E67E87">
        <w:rPr>
          <w:rFonts w:ascii="Arial" w:hAnsi="Arial" w:cs="Arial"/>
          <w:color w:val="0E101A"/>
          <w:bdr w:val="none" w:sz="0" w:space="0" w:color="auto" w:frame="1"/>
        </w:rPr>
        <w:t>us t</w:t>
      </w:r>
      <w:r w:rsidRPr="006801F2">
        <w:rPr>
          <w:rFonts w:ascii="Arial" w:hAnsi="Arial" w:cs="Arial"/>
          <w:color w:val="0E101A"/>
          <w:bdr w:val="none" w:sz="0" w:space="0" w:color="auto" w:frame="1"/>
        </w:rPr>
        <w:t xml:space="preserve">o ensure that the nervous system had fully </w:t>
      </w:r>
      <w:r w:rsidRPr="006801F2">
        <w:rPr>
          <w:rFonts w:ascii="Arial" w:hAnsi="Arial" w:cs="Arial"/>
          <w:color w:val="0E101A"/>
          <w:bdr w:val="none" w:sz="0" w:space="0" w:color="auto" w:frame="1"/>
        </w:rPr>
        <w:lastRenderedPageBreak/>
        <w:t>mature</w:t>
      </w:r>
      <w:r w:rsidR="00E67E87">
        <w:rPr>
          <w:rFonts w:ascii="Arial" w:hAnsi="Arial" w:cs="Arial"/>
          <w:color w:val="0E101A"/>
          <w:bdr w:val="none" w:sz="0" w:space="0" w:color="auto" w:frame="1"/>
        </w:rPr>
        <w:t>d</w:t>
      </w:r>
      <w:r w:rsidRPr="006801F2">
        <w:rPr>
          <w:rFonts w:ascii="Arial" w:hAnsi="Arial" w:cs="Arial"/>
          <w:color w:val="0E101A"/>
          <w:bdr w:val="none" w:sz="0" w:space="0" w:color="auto" w:frame="1"/>
        </w:rPr>
        <w:t>; this is also when the CASK </w:t>
      </w:r>
      <w:r w:rsidR="004A6182" w:rsidRPr="004A6182">
        <w:rPr>
          <w:rFonts w:ascii="Arial" w:hAnsi="Arial" w:cs="Arial"/>
          <w:i/>
          <w:iCs/>
          <w:color w:val="0E101A"/>
          <w:bdr w:val="none" w:sz="0" w:space="0" w:color="auto" w:frame="1"/>
        </w:rPr>
        <w:t>Drosophila</w:t>
      </w:r>
      <w:r w:rsidRPr="006801F2">
        <w:rPr>
          <w:rFonts w:ascii="Arial" w:hAnsi="Arial" w:cs="Arial"/>
          <w:color w:val="0E101A"/>
          <w:bdr w:val="none" w:sz="0" w:space="0" w:color="auto" w:frame="1"/>
        </w:rPr>
        <w:t> displays pronounced symptoms of repetitive behavior (Andrew </w:t>
      </w:r>
      <w:r w:rsidR="004A6182" w:rsidRPr="004A6182">
        <w:rPr>
          <w:rFonts w:ascii="Arial" w:hAnsi="Arial" w:cs="Arial"/>
          <w:i/>
          <w:iCs/>
          <w:color w:val="0E101A"/>
          <w:bdr w:val="none" w:sz="0" w:space="0" w:color="auto" w:frame="1"/>
        </w:rPr>
        <w:t xml:space="preserve">et al., </w:t>
      </w:r>
      <w:r w:rsidRPr="006801F2">
        <w:rPr>
          <w:rFonts w:ascii="Arial" w:hAnsi="Arial" w:cs="Arial"/>
          <w:color w:val="0E101A"/>
          <w:bdr w:val="none" w:sz="0" w:space="0" w:color="auto" w:frame="1"/>
        </w:rPr>
        <w:t xml:space="preserve">2020). It should be mentioned that flies with physical abnormalities that compromised their movement or behavior, </w:t>
      </w:r>
      <w:r w:rsidR="00E67E87">
        <w:rPr>
          <w:rFonts w:ascii="Arial" w:hAnsi="Arial" w:cs="Arial"/>
          <w:color w:val="0E101A"/>
          <w:bdr w:val="none" w:sz="0" w:space="0" w:color="auto" w:frame="1"/>
        </w:rPr>
        <w:t xml:space="preserve">such as </w:t>
      </w:r>
      <w:r w:rsidRPr="006801F2">
        <w:rPr>
          <w:rFonts w:ascii="Arial" w:hAnsi="Arial" w:cs="Arial"/>
          <w:color w:val="0E101A"/>
          <w:bdr w:val="none" w:sz="0" w:space="0" w:color="auto" w:frame="1"/>
        </w:rPr>
        <w:t>broken legs or wings failing to unfurl were not used to record and collect data for this study. </w:t>
      </w:r>
    </w:p>
    <w:p w14:paraId="3B6F631B" w14:textId="75E12890" w:rsidR="004724CF" w:rsidRDefault="004724CF" w:rsidP="00E67E87">
      <w:pPr>
        <w:spacing w:line="480" w:lineRule="auto"/>
        <w:rPr>
          <w:rFonts w:ascii="Arial" w:hAnsi="Arial" w:cs="Arial"/>
          <w:b/>
          <w:bCs/>
        </w:rPr>
      </w:pPr>
      <w:r>
        <w:rPr>
          <w:rFonts w:ascii="Arial" w:hAnsi="Arial" w:cs="Arial"/>
          <w:b/>
          <w:bCs/>
        </w:rPr>
        <w:t xml:space="preserve">Locomotor analysis: </w:t>
      </w:r>
    </w:p>
    <w:p w14:paraId="27524E0E" w14:textId="08363570" w:rsidR="00031405" w:rsidRPr="00031405" w:rsidRDefault="00031405" w:rsidP="00E67E87">
      <w:pPr>
        <w:spacing w:line="480" w:lineRule="auto"/>
        <w:ind w:firstLine="720"/>
        <w:rPr>
          <w:rFonts w:ascii="Arial" w:hAnsi="Arial" w:cs="Arial"/>
          <w:color w:val="0E101A"/>
          <w:bdr w:val="none" w:sz="0" w:space="0" w:color="auto" w:frame="1"/>
        </w:rPr>
      </w:pPr>
      <w:r w:rsidRPr="00031405">
        <w:rPr>
          <w:rFonts w:ascii="Arial" w:hAnsi="Arial" w:cs="Arial"/>
          <w:color w:val="0E101A"/>
          <w:bdr w:val="none" w:sz="0" w:space="0" w:color="auto" w:frame="1"/>
        </w:rPr>
        <w:t>Once the progeny from the respective crosses were 24-28 hours old, they were analyzed by placing individual animals per well in a 96 well plate. Afterward, the flies were kept in the 96 well holes by putting a coverslip on top of the hole where the flies receded. The flies were left for two hours in the room in which they were going to be recorded to let them acclimate to the environment. After the appropriate amount of time had passed, the flies were recorded for ten minutes to see how often each of the crosses display</w:t>
      </w:r>
      <w:r w:rsidR="00E67E87">
        <w:rPr>
          <w:rFonts w:ascii="Arial" w:hAnsi="Arial" w:cs="Arial"/>
          <w:color w:val="0E101A"/>
          <w:bdr w:val="none" w:sz="0" w:space="0" w:color="auto" w:frame="1"/>
        </w:rPr>
        <w:t>ed</w:t>
      </w:r>
      <w:r w:rsidRPr="00031405">
        <w:rPr>
          <w:rFonts w:ascii="Arial" w:hAnsi="Arial" w:cs="Arial"/>
          <w:color w:val="0E101A"/>
          <w:bdr w:val="none" w:sz="0" w:space="0" w:color="auto" w:frame="1"/>
        </w:rPr>
        <w:t xml:space="preserve"> repetitive behavior</w:t>
      </w:r>
      <w:r w:rsidR="00E67E87">
        <w:rPr>
          <w:rFonts w:ascii="Arial" w:hAnsi="Arial" w:cs="Arial"/>
          <w:color w:val="0E101A"/>
          <w:bdr w:val="none" w:sz="0" w:space="0" w:color="auto" w:frame="1"/>
        </w:rPr>
        <w:t>,</w:t>
      </w:r>
      <w:r w:rsidRPr="00031405">
        <w:rPr>
          <w:rFonts w:ascii="Arial" w:hAnsi="Arial" w:cs="Arial"/>
          <w:color w:val="0E101A"/>
          <w:bdr w:val="none" w:sz="0" w:space="0" w:color="auto" w:frame="1"/>
        </w:rPr>
        <w:t xml:space="preserve"> such as consistently grooming despite their dramatically decreased walking phenotype. The progeny </w:t>
      </w:r>
      <w:r w:rsidR="00E67E87">
        <w:rPr>
          <w:rFonts w:ascii="Arial" w:hAnsi="Arial" w:cs="Arial"/>
          <w:color w:val="0E101A"/>
          <w:bdr w:val="none" w:sz="0" w:space="0" w:color="auto" w:frame="1"/>
        </w:rPr>
        <w:t>were</w:t>
      </w:r>
      <w:r w:rsidRPr="00031405">
        <w:rPr>
          <w:rFonts w:ascii="Arial" w:hAnsi="Arial" w:cs="Arial"/>
          <w:color w:val="0E101A"/>
          <w:bdr w:val="none" w:sz="0" w:space="0" w:color="auto" w:frame="1"/>
        </w:rPr>
        <w:t xml:space="preserve"> placed in the 96 well plates by a suction tube; this suction tube will transfer the progeny from their vials without putting them under anesthesia. Placing the flies under anesthesia or </w:t>
      </w:r>
      <w:r w:rsidRPr="009E578F">
        <w:rPr>
          <w:rFonts w:ascii="Arial" w:hAnsi="Arial" w:cs="Arial"/>
          <w:color w:val="0E101A"/>
          <w:bdr w:val="none" w:sz="0" w:space="0" w:color="auto" w:frame="1"/>
        </w:rPr>
        <w:t>CO2</w:t>
      </w:r>
      <w:r w:rsidRPr="00031405">
        <w:rPr>
          <w:rFonts w:ascii="Arial" w:hAnsi="Arial" w:cs="Arial"/>
          <w:color w:val="0E101A"/>
          <w:bdr w:val="none" w:sz="0" w:space="0" w:color="auto" w:frame="1"/>
        </w:rPr>
        <w:t xml:space="preserve"> can alter </w:t>
      </w:r>
      <w:r w:rsidRPr="009E578F">
        <w:rPr>
          <w:rFonts w:ascii="Arial" w:hAnsi="Arial" w:cs="Arial"/>
          <w:color w:val="0E101A"/>
          <w:bdr w:val="none" w:sz="0" w:space="0" w:color="auto" w:frame="1"/>
        </w:rPr>
        <w:t>the</w:t>
      </w:r>
      <w:r w:rsidRPr="00031405">
        <w:rPr>
          <w:rFonts w:ascii="Arial" w:hAnsi="Arial" w:cs="Arial"/>
          <w:color w:val="0E101A"/>
          <w:bdr w:val="none" w:sz="0" w:space="0" w:color="auto" w:frame="1"/>
        </w:rPr>
        <w:t xml:space="preserve"> behavior and fitness, thus skewing the data results when recording the flies. Each well of the 96 well plates ha</w:t>
      </w:r>
      <w:r w:rsidR="00E67E87">
        <w:rPr>
          <w:rFonts w:ascii="Arial" w:hAnsi="Arial" w:cs="Arial"/>
          <w:color w:val="0E101A"/>
          <w:bdr w:val="none" w:sz="0" w:space="0" w:color="auto" w:frame="1"/>
        </w:rPr>
        <w:t>d</w:t>
      </w:r>
      <w:r w:rsidRPr="00031405">
        <w:rPr>
          <w:rFonts w:ascii="Arial" w:hAnsi="Arial" w:cs="Arial"/>
          <w:color w:val="0E101A"/>
          <w:bdr w:val="none" w:sz="0" w:space="0" w:color="auto" w:frame="1"/>
        </w:rPr>
        <w:t xml:space="preserve"> a top internal diameter of 6.85 mm, a bottom inner diameter of 6.35 mm, and a depth of 10.76 mm; these dimensions can be found on the </w:t>
      </w:r>
      <w:proofErr w:type="spellStart"/>
      <w:r w:rsidRPr="00031405">
        <w:rPr>
          <w:rFonts w:ascii="Arial" w:hAnsi="Arial" w:cs="Arial"/>
          <w:color w:val="0E101A"/>
          <w:bdr w:val="none" w:sz="0" w:space="0" w:color="auto" w:frame="1"/>
        </w:rPr>
        <w:t>Matek</w:t>
      </w:r>
      <w:proofErr w:type="spellEnd"/>
      <w:r w:rsidRPr="00031405">
        <w:rPr>
          <w:rFonts w:ascii="Arial" w:hAnsi="Arial" w:cs="Arial"/>
          <w:color w:val="0E101A"/>
          <w:bdr w:val="none" w:sz="0" w:space="0" w:color="auto" w:frame="1"/>
        </w:rPr>
        <w:t xml:space="preserve"> life science website</w:t>
      </w:r>
      <w:r w:rsidR="00E67E87">
        <w:rPr>
          <w:rFonts w:ascii="Arial" w:hAnsi="Arial" w:cs="Arial"/>
          <w:color w:val="0E101A"/>
          <w:bdr w:val="none" w:sz="0" w:space="0" w:color="auto" w:frame="1"/>
        </w:rPr>
        <w:t xml:space="preserve">: </w:t>
      </w:r>
      <w:r w:rsidRPr="00031405">
        <w:rPr>
          <w:rFonts w:ascii="Arial" w:hAnsi="Arial" w:cs="Arial"/>
          <w:color w:val="0E101A"/>
          <w:bdr w:val="none" w:sz="0" w:space="0" w:color="auto" w:frame="1"/>
        </w:rPr>
        <w:t xml:space="preserve">https://www.mattek.com/products/multi-well-plates/. The 96 well plates had 200 µL of 1.5% agar per well in the plate. The reason for this is that the agar floor limited the depth of the arena while at the same time </w:t>
      </w:r>
      <w:r w:rsidR="00E67E87">
        <w:rPr>
          <w:rFonts w:ascii="Arial" w:hAnsi="Arial" w:cs="Arial"/>
          <w:color w:val="0E101A"/>
          <w:bdr w:val="none" w:sz="0" w:space="0" w:color="auto" w:frame="1"/>
        </w:rPr>
        <w:t>helping to</w:t>
      </w:r>
      <w:r w:rsidRPr="00031405">
        <w:rPr>
          <w:rFonts w:ascii="Arial" w:hAnsi="Arial" w:cs="Arial"/>
          <w:color w:val="0E101A"/>
          <w:bdr w:val="none" w:sz="0" w:space="0" w:color="auto" w:frame="1"/>
        </w:rPr>
        <w:t xml:space="preserve"> maintain high humidity in the perimeter (Andrew </w:t>
      </w:r>
      <w:r w:rsidR="004A6182" w:rsidRPr="004A6182">
        <w:rPr>
          <w:rFonts w:ascii="Arial" w:hAnsi="Arial" w:cs="Arial"/>
          <w:i/>
          <w:iCs/>
          <w:color w:val="0E101A"/>
          <w:bdr w:val="none" w:sz="0" w:space="0" w:color="auto" w:frame="1"/>
        </w:rPr>
        <w:t xml:space="preserve">et al., </w:t>
      </w:r>
      <w:r w:rsidRPr="00031405">
        <w:rPr>
          <w:rFonts w:ascii="Arial" w:hAnsi="Arial" w:cs="Arial"/>
          <w:color w:val="0E101A"/>
          <w:bdr w:val="none" w:sz="0" w:space="0" w:color="auto" w:frame="1"/>
        </w:rPr>
        <w:t>2020). </w:t>
      </w:r>
    </w:p>
    <w:p w14:paraId="2D290AE9" w14:textId="374A8BE9" w:rsidR="001141C9" w:rsidRPr="00E67E87" w:rsidRDefault="00031405" w:rsidP="00E67E87">
      <w:pPr>
        <w:spacing w:line="480" w:lineRule="auto"/>
        <w:ind w:firstLine="720"/>
        <w:rPr>
          <w:rFonts w:ascii="Arial" w:hAnsi="Arial" w:cs="Arial"/>
          <w:color w:val="0E101A"/>
          <w:bdr w:val="none" w:sz="0" w:space="0" w:color="auto" w:frame="1"/>
        </w:rPr>
      </w:pPr>
      <w:r w:rsidRPr="00031405">
        <w:rPr>
          <w:rFonts w:ascii="Arial" w:hAnsi="Arial" w:cs="Arial"/>
          <w:color w:val="0E101A"/>
          <w:bdr w:val="none" w:sz="0" w:space="0" w:color="auto" w:frame="1"/>
        </w:rPr>
        <w:lastRenderedPageBreak/>
        <w:t xml:space="preserve">The periods of grooming bouts were recorded and observed before later transformation into quantifiable data. The video files were backed up on an external hard drive, a </w:t>
      </w:r>
      <w:r w:rsidR="00E67E87">
        <w:rPr>
          <w:rFonts w:ascii="Arial" w:hAnsi="Arial" w:cs="Arial"/>
          <w:color w:val="0E101A"/>
          <w:bdr w:val="none" w:sz="0" w:space="0" w:color="auto" w:frame="1"/>
        </w:rPr>
        <w:t>D</w:t>
      </w:r>
      <w:r w:rsidRPr="00031405">
        <w:rPr>
          <w:rFonts w:ascii="Arial" w:hAnsi="Arial" w:cs="Arial"/>
          <w:color w:val="0E101A"/>
          <w:bdr w:val="none" w:sz="0" w:space="0" w:color="auto" w:frame="1"/>
        </w:rPr>
        <w:t xml:space="preserve">ropbox account, and a work computer. These videos </w:t>
      </w:r>
      <w:r w:rsidR="00E67E87">
        <w:rPr>
          <w:rFonts w:ascii="Arial" w:hAnsi="Arial" w:cs="Arial"/>
          <w:color w:val="0E101A"/>
          <w:bdr w:val="none" w:sz="0" w:space="0" w:color="auto" w:frame="1"/>
        </w:rPr>
        <w:t>were</w:t>
      </w:r>
      <w:r w:rsidRPr="00031405">
        <w:rPr>
          <w:rFonts w:ascii="Arial" w:hAnsi="Arial" w:cs="Arial"/>
          <w:color w:val="0E101A"/>
          <w:bdr w:val="none" w:sz="0" w:space="0" w:color="auto" w:frame="1"/>
        </w:rPr>
        <w:t xml:space="preserve"> recorded, for ten minutes per fly, with a VIXIA HF R82 camera (60 fps) in a room with a relative temperature of 25⁰ Celsius and a humidity of 47%. Once recorded, the videos were condensed using Open Adobe Premiere Pro CC 2015. These videos were scored manually using the open-source video-annotation software V-Code to generate continuous activity timelines, which were later represented graphically and quantitatively (Hagedorn </w:t>
      </w:r>
      <w:r w:rsidR="004A6182" w:rsidRPr="004A6182">
        <w:rPr>
          <w:rFonts w:ascii="Arial" w:hAnsi="Arial" w:cs="Arial"/>
          <w:i/>
          <w:iCs/>
          <w:color w:val="0E101A"/>
          <w:bdr w:val="none" w:sz="0" w:space="0" w:color="auto" w:frame="1"/>
        </w:rPr>
        <w:t xml:space="preserve">et al., </w:t>
      </w:r>
      <w:r w:rsidRPr="00031405">
        <w:rPr>
          <w:rFonts w:ascii="Arial" w:hAnsi="Arial" w:cs="Arial"/>
          <w:color w:val="0E101A"/>
          <w:bdr w:val="none" w:sz="0" w:space="0" w:color="auto" w:frame="1"/>
        </w:rPr>
        <w:t>2008</w:t>
      </w:r>
      <w:r w:rsidR="00E67E87">
        <w:rPr>
          <w:rFonts w:ascii="Arial" w:hAnsi="Arial" w:cs="Arial"/>
          <w:color w:val="0E101A"/>
          <w:bdr w:val="none" w:sz="0" w:space="0" w:color="auto" w:frame="1"/>
        </w:rPr>
        <w:t xml:space="preserve"> ;</w:t>
      </w:r>
      <w:r w:rsidRPr="00031405">
        <w:rPr>
          <w:rFonts w:ascii="Arial" w:hAnsi="Arial" w:cs="Arial"/>
          <w:color w:val="0E101A"/>
          <w:bdr w:val="none" w:sz="0" w:space="0" w:color="auto" w:frame="1"/>
        </w:rPr>
        <w:t xml:space="preserve"> Hannum 2017). When scoring the videos, each fly had a </w:t>
      </w:r>
      <w:r w:rsidR="00E67E87">
        <w:rPr>
          <w:rFonts w:ascii="Arial" w:hAnsi="Arial" w:cs="Arial"/>
          <w:color w:val="0E101A"/>
          <w:bdr w:val="none" w:sz="0" w:space="0" w:color="auto" w:frame="1"/>
        </w:rPr>
        <w:t>corresponding key</w:t>
      </w:r>
      <w:r w:rsidRPr="00031405">
        <w:rPr>
          <w:rFonts w:ascii="Arial" w:hAnsi="Arial" w:cs="Arial"/>
          <w:color w:val="0E101A"/>
          <w:bdr w:val="none" w:sz="0" w:space="0" w:color="auto" w:frame="1"/>
        </w:rPr>
        <w:t>, and whenever a fly started grooming, the key corresponding to that fly was pressed. The same key was pressed when the fly stopped grooming; this marked the beginnings and ends of a grooming bout, thus allowing for quantification of the amount of time spent grooming by each fly. For this experiment, grooming in </w:t>
      </w:r>
      <w:r w:rsidR="004A6182" w:rsidRPr="004A6182">
        <w:rPr>
          <w:rFonts w:ascii="Arial" w:hAnsi="Arial" w:cs="Arial"/>
          <w:i/>
          <w:iCs/>
          <w:color w:val="0E101A"/>
          <w:bdr w:val="none" w:sz="0" w:space="0" w:color="auto" w:frame="1"/>
        </w:rPr>
        <w:t>Drosophila</w:t>
      </w:r>
      <w:r w:rsidRPr="00031405">
        <w:rPr>
          <w:rFonts w:ascii="Arial" w:hAnsi="Arial" w:cs="Arial"/>
          <w:color w:val="0E101A"/>
          <w:bdr w:val="none" w:sz="0" w:space="0" w:color="auto" w:frame="1"/>
        </w:rPr>
        <w:t xml:space="preserve"> was defined as the act of rubbing/stroking head, antennae, proboscis, limbs, wings, or thorax using one or more limbs. The start of grooming behavior began when one of the limbs was used/first lifted from the fly’s resting position; the grooming behavior stopped when the limb used to groom returned to its resting position or </w:t>
      </w:r>
      <w:r w:rsidR="00E67E87">
        <w:rPr>
          <w:rFonts w:ascii="Arial" w:hAnsi="Arial" w:cs="Arial"/>
          <w:color w:val="0E101A"/>
          <w:bdr w:val="none" w:sz="0" w:space="0" w:color="auto" w:frame="1"/>
        </w:rPr>
        <w:t xml:space="preserve">was </w:t>
      </w:r>
      <w:r w:rsidRPr="00031405">
        <w:rPr>
          <w:rFonts w:ascii="Arial" w:hAnsi="Arial" w:cs="Arial"/>
          <w:color w:val="0E101A"/>
          <w:bdr w:val="none" w:sz="0" w:space="0" w:color="auto" w:frame="1"/>
        </w:rPr>
        <w:t xml:space="preserve">placed back into the ground. </w:t>
      </w:r>
      <w:r w:rsidR="00E67E87">
        <w:rPr>
          <w:rFonts w:ascii="Arial" w:hAnsi="Arial" w:cs="Arial"/>
          <w:color w:val="0E101A"/>
          <w:bdr w:val="none" w:sz="0" w:space="0" w:color="auto" w:frame="1"/>
        </w:rPr>
        <w:t xml:space="preserve">It </w:t>
      </w:r>
      <w:r w:rsidRPr="00031405">
        <w:rPr>
          <w:rFonts w:ascii="Arial" w:hAnsi="Arial" w:cs="Arial"/>
          <w:color w:val="0E101A"/>
          <w:bdr w:val="none" w:sz="0" w:space="0" w:color="auto" w:frame="1"/>
        </w:rPr>
        <w:t xml:space="preserve">should be </w:t>
      </w:r>
      <w:r w:rsidR="00E67E87">
        <w:rPr>
          <w:rFonts w:ascii="Arial" w:hAnsi="Arial" w:cs="Arial"/>
          <w:color w:val="0E101A"/>
          <w:bdr w:val="none" w:sz="0" w:space="0" w:color="auto" w:frame="1"/>
        </w:rPr>
        <w:t>clarified</w:t>
      </w:r>
      <w:r w:rsidRPr="00031405">
        <w:rPr>
          <w:rFonts w:ascii="Arial" w:hAnsi="Arial" w:cs="Arial"/>
          <w:color w:val="0E101A"/>
          <w:bdr w:val="none" w:sz="0" w:space="0" w:color="auto" w:frame="1"/>
        </w:rPr>
        <w:t xml:space="preserve"> that grooming was not categorized by separate body parts groomed. Regardless of how many body parts were groomed in one bout, it was acknowledged as grooming.</w:t>
      </w:r>
    </w:p>
    <w:p w14:paraId="5461DC1F" w14:textId="24DE6B1F" w:rsidR="006972F6" w:rsidRDefault="006972F6" w:rsidP="00E67E87">
      <w:pPr>
        <w:pStyle w:val="NormalWeb"/>
        <w:spacing w:before="0" w:beforeAutospacing="0" w:after="0" w:afterAutospacing="0" w:line="480" w:lineRule="auto"/>
        <w:rPr>
          <w:rFonts w:ascii="Arial" w:hAnsi="Arial" w:cs="Arial"/>
          <w:color w:val="0E101A"/>
          <w:bdr w:val="none" w:sz="0" w:space="0" w:color="auto" w:frame="1"/>
        </w:rPr>
      </w:pPr>
      <w:r>
        <w:rPr>
          <w:rFonts w:ascii="Arial" w:hAnsi="Arial" w:cs="Arial"/>
          <w:b/>
          <w:bCs/>
        </w:rPr>
        <w:t>Statistical analyses:</w:t>
      </w:r>
      <w:r w:rsidRPr="004F791B">
        <w:rPr>
          <w:rFonts w:ascii="Arial" w:hAnsi="Arial" w:cs="Arial"/>
          <w:color w:val="0E101A"/>
          <w:bdr w:val="none" w:sz="0" w:space="0" w:color="auto" w:frame="1"/>
        </w:rPr>
        <w:t xml:space="preserve"> </w:t>
      </w:r>
    </w:p>
    <w:p w14:paraId="4389A382" w14:textId="6B5A8E4A" w:rsidR="00404A85" w:rsidRDefault="00031405" w:rsidP="00386AC2">
      <w:pPr>
        <w:spacing w:line="480" w:lineRule="auto"/>
        <w:ind w:firstLine="720"/>
        <w:rPr>
          <w:rFonts w:ascii="Arial" w:hAnsi="Arial" w:cs="Arial"/>
          <w:b/>
          <w:bCs/>
        </w:rPr>
      </w:pPr>
      <w:r w:rsidRPr="00031405">
        <w:rPr>
          <w:rFonts w:ascii="Arial" w:hAnsi="Arial" w:cs="Arial"/>
          <w:color w:val="0E101A"/>
          <w:bdr w:val="none" w:sz="0" w:space="0" w:color="auto" w:frame="1"/>
        </w:rPr>
        <w:t xml:space="preserve">The data were extracted for V-code using custom, in-house Perl scripts (Andrew </w:t>
      </w:r>
      <w:r w:rsidR="004A6182" w:rsidRPr="004A6182">
        <w:rPr>
          <w:rFonts w:ascii="Arial" w:hAnsi="Arial" w:cs="Arial"/>
          <w:i/>
          <w:iCs/>
          <w:color w:val="0E101A"/>
          <w:bdr w:val="none" w:sz="0" w:space="0" w:color="auto" w:frame="1"/>
        </w:rPr>
        <w:t xml:space="preserve">et al., </w:t>
      </w:r>
      <w:r w:rsidRPr="00031405">
        <w:rPr>
          <w:rFonts w:ascii="Arial" w:hAnsi="Arial" w:cs="Arial"/>
          <w:color w:val="0E101A"/>
          <w:bdr w:val="none" w:sz="0" w:space="0" w:color="auto" w:frame="1"/>
        </w:rPr>
        <w:t>2020</w:t>
      </w:r>
      <w:r w:rsidR="005A7187">
        <w:rPr>
          <w:rFonts w:ascii="Arial" w:hAnsi="Arial" w:cs="Arial"/>
          <w:color w:val="0E101A"/>
          <w:bdr w:val="none" w:sz="0" w:space="0" w:color="auto" w:frame="1"/>
        </w:rPr>
        <w:t xml:space="preserve"> ; Hannum 2017</w:t>
      </w:r>
      <w:r w:rsidRPr="00031405">
        <w:rPr>
          <w:rFonts w:ascii="Arial" w:hAnsi="Arial" w:cs="Arial"/>
          <w:color w:val="0E101A"/>
          <w:bdr w:val="none" w:sz="0" w:space="0" w:color="auto" w:frame="1"/>
        </w:rPr>
        <w:t xml:space="preserve">). This script will be extracting the amount of time each fly </w:t>
      </w:r>
      <w:r w:rsidRPr="00031405">
        <w:rPr>
          <w:rFonts w:ascii="Arial" w:hAnsi="Arial" w:cs="Arial"/>
          <w:color w:val="0E101A"/>
          <w:bdr w:val="none" w:sz="0" w:space="0" w:color="auto" w:frame="1"/>
        </w:rPr>
        <w:lastRenderedPageBreak/>
        <w:t xml:space="preserve">spent grooming, the number of grooming bouts, and the average GI during the 10-minute video (this is the grooming index). Once this data was collected, it was represented in an Excel sheet where graph construction and statistical analysis were accomplished. Using this data in </w:t>
      </w:r>
      <w:r w:rsidR="00E67E87">
        <w:rPr>
          <w:rFonts w:ascii="Arial" w:hAnsi="Arial" w:cs="Arial"/>
          <w:color w:val="0E101A"/>
          <w:bdr w:val="none" w:sz="0" w:space="0" w:color="auto" w:frame="1"/>
        </w:rPr>
        <w:t>E</w:t>
      </w:r>
      <w:r w:rsidRPr="00031405">
        <w:rPr>
          <w:rFonts w:ascii="Arial" w:hAnsi="Arial" w:cs="Arial"/>
          <w:color w:val="0E101A"/>
          <w:bdr w:val="none" w:sz="0" w:space="0" w:color="auto" w:frame="1"/>
        </w:rPr>
        <w:t>xcel, box plots will be constructed demonstrating the GI, mean number of grooming bout</w:t>
      </w:r>
      <w:r w:rsidR="00E67E87">
        <w:rPr>
          <w:rFonts w:ascii="Arial" w:hAnsi="Arial" w:cs="Arial"/>
          <w:color w:val="0E101A"/>
          <w:bdr w:val="none" w:sz="0" w:space="0" w:color="auto" w:frame="1"/>
        </w:rPr>
        <w:t>s</w:t>
      </w:r>
      <w:r w:rsidRPr="00031405">
        <w:rPr>
          <w:rFonts w:ascii="Arial" w:hAnsi="Arial" w:cs="Arial"/>
          <w:color w:val="0E101A"/>
          <w:bdr w:val="none" w:sz="0" w:space="0" w:color="auto" w:frame="1"/>
        </w:rPr>
        <w:t xml:space="preserve">, and mean grooming bout length. This data was used to perform a Wilcoxon Rank Sum test (p&lt; 0.05) to compare the experimental values to the control values. Furthermore, a box plot </w:t>
      </w:r>
      <w:r w:rsidR="00CE7030">
        <w:rPr>
          <w:rFonts w:ascii="Arial" w:hAnsi="Arial" w:cs="Arial"/>
          <w:color w:val="0E101A"/>
          <w:bdr w:val="none" w:sz="0" w:space="0" w:color="auto" w:frame="1"/>
        </w:rPr>
        <w:t>was</w:t>
      </w:r>
      <w:r w:rsidRPr="00031405">
        <w:rPr>
          <w:rFonts w:ascii="Arial" w:hAnsi="Arial" w:cs="Arial"/>
          <w:color w:val="0E101A"/>
          <w:bdr w:val="none" w:sz="0" w:space="0" w:color="auto" w:frame="1"/>
        </w:rPr>
        <w:t xml:space="preserve"> </w:t>
      </w:r>
      <w:r w:rsidR="00CD333B">
        <w:rPr>
          <w:rFonts w:ascii="Arial" w:hAnsi="Arial" w:cs="Arial"/>
          <w:color w:val="0E101A"/>
          <w:bdr w:val="none" w:sz="0" w:space="0" w:color="auto" w:frame="1"/>
        </w:rPr>
        <w:t xml:space="preserve">used to </w:t>
      </w:r>
      <w:r w:rsidRPr="00031405">
        <w:rPr>
          <w:rFonts w:ascii="Arial" w:hAnsi="Arial" w:cs="Arial"/>
          <w:color w:val="0E101A"/>
          <w:bdr w:val="none" w:sz="0" w:space="0" w:color="auto" w:frame="1"/>
        </w:rPr>
        <w:t>compar</w:t>
      </w:r>
      <w:r w:rsidR="00CD333B">
        <w:rPr>
          <w:rFonts w:ascii="Arial" w:hAnsi="Arial" w:cs="Arial"/>
          <w:color w:val="0E101A"/>
          <w:bdr w:val="none" w:sz="0" w:space="0" w:color="auto" w:frame="1"/>
        </w:rPr>
        <w:t>e</w:t>
      </w:r>
      <w:r w:rsidRPr="00031405">
        <w:rPr>
          <w:rFonts w:ascii="Arial" w:hAnsi="Arial" w:cs="Arial"/>
          <w:color w:val="0E101A"/>
          <w:bdr w:val="none" w:sz="0" w:space="0" w:color="auto" w:frame="1"/>
        </w:rPr>
        <w:t xml:space="preserve"> these </w:t>
      </w:r>
      <w:r w:rsidR="00CD333B">
        <w:rPr>
          <w:rFonts w:ascii="Arial" w:hAnsi="Arial" w:cs="Arial"/>
          <w:color w:val="0E101A"/>
          <w:bdr w:val="none" w:sz="0" w:space="0" w:color="auto" w:frame="1"/>
        </w:rPr>
        <w:t>three</w:t>
      </w:r>
      <w:r w:rsidRPr="00031405">
        <w:rPr>
          <w:rFonts w:ascii="Arial" w:hAnsi="Arial" w:cs="Arial"/>
          <w:color w:val="0E101A"/>
          <w:bdr w:val="none" w:sz="0" w:space="0" w:color="auto" w:frame="1"/>
        </w:rPr>
        <w:t xml:space="preserve"> parameters </w:t>
      </w:r>
      <w:r w:rsidR="00CD333B">
        <w:rPr>
          <w:rFonts w:ascii="Arial" w:hAnsi="Arial" w:cs="Arial"/>
          <w:color w:val="0E101A"/>
          <w:bdr w:val="none" w:sz="0" w:space="0" w:color="auto" w:frame="1"/>
        </w:rPr>
        <w:t>between</w:t>
      </w:r>
      <w:r w:rsidRPr="00031405">
        <w:rPr>
          <w:rFonts w:ascii="Arial" w:hAnsi="Arial" w:cs="Arial"/>
          <w:color w:val="0E101A"/>
          <w:bdr w:val="none" w:sz="0" w:space="0" w:color="auto" w:frame="1"/>
        </w:rPr>
        <w:t xml:space="preserve"> the control and experimental lines. This was done to determine the statistical significance between the control and the experimental lines (0&lt; 0.05).</w:t>
      </w:r>
    </w:p>
    <w:p w14:paraId="3AEB6D70" w14:textId="267D91EF" w:rsidR="006B1910" w:rsidRDefault="006B1910" w:rsidP="00E67E87">
      <w:pPr>
        <w:rPr>
          <w:rFonts w:ascii="Arial" w:hAnsi="Arial" w:cs="Arial"/>
          <w:b/>
          <w:bCs/>
        </w:rPr>
      </w:pPr>
      <w:r w:rsidRPr="006B1910">
        <w:rPr>
          <w:rFonts w:ascii="Arial" w:hAnsi="Arial" w:cs="Arial"/>
          <w:b/>
          <w:bCs/>
        </w:rPr>
        <w:t>Results</w:t>
      </w:r>
    </w:p>
    <w:p w14:paraId="3A5455B7" w14:textId="77777777" w:rsidR="00351121" w:rsidRPr="006B1910" w:rsidRDefault="00351121" w:rsidP="00E67E87">
      <w:pPr>
        <w:rPr>
          <w:rFonts w:ascii="Arial" w:hAnsi="Arial" w:cs="Arial"/>
          <w:b/>
          <w:bCs/>
        </w:rPr>
      </w:pPr>
    </w:p>
    <w:p w14:paraId="1133004F" w14:textId="6D065D96" w:rsidR="000A5EBD" w:rsidRPr="00351121" w:rsidRDefault="003B5993" w:rsidP="00E67E87">
      <w:pPr>
        <w:rPr>
          <w:rFonts w:ascii="Arial" w:hAnsi="Arial" w:cs="Arial"/>
          <w:b/>
          <w:bCs/>
        </w:rPr>
      </w:pPr>
      <w:r w:rsidRPr="003B5993">
        <w:rPr>
          <w:rFonts w:ascii="Arial" w:hAnsi="Arial" w:cs="Arial"/>
          <w:b/>
          <w:bCs/>
          <w:i/>
          <w:iCs/>
        </w:rPr>
        <w:t>Mef2</w:t>
      </w:r>
      <w:r w:rsidR="00351121" w:rsidRPr="00351121">
        <w:rPr>
          <w:rFonts w:ascii="Arial" w:hAnsi="Arial" w:cs="Arial"/>
          <w:b/>
          <w:bCs/>
        </w:rPr>
        <w:t>&gt;Cas9 x QUAS necrotic pupa:</w:t>
      </w:r>
    </w:p>
    <w:p w14:paraId="0599BAF7" w14:textId="1C493ED9" w:rsidR="00D246FD" w:rsidRDefault="00C33F99" w:rsidP="00E67E87">
      <w:pPr>
        <w:rPr>
          <w:rFonts w:ascii="Arial" w:hAnsi="Arial" w:cs="Arial"/>
        </w:rPr>
      </w:pPr>
      <w:r w:rsidRPr="00404A85">
        <w:rPr>
          <w:rFonts w:ascii="Arial" w:hAnsi="Arial" w:cs="Arial"/>
          <w:noProof/>
        </w:rPr>
        <w:drawing>
          <wp:anchor distT="0" distB="0" distL="114300" distR="114300" simplePos="0" relativeHeight="251669504" behindDoc="0" locked="0" layoutInCell="1" allowOverlap="1" wp14:anchorId="715218E3" wp14:editId="3D511506">
            <wp:simplePos x="0" y="0"/>
            <wp:positionH relativeFrom="column">
              <wp:posOffset>30480</wp:posOffset>
            </wp:positionH>
            <wp:positionV relativeFrom="paragraph">
              <wp:posOffset>84455</wp:posOffset>
            </wp:positionV>
            <wp:extent cx="765175" cy="2305685"/>
            <wp:effectExtent l="0" t="0" r="0" b="0"/>
            <wp:wrapThrough wrapText="bothSides">
              <wp:wrapPolygon edited="0">
                <wp:start x="0" y="0"/>
                <wp:lineTo x="0" y="21416"/>
                <wp:lineTo x="20973" y="21416"/>
                <wp:lineTo x="20973" y="0"/>
                <wp:lineTo x="0" y="0"/>
              </wp:wrapPolygon>
            </wp:wrapThrough>
            <wp:docPr id="1030" name="Picture 6" descr="Image preview">
              <a:extLst xmlns:a="http://schemas.openxmlformats.org/drawingml/2006/main">
                <a:ext uri="{FF2B5EF4-FFF2-40B4-BE49-F238E27FC236}">
                  <a16:creationId xmlns:a16="http://schemas.microsoft.com/office/drawing/2014/main" id="{B42B4C49-F5A8-41AC-A55A-9EF92D65F4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Image preview">
                      <a:extLst>
                        <a:ext uri="{FF2B5EF4-FFF2-40B4-BE49-F238E27FC236}">
                          <a16:creationId xmlns:a16="http://schemas.microsoft.com/office/drawing/2014/main" id="{B42B4C49-F5A8-41AC-A55A-9EF92D65F4E3}"/>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383"/>
                    <a:stretch/>
                  </pic:blipFill>
                  <pic:spPr bwMode="auto">
                    <a:xfrm>
                      <a:off x="0" y="0"/>
                      <a:ext cx="765175" cy="2305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A64648" w14:textId="53FD036C" w:rsidR="00D246FD" w:rsidRDefault="00C33F99" w:rsidP="00E67E87">
      <w:pPr>
        <w:rPr>
          <w:rFonts w:ascii="Arial" w:hAnsi="Arial" w:cs="Arial"/>
        </w:rPr>
      </w:pPr>
      <w:r>
        <w:rPr>
          <w:noProof/>
        </w:rPr>
        <w:drawing>
          <wp:anchor distT="0" distB="0" distL="114300" distR="114300" simplePos="0" relativeHeight="251709440" behindDoc="0" locked="0" layoutInCell="1" allowOverlap="1" wp14:anchorId="5655141C" wp14:editId="5EFBFD29">
            <wp:simplePos x="0" y="0"/>
            <wp:positionH relativeFrom="column">
              <wp:posOffset>822960</wp:posOffset>
            </wp:positionH>
            <wp:positionV relativeFrom="paragraph">
              <wp:posOffset>61595</wp:posOffset>
            </wp:positionV>
            <wp:extent cx="693420" cy="1950720"/>
            <wp:effectExtent l="0" t="0" r="0" b="0"/>
            <wp:wrapThrough wrapText="bothSides">
              <wp:wrapPolygon edited="0">
                <wp:start x="0" y="0"/>
                <wp:lineTo x="0" y="21305"/>
                <wp:lineTo x="20769" y="21305"/>
                <wp:lineTo x="20769" y="0"/>
                <wp:lineTo x="0" y="0"/>
              </wp:wrapPolygon>
            </wp:wrapThrough>
            <wp:docPr id="2" name="Picture 2" descr="Methods for Staging Pupal Periods and Measurement of Wing Pigmentation of  Drosophila guttifera |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s for Staging Pupal Periods and Measurement of Wing Pigmentation of  Drosophila guttifera | Protoco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869" r="74487"/>
                    <a:stretch/>
                  </pic:blipFill>
                  <pic:spPr bwMode="auto">
                    <a:xfrm>
                      <a:off x="0" y="0"/>
                      <a:ext cx="693420" cy="1950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E32CF9" w14:textId="53BEA642" w:rsidR="00D246FD" w:rsidRPr="001F1E1D" w:rsidRDefault="00D246FD" w:rsidP="00E67E87">
      <w:pPr>
        <w:rPr>
          <w:rFonts w:ascii="Arial" w:hAnsi="Arial" w:cs="Arial"/>
        </w:rPr>
      </w:pPr>
    </w:p>
    <w:p w14:paraId="544106D3" w14:textId="6CE86675" w:rsidR="00D246FD" w:rsidRDefault="00D246FD" w:rsidP="00E67E87">
      <w:pPr>
        <w:ind w:firstLine="720"/>
        <w:rPr>
          <w:rFonts w:ascii="Arial" w:hAnsi="Arial" w:cs="Arial"/>
        </w:rPr>
      </w:pPr>
    </w:p>
    <w:p w14:paraId="5DAFB999" w14:textId="77777777" w:rsidR="00D246FD" w:rsidRDefault="00D246FD" w:rsidP="00E67E87">
      <w:pPr>
        <w:ind w:firstLine="720"/>
        <w:rPr>
          <w:rFonts w:ascii="Arial" w:hAnsi="Arial" w:cs="Arial"/>
        </w:rPr>
      </w:pPr>
    </w:p>
    <w:p w14:paraId="39700078" w14:textId="0AE9321D" w:rsidR="00D246FD" w:rsidRDefault="00D246FD" w:rsidP="00E67E87">
      <w:pPr>
        <w:ind w:firstLine="720"/>
        <w:rPr>
          <w:rFonts w:ascii="Arial" w:hAnsi="Arial" w:cs="Arial"/>
        </w:rPr>
      </w:pPr>
    </w:p>
    <w:p w14:paraId="18CEC5ED" w14:textId="77777777" w:rsidR="00D246FD" w:rsidRDefault="00D246FD" w:rsidP="00E67E87">
      <w:pPr>
        <w:ind w:firstLine="720"/>
        <w:rPr>
          <w:rFonts w:ascii="Arial" w:hAnsi="Arial" w:cs="Arial"/>
        </w:rPr>
      </w:pPr>
    </w:p>
    <w:p w14:paraId="4F8BCFC4" w14:textId="3C41ECDD" w:rsidR="00D246FD" w:rsidRDefault="00D246FD" w:rsidP="00E67E87">
      <w:pPr>
        <w:ind w:firstLine="720"/>
        <w:rPr>
          <w:rFonts w:ascii="Arial" w:hAnsi="Arial" w:cs="Arial"/>
        </w:rPr>
      </w:pPr>
    </w:p>
    <w:p w14:paraId="41AE74A9" w14:textId="77777777" w:rsidR="00D246FD" w:rsidRDefault="00D246FD" w:rsidP="00E67E87">
      <w:pPr>
        <w:ind w:firstLine="720"/>
        <w:rPr>
          <w:rFonts w:ascii="Arial" w:hAnsi="Arial" w:cs="Arial"/>
        </w:rPr>
      </w:pPr>
    </w:p>
    <w:p w14:paraId="5CBE44CB" w14:textId="06A084AB" w:rsidR="00D246FD" w:rsidRDefault="00D246FD" w:rsidP="00E67E87">
      <w:pPr>
        <w:ind w:firstLine="720"/>
        <w:rPr>
          <w:rFonts w:ascii="Arial" w:hAnsi="Arial" w:cs="Arial"/>
        </w:rPr>
      </w:pPr>
    </w:p>
    <w:p w14:paraId="0A6211F1" w14:textId="77777777" w:rsidR="00D246FD" w:rsidRDefault="00D246FD" w:rsidP="00E67E87">
      <w:pPr>
        <w:ind w:firstLine="720"/>
        <w:rPr>
          <w:rFonts w:ascii="Arial" w:hAnsi="Arial" w:cs="Arial"/>
        </w:rPr>
      </w:pPr>
    </w:p>
    <w:p w14:paraId="6F56F721" w14:textId="77777777" w:rsidR="00D246FD" w:rsidRDefault="00D246FD" w:rsidP="00E67E87">
      <w:pPr>
        <w:ind w:firstLine="720"/>
        <w:rPr>
          <w:rFonts w:ascii="Arial" w:hAnsi="Arial" w:cs="Arial"/>
        </w:rPr>
      </w:pPr>
    </w:p>
    <w:p w14:paraId="7653B01C" w14:textId="38F4246B" w:rsidR="00D246FD" w:rsidRDefault="00D246FD" w:rsidP="00E67E87">
      <w:pPr>
        <w:ind w:firstLine="720"/>
        <w:rPr>
          <w:rFonts w:ascii="Arial" w:hAnsi="Arial" w:cs="Arial"/>
        </w:rPr>
      </w:pPr>
    </w:p>
    <w:p w14:paraId="7DB396E5" w14:textId="0926022E" w:rsidR="00D246FD" w:rsidRDefault="00C54E16" w:rsidP="00CE7030">
      <w:pPr>
        <w:rPr>
          <w:rFonts w:ascii="Arial" w:hAnsi="Arial" w:cs="Arial"/>
        </w:rPr>
      </w:pPr>
      <w:r>
        <w:rPr>
          <w:noProof/>
        </w:rPr>
        <mc:AlternateContent>
          <mc:Choice Requires="wps">
            <w:drawing>
              <wp:anchor distT="0" distB="0" distL="114300" distR="114300" simplePos="0" relativeHeight="251671552" behindDoc="0" locked="0" layoutInCell="1" allowOverlap="1" wp14:anchorId="378B1877" wp14:editId="122E4201">
                <wp:simplePos x="0" y="0"/>
                <wp:positionH relativeFrom="margin">
                  <wp:align>left</wp:align>
                </wp:positionH>
                <wp:positionV relativeFrom="paragraph">
                  <wp:posOffset>76200</wp:posOffset>
                </wp:positionV>
                <wp:extent cx="5520690" cy="685800"/>
                <wp:effectExtent l="0" t="0" r="3810" b="0"/>
                <wp:wrapThrough wrapText="bothSides">
                  <wp:wrapPolygon edited="0">
                    <wp:start x="0" y="0"/>
                    <wp:lineTo x="0" y="21000"/>
                    <wp:lineTo x="21540" y="21000"/>
                    <wp:lineTo x="2154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520690" cy="685800"/>
                        </a:xfrm>
                        <a:prstGeom prst="rect">
                          <a:avLst/>
                        </a:prstGeom>
                        <a:solidFill>
                          <a:prstClr val="white"/>
                        </a:solidFill>
                        <a:ln>
                          <a:noFill/>
                        </a:ln>
                      </wps:spPr>
                      <wps:txbx>
                        <w:txbxContent>
                          <w:p w14:paraId="17A2DEF3" w14:textId="689A6593" w:rsidR="00901CEA" w:rsidRPr="003B5993" w:rsidRDefault="00901CEA" w:rsidP="00C42234">
                            <w:pPr>
                              <w:pStyle w:val="Caption"/>
                              <w:rPr>
                                <w:rFonts w:ascii="Arial" w:eastAsia="Times New Roman" w:hAnsi="Arial" w:cs="Arial"/>
                                <w:i w:val="0"/>
                                <w:iCs w:val="0"/>
                                <w:noProof/>
                                <w:color w:val="808080" w:themeColor="background1" w:themeShade="80"/>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1</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The left pupa is the progeny from the </w:t>
                            </w:r>
                            <w:r w:rsidRPr="003B5993">
                              <w:rPr>
                                <w:rFonts w:ascii="Arial" w:hAnsi="Arial" w:cs="Arial"/>
                                <w:color w:val="808080" w:themeColor="background1" w:themeShade="80"/>
                              </w:rPr>
                              <w:t>Mef2</w:t>
                            </w:r>
                            <w:r w:rsidRPr="003B5993">
                              <w:rPr>
                                <w:rFonts w:ascii="Arial" w:hAnsi="Arial" w:cs="Arial"/>
                                <w:i w:val="0"/>
                                <w:iCs w:val="0"/>
                                <w:color w:val="808080" w:themeColor="background1" w:themeShade="80"/>
                              </w:rPr>
                              <w:t>&gt;Cas9 x QUAS line; this progeny developed necrotic tissue, after one day, and did not mature pass the pupa stage. Right pupa is healthy, this pupa is one day old (Fukutomi,et al., 2018); the picture of the  pupae on the left can be found  JoVE journal website: https://www.jove.com/t/56935/methods-for-staging-pupal-periods-measurement-wing-pigmentation.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B1877" id="_x0000_t202" coordsize="21600,21600" o:spt="202" path="m,l,21600r21600,l21600,xe">
                <v:stroke joinstyle="miter"/>
                <v:path gradientshapeok="t" o:connecttype="rect"/>
              </v:shapetype>
              <v:shape id="Text Box 3" o:spid="_x0000_s1026" type="#_x0000_t202" style="position:absolute;margin-left:0;margin-top:6pt;width:434.7pt;height:5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" stroked="f">
                <v:textbox inset="0,0,0,0">
                  <w:txbxContent>
                    <w:p w14:paraId="17A2DEF3" w14:textId="689A6593" w:rsidR="00901CEA" w:rsidRPr="003B5993" w:rsidRDefault="00901CEA" w:rsidP="00C42234">
                      <w:pPr>
                        <w:pStyle w:val="Caption"/>
                        <w:rPr>
                          <w:rFonts w:ascii="Arial" w:eastAsia="Times New Roman" w:hAnsi="Arial" w:cs="Arial"/>
                          <w:i w:val="0"/>
                          <w:iCs w:val="0"/>
                          <w:noProof/>
                          <w:color w:val="808080" w:themeColor="background1" w:themeShade="80"/>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1</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The left pupa is the progeny from the </w:t>
                      </w:r>
                      <w:r w:rsidRPr="003B5993">
                        <w:rPr>
                          <w:rFonts w:ascii="Arial" w:hAnsi="Arial" w:cs="Arial"/>
                          <w:color w:val="808080" w:themeColor="background1" w:themeShade="80"/>
                        </w:rPr>
                        <w:t>Mef2</w:t>
                      </w:r>
                      <w:r w:rsidRPr="003B5993">
                        <w:rPr>
                          <w:rFonts w:ascii="Arial" w:hAnsi="Arial" w:cs="Arial"/>
                          <w:i w:val="0"/>
                          <w:iCs w:val="0"/>
                          <w:color w:val="808080" w:themeColor="background1" w:themeShade="80"/>
                        </w:rPr>
                        <w:t>&gt;Cas9 x QUAS line; this progeny developed necrotic tissue, after one day, and did not mature pass the pupa stage. Right pupa is healthy, this pupa is one day old (Fukutomi,et al., 2018); the picture of the  pupae on the left can be found  JoVE journal website: https://www.jove.com/t/56935/methods-for-staging-pupal-periods-measurement-wing-pigmentation.</w:t>
                      </w:r>
                    </w:p>
                  </w:txbxContent>
                </v:textbox>
                <w10:wrap type="through" anchorx="margin"/>
              </v:shape>
            </w:pict>
          </mc:Fallback>
        </mc:AlternateContent>
      </w:r>
    </w:p>
    <w:p w14:paraId="2DAEBC9D" w14:textId="2386AF93" w:rsidR="00C33F99" w:rsidRDefault="00C33F99" w:rsidP="00CE7030">
      <w:pPr>
        <w:rPr>
          <w:rFonts w:ascii="Arial" w:hAnsi="Arial" w:cs="Arial"/>
        </w:rPr>
      </w:pPr>
    </w:p>
    <w:p w14:paraId="010A7166" w14:textId="08AD051D" w:rsidR="00C33F99" w:rsidRDefault="00C33F99" w:rsidP="00CE7030">
      <w:pPr>
        <w:rPr>
          <w:rFonts w:ascii="Arial" w:hAnsi="Arial" w:cs="Arial"/>
        </w:rPr>
      </w:pPr>
    </w:p>
    <w:p w14:paraId="70A9DFB5" w14:textId="3FF8149C" w:rsidR="00C33F99" w:rsidRDefault="00C33F99" w:rsidP="00CE7030">
      <w:pPr>
        <w:rPr>
          <w:rFonts w:ascii="Arial" w:hAnsi="Arial" w:cs="Arial"/>
        </w:rPr>
      </w:pPr>
    </w:p>
    <w:p w14:paraId="7D95BC08" w14:textId="19377CDA" w:rsidR="00C33F99" w:rsidRDefault="00C33F99" w:rsidP="00CE7030">
      <w:pPr>
        <w:rPr>
          <w:rFonts w:ascii="Arial" w:hAnsi="Arial" w:cs="Arial"/>
        </w:rPr>
      </w:pPr>
    </w:p>
    <w:p w14:paraId="26395EF3" w14:textId="3BE5C67C" w:rsidR="00351121" w:rsidRDefault="00FE554A" w:rsidP="004538CD">
      <w:pPr>
        <w:spacing w:line="480" w:lineRule="auto"/>
        <w:ind w:firstLine="720"/>
        <w:rPr>
          <w:rFonts w:ascii="Arial" w:hAnsi="Arial" w:cs="Arial"/>
          <w:color w:val="0E101A"/>
        </w:rPr>
      </w:pPr>
      <w:r>
        <w:rPr>
          <w:rFonts w:ascii="Arial" w:hAnsi="Arial" w:cs="Arial"/>
        </w:rPr>
        <w:t xml:space="preserve">The left pupa in </w:t>
      </w:r>
      <w:r w:rsidR="002914F7">
        <w:rPr>
          <w:rFonts w:ascii="Arial" w:hAnsi="Arial" w:cs="Arial"/>
        </w:rPr>
        <w:t>Figure</w:t>
      </w:r>
      <w:r w:rsidR="00D246FD" w:rsidRPr="00FC678B">
        <w:rPr>
          <w:rFonts w:ascii="Arial" w:hAnsi="Arial" w:cs="Arial"/>
        </w:rPr>
        <w:t xml:space="preserve"> </w:t>
      </w:r>
      <w:r w:rsidR="00C42234">
        <w:rPr>
          <w:rFonts w:ascii="Arial" w:hAnsi="Arial" w:cs="Arial"/>
        </w:rPr>
        <w:t>1</w:t>
      </w:r>
      <w:r w:rsidR="00D246FD" w:rsidRPr="00FC678B">
        <w:rPr>
          <w:rFonts w:ascii="Arial" w:hAnsi="Arial" w:cs="Arial"/>
        </w:rPr>
        <w:t xml:space="preserve"> shows necrotic pupae from the </w:t>
      </w:r>
      <w:r w:rsidR="003B5993" w:rsidRPr="003B5993">
        <w:rPr>
          <w:rFonts w:ascii="Arial" w:hAnsi="Arial" w:cs="Arial"/>
          <w:i/>
          <w:iCs/>
        </w:rPr>
        <w:t>Mef2</w:t>
      </w:r>
      <w:r w:rsidR="00D246FD" w:rsidRPr="00FC678B">
        <w:rPr>
          <w:rFonts w:ascii="Arial" w:hAnsi="Arial" w:cs="Arial"/>
        </w:rPr>
        <w:t>&gt;Cas9</w:t>
      </w:r>
      <w:r w:rsidR="00B73B55">
        <w:rPr>
          <w:rFonts w:ascii="Arial" w:hAnsi="Arial" w:cs="Arial"/>
        </w:rPr>
        <w:t xml:space="preserve"> x </w:t>
      </w:r>
      <w:r w:rsidR="00D246FD" w:rsidRPr="00FC678B">
        <w:rPr>
          <w:rFonts w:ascii="Arial" w:hAnsi="Arial" w:cs="Arial"/>
        </w:rPr>
        <w:t xml:space="preserve">QUAS line. This cross resulted in necrosis to 51% of the pupae in the vials. </w:t>
      </w:r>
      <w:r w:rsidR="00D246FD" w:rsidRPr="00FC678B">
        <w:rPr>
          <w:rFonts w:ascii="Arial" w:hAnsi="Arial" w:cs="Arial"/>
          <w:color w:val="0E101A"/>
        </w:rPr>
        <w:t xml:space="preserve">From the 35 flies of the </w:t>
      </w:r>
      <w:r w:rsidR="003B5993" w:rsidRPr="003B5993">
        <w:rPr>
          <w:rFonts w:ascii="Arial" w:hAnsi="Arial" w:cs="Arial"/>
          <w:i/>
          <w:iCs/>
          <w:color w:val="0E101A"/>
        </w:rPr>
        <w:t>Mef2</w:t>
      </w:r>
      <w:r w:rsidR="00D246FD" w:rsidRPr="00FC678B">
        <w:rPr>
          <w:rFonts w:ascii="Arial" w:hAnsi="Arial" w:cs="Arial"/>
          <w:color w:val="0E101A"/>
        </w:rPr>
        <w:t>&gt;Cas9</w:t>
      </w:r>
      <w:r w:rsidR="00B73B55">
        <w:rPr>
          <w:rFonts w:ascii="Arial" w:hAnsi="Arial" w:cs="Arial"/>
          <w:color w:val="0E101A"/>
        </w:rPr>
        <w:t xml:space="preserve"> x </w:t>
      </w:r>
      <w:r w:rsidR="00D246FD" w:rsidRPr="00FC678B">
        <w:rPr>
          <w:rFonts w:ascii="Arial" w:hAnsi="Arial" w:cs="Arial"/>
          <w:color w:val="0E101A"/>
        </w:rPr>
        <w:t xml:space="preserve">QUAS cross, 18 flies did not mature out of the pupa stage (they were necrotic/dead) and 17 were </w:t>
      </w:r>
      <w:proofErr w:type="spellStart"/>
      <w:r w:rsidR="00D246FD" w:rsidRPr="00FC678B">
        <w:rPr>
          <w:rFonts w:ascii="Arial" w:hAnsi="Arial" w:cs="Arial"/>
          <w:color w:val="0E101A"/>
        </w:rPr>
        <w:t>eclosed</w:t>
      </w:r>
      <w:proofErr w:type="spellEnd"/>
      <w:r w:rsidR="00D246FD" w:rsidRPr="00FC678B">
        <w:rPr>
          <w:rFonts w:ascii="Arial" w:hAnsi="Arial" w:cs="Arial"/>
          <w:color w:val="0E101A"/>
        </w:rPr>
        <w:t xml:space="preserve"> (they matured out of the pupa stage). This </w:t>
      </w:r>
      <w:r w:rsidR="00D246FD" w:rsidRPr="009E578F">
        <w:rPr>
          <w:rFonts w:ascii="Arial" w:hAnsi="Arial" w:cs="Arial"/>
          <w:color w:val="0E101A"/>
        </w:rPr>
        <w:t>behavior</w:t>
      </w:r>
      <w:r w:rsidR="00D246FD" w:rsidRPr="00FC678B">
        <w:rPr>
          <w:rFonts w:ascii="Arial" w:hAnsi="Arial" w:cs="Arial"/>
          <w:color w:val="0E101A"/>
        </w:rPr>
        <w:t xml:space="preserve"> </w:t>
      </w:r>
      <w:r w:rsidR="00D246FD" w:rsidRPr="00FC678B">
        <w:rPr>
          <w:rFonts w:ascii="Arial" w:hAnsi="Arial" w:cs="Arial"/>
          <w:color w:val="0E101A"/>
        </w:rPr>
        <w:lastRenderedPageBreak/>
        <w:t>was not seen in any of the other crosses</w:t>
      </w:r>
      <w:r w:rsidR="00F84DA4">
        <w:rPr>
          <w:rFonts w:ascii="Arial" w:hAnsi="Arial" w:cs="Arial"/>
          <w:color w:val="0E101A"/>
        </w:rPr>
        <w:t xml:space="preserve"> (Figure 1)</w:t>
      </w:r>
      <w:r w:rsidR="00D246FD" w:rsidRPr="00FC678B">
        <w:rPr>
          <w:rFonts w:ascii="Arial" w:hAnsi="Arial" w:cs="Arial"/>
          <w:color w:val="0E101A"/>
        </w:rPr>
        <w:t xml:space="preserve">. Due to this inconvenience, only </w:t>
      </w:r>
      <w:r w:rsidR="00CE7030">
        <w:rPr>
          <w:rFonts w:ascii="Arial" w:hAnsi="Arial" w:cs="Arial"/>
          <w:color w:val="0E101A"/>
        </w:rPr>
        <w:t>four</w:t>
      </w:r>
      <w:r w:rsidR="00D246FD" w:rsidRPr="00FC678B">
        <w:rPr>
          <w:rFonts w:ascii="Arial" w:hAnsi="Arial" w:cs="Arial"/>
          <w:color w:val="0E101A"/>
        </w:rPr>
        <w:t xml:space="preserve"> </w:t>
      </w:r>
      <w:r w:rsidR="003B5993" w:rsidRPr="003B5993">
        <w:rPr>
          <w:rFonts w:ascii="Arial" w:hAnsi="Arial" w:cs="Arial"/>
          <w:i/>
          <w:iCs/>
          <w:color w:val="0E101A"/>
        </w:rPr>
        <w:t>Mef2</w:t>
      </w:r>
      <w:r w:rsidR="00D246FD" w:rsidRPr="00FC678B">
        <w:rPr>
          <w:rFonts w:ascii="Arial" w:hAnsi="Arial" w:cs="Arial"/>
          <w:color w:val="0E101A"/>
        </w:rPr>
        <w:t>&gt;Cas9</w:t>
      </w:r>
      <w:r w:rsidR="00B73B55">
        <w:rPr>
          <w:rFonts w:ascii="Arial" w:hAnsi="Arial" w:cs="Arial"/>
          <w:color w:val="0E101A"/>
        </w:rPr>
        <w:t xml:space="preserve"> x </w:t>
      </w:r>
      <w:r w:rsidR="00D246FD" w:rsidRPr="00FC678B">
        <w:rPr>
          <w:rFonts w:ascii="Arial" w:hAnsi="Arial" w:cs="Arial"/>
          <w:color w:val="0E101A"/>
        </w:rPr>
        <w:t>QUAS flies were collected</w:t>
      </w:r>
      <w:r w:rsidR="00CD333B">
        <w:rPr>
          <w:rFonts w:ascii="Arial" w:hAnsi="Arial" w:cs="Arial"/>
          <w:color w:val="0E101A"/>
        </w:rPr>
        <w:t xml:space="preserve">, </w:t>
      </w:r>
      <w:r w:rsidR="00CE7030">
        <w:rPr>
          <w:rFonts w:ascii="Arial" w:hAnsi="Arial" w:cs="Arial"/>
        </w:rPr>
        <w:t>two</w:t>
      </w:r>
      <w:r w:rsidR="00D246FD" w:rsidRPr="00FC678B">
        <w:rPr>
          <w:rFonts w:ascii="Arial" w:hAnsi="Arial" w:cs="Arial"/>
        </w:rPr>
        <w:t xml:space="preserve"> males and </w:t>
      </w:r>
      <w:r w:rsidR="00CE7030">
        <w:rPr>
          <w:rFonts w:ascii="Arial" w:hAnsi="Arial" w:cs="Arial"/>
        </w:rPr>
        <w:t>two</w:t>
      </w:r>
      <w:r w:rsidR="00D246FD" w:rsidRPr="00FC678B">
        <w:rPr>
          <w:rFonts w:ascii="Arial" w:hAnsi="Arial" w:cs="Arial"/>
        </w:rPr>
        <w:t xml:space="preserve"> females</w:t>
      </w:r>
      <w:r w:rsidR="00CE7030">
        <w:rPr>
          <w:rFonts w:ascii="Arial" w:hAnsi="Arial" w:cs="Arial"/>
        </w:rPr>
        <w:t xml:space="preserve"> </w:t>
      </w:r>
      <w:r w:rsidR="00CD333B">
        <w:rPr>
          <w:rFonts w:ascii="Arial" w:hAnsi="Arial" w:cs="Arial"/>
        </w:rPr>
        <w:t>(</w:t>
      </w:r>
      <w:r w:rsidR="00F84DA4">
        <w:rPr>
          <w:rFonts w:ascii="Arial" w:hAnsi="Arial" w:cs="Arial"/>
        </w:rPr>
        <w:t>Figure 1)</w:t>
      </w:r>
      <w:r w:rsidR="00D246FD" w:rsidRPr="00FC678B">
        <w:rPr>
          <w:rFonts w:ascii="Arial" w:hAnsi="Arial" w:cs="Arial"/>
          <w:color w:val="0E101A"/>
        </w:rPr>
        <w:t>.</w:t>
      </w:r>
      <w:r>
        <w:rPr>
          <w:rFonts w:ascii="Arial" w:hAnsi="Arial" w:cs="Arial"/>
          <w:color w:val="0E101A"/>
        </w:rPr>
        <w:t xml:space="preserve"> </w:t>
      </w:r>
      <w:r w:rsidR="00F36784">
        <w:rPr>
          <w:rFonts w:ascii="Arial" w:hAnsi="Arial" w:cs="Arial"/>
          <w:color w:val="0E101A"/>
        </w:rPr>
        <w:t>In c</w:t>
      </w:r>
      <w:r>
        <w:rPr>
          <w:rFonts w:ascii="Arial" w:hAnsi="Arial" w:cs="Arial"/>
          <w:color w:val="0E101A"/>
        </w:rPr>
        <w:t xml:space="preserve">ontrast the right </w:t>
      </w:r>
      <w:r w:rsidR="00F36784">
        <w:rPr>
          <w:rFonts w:ascii="Arial" w:hAnsi="Arial" w:cs="Arial"/>
          <w:color w:val="0E101A"/>
        </w:rPr>
        <w:t xml:space="preserve">pupa in Figure 1 </w:t>
      </w:r>
      <w:r w:rsidR="00F36784" w:rsidRPr="009E578F">
        <w:rPr>
          <w:rFonts w:ascii="Arial" w:hAnsi="Arial" w:cs="Arial"/>
          <w:color w:val="0E101A"/>
        </w:rPr>
        <w:t>show</w:t>
      </w:r>
      <w:r w:rsidR="00F36784">
        <w:rPr>
          <w:rFonts w:ascii="Arial" w:hAnsi="Arial" w:cs="Arial"/>
          <w:color w:val="0E101A"/>
        </w:rPr>
        <w:t xml:space="preserve"> a 1-day old pupa with no necrotic </w:t>
      </w:r>
      <w:r w:rsidR="00F36784" w:rsidRPr="009E578F">
        <w:rPr>
          <w:rFonts w:ascii="Arial" w:hAnsi="Arial" w:cs="Arial"/>
          <w:color w:val="0E101A"/>
        </w:rPr>
        <w:t xml:space="preserve">tissue </w:t>
      </w:r>
      <w:proofErr w:type="spellStart"/>
      <w:r w:rsidR="00F36784" w:rsidRPr="009E578F">
        <w:rPr>
          <w:rFonts w:ascii="Arial" w:hAnsi="Arial" w:cs="Arial"/>
          <w:color w:val="0E101A"/>
        </w:rPr>
        <w:t>Fukutomi</w:t>
      </w:r>
      <w:proofErr w:type="spellEnd"/>
      <w:r w:rsidR="00C54E16">
        <w:rPr>
          <w:rFonts w:ascii="Arial" w:hAnsi="Arial" w:cs="Arial"/>
          <w:color w:val="0E101A"/>
        </w:rPr>
        <w:t xml:space="preserve"> </w:t>
      </w:r>
      <w:r w:rsidR="00F36784" w:rsidRPr="00F36784">
        <w:rPr>
          <w:rFonts w:ascii="Arial" w:hAnsi="Arial" w:cs="Arial"/>
          <w:i/>
          <w:iCs/>
          <w:color w:val="0E101A"/>
        </w:rPr>
        <w:t>et al.,</w:t>
      </w:r>
      <w:r w:rsidR="00F36784" w:rsidRPr="00F36784">
        <w:rPr>
          <w:rFonts w:ascii="Arial" w:hAnsi="Arial" w:cs="Arial"/>
          <w:color w:val="0E101A"/>
        </w:rPr>
        <w:t xml:space="preserve"> 2018)</w:t>
      </w:r>
      <w:r w:rsidR="00F36784">
        <w:rPr>
          <w:rFonts w:ascii="Arial" w:hAnsi="Arial" w:cs="Arial"/>
          <w:color w:val="0E101A"/>
        </w:rPr>
        <w:t xml:space="preserve">. </w:t>
      </w:r>
    </w:p>
    <w:p w14:paraId="6B4E6DC8" w14:textId="02E96345" w:rsidR="00D246FD" w:rsidRPr="00351121" w:rsidRDefault="00351121" w:rsidP="00E67E87">
      <w:pPr>
        <w:rPr>
          <w:rFonts w:ascii="Arial" w:hAnsi="Arial" w:cs="Arial"/>
          <w:b/>
          <w:bCs/>
          <w:color w:val="0E101A"/>
        </w:rPr>
      </w:pPr>
      <w:r w:rsidRPr="00351121">
        <w:rPr>
          <w:rFonts w:ascii="Arial" w:hAnsi="Arial" w:cs="Arial"/>
          <w:b/>
          <w:bCs/>
          <w:color w:val="0E101A"/>
        </w:rPr>
        <w:t>Ethograms:</w:t>
      </w:r>
    </w:p>
    <w:p w14:paraId="4E91EE5C" w14:textId="77777777" w:rsidR="00351121" w:rsidRDefault="00351121" w:rsidP="00E67E87">
      <w:pPr>
        <w:rPr>
          <w:rFonts w:ascii="Arial" w:hAnsi="Arial" w:cs="Arial"/>
        </w:rPr>
      </w:pPr>
    </w:p>
    <w:p w14:paraId="39294805" w14:textId="77777777" w:rsidR="000626B6" w:rsidRDefault="00D246FD" w:rsidP="00E67E87">
      <w:pPr>
        <w:keepNext/>
      </w:pPr>
      <w:r>
        <w:rPr>
          <w:rFonts w:ascii="Arial" w:hAnsi="Arial" w:cs="Arial"/>
          <w:noProof/>
        </w:rPr>
        <w:drawing>
          <wp:inline distT="0" distB="0" distL="0" distR="0" wp14:anchorId="17414DF7" wp14:editId="3F58B274">
            <wp:extent cx="2301240" cy="4450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4450080"/>
                    </a:xfrm>
                    <a:prstGeom prst="rect">
                      <a:avLst/>
                    </a:prstGeom>
                    <a:noFill/>
                    <a:ln>
                      <a:noFill/>
                    </a:ln>
                  </pic:spPr>
                </pic:pic>
              </a:graphicData>
            </a:graphic>
          </wp:inline>
        </w:drawing>
      </w:r>
    </w:p>
    <w:p w14:paraId="3AD693F5" w14:textId="2AE12413" w:rsidR="00D246FD" w:rsidRPr="003B5993" w:rsidRDefault="002914F7" w:rsidP="00E67E87">
      <w:pPr>
        <w:pStyle w:val="Caption"/>
        <w:spacing w:after="0"/>
        <w:rPr>
          <w:rFonts w:ascii="Arial" w:hAnsi="Arial" w:cs="Arial"/>
          <w:i w:val="0"/>
          <w:iCs w:val="0"/>
          <w:color w:val="808080" w:themeColor="background1" w:themeShade="80"/>
        </w:rPr>
      </w:pPr>
      <w:r w:rsidRPr="003B5993">
        <w:rPr>
          <w:rFonts w:ascii="Arial" w:hAnsi="Arial" w:cs="Arial"/>
          <w:i w:val="0"/>
          <w:iCs w:val="0"/>
          <w:color w:val="808080" w:themeColor="background1" w:themeShade="80"/>
        </w:rPr>
        <w:t>Figure</w:t>
      </w:r>
      <w:r w:rsidR="000626B6" w:rsidRPr="003B5993">
        <w:rPr>
          <w:rFonts w:ascii="Arial" w:hAnsi="Arial" w:cs="Arial"/>
          <w:i w:val="0"/>
          <w:iCs w:val="0"/>
          <w:color w:val="808080" w:themeColor="background1" w:themeShade="80"/>
        </w:rPr>
        <w:t xml:space="preserve"> </w:t>
      </w:r>
      <w:r w:rsidR="004A6182" w:rsidRPr="003B5993">
        <w:rPr>
          <w:rFonts w:ascii="Arial" w:hAnsi="Arial" w:cs="Arial"/>
          <w:i w:val="0"/>
          <w:iCs w:val="0"/>
          <w:color w:val="808080" w:themeColor="background1" w:themeShade="80"/>
        </w:rPr>
        <w:fldChar w:fldCharType="begin"/>
      </w:r>
      <w:r w:rsidR="004A6182" w:rsidRPr="003B5993">
        <w:rPr>
          <w:rFonts w:ascii="Arial" w:hAnsi="Arial" w:cs="Arial"/>
          <w:i w:val="0"/>
          <w:iCs w:val="0"/>
          <w:color w:val="808080" w:themeColor="background1" w:themeShade="80"/>
        </w:rPr>
        <w:instrText xml:space="preserve"> SEQ Figure \* ARABIC </w:instrText>
      </w:r>
      <w:r w:rsidR="004A6182" w:rsidRPr="003B5993">
        <w:rPr>
          <w:rFonts w:ascii="Arial" w:hAnsi="Arial" w:cs="Arial"/>
          <w:i w:val="0"/>
          <w:iCs w:val="0"/>
          <w:color w:val="808080" w:themeColor="background1" w:themeShade="80"/>
        </w:rPr>
        <w:fldChar w:fldCharType="separate"/>
      </w:r>
      <w:r w:rsidR="00626155" w:rsidRPr="003B5993">
        <w:rPr>
          <w:rFonts w:ascii="Arial" w:hAnsi="Arial" w:cs="Arial"/>
          <w:i w:val="0"/>
          <w:iCs w:val="0"/>
          <w:noProof/>
          <w:color w:val="808080" w:themeColor="background1" w:themeShade="80"/>
        </w:rPr>
        <w:t>2</w:t>
      </w:r>
      <w:r w:rsidR="004A6182" w:rsidRPr="003B5993">
        <w:rPr>
          <w:rFonts w:ascii="Arial" w:hAnsi="Arial" w:cs="Arial"/>
          <w:i w:val="0"/>
          <w:iCs w:val="0"/>
          <w:noProof/>
          <w:color w:val="808080" w:themeColor="background1" w:themeShade="80"/>
        </w:rPr>
        <w:fldChar w:fldCharType="end"/>
      </w:r>
      <w:r w:rsidR="000626B6" w:rsidRPr="003B5993">
        <w:rPr>
          <w:rFonts w:ascii="Arial" w:hAnsi="Arial" w:cs="Arial"/>
          <w:i w:val="0"/>
          <w:iCs w:val="0"/>
          <w:color w:val="808080" w:themeColor="background1" w:themeShade="80"/>
        </w:rPr>
        <w:t xml:space="preserve"> Ethograms from 13 individuals flies from the </w:t>
      </w:r>
      <w:proofErr w:type="spellStart"/>
      <w:r w:rsidR="003B5993" w:rsidRPr="003B5993">
        <w:rPr>
          <w:rFonts w:ascii="Arial" w:hAnsi="Arial" w:cs="Arial"/>
          <w:color w:val="808080" w:themeColor="background1" w:themeShade="80"/>
        </w:rPr>
        <w:t>Elav</w:t>
      </w:r>
      <w:proofErr w:type="spellEnd"/>
      <w:r w:rsidR="000626B6" w:rsidRPr="003B5993">
        <w:rPr>
          <w:rFonts w:ascii="Arial" w:hAnsi="Arial" w:cs="Arial"/>
          <w:i w:val="0"/>
          <w:iCs w:val="0"/>
          <w:color w:val="808080" w:themeColor="background1" w:themeShade="80"/>
        </w:rPr>
        <w:t>&gt;Cas9</w:t>
      </w:r>
      <w:r w:rsidR="00BF0395" w:rsidRPr="003B5993">
        <w:rPr>
          <w:rFonts w:ascii="Arial" w:hAnsi="Arial" w:cs="Arial"/>
          <w:i w:val="0"/>
          <w:iCs w:val="0"/>
          <w:color w:val="808080" w:themeColor="background1" w:themeShade="80"/>
        </w:rPr>
        <w:t xml:space="preserve"> x </w:t>
      </w:r>
      <w:r w:rsidR="000626B6" w:rsidRPr="003B5993">
        <w:rPr>
          <w:rFonts w:ascii="Arial" w:hAnsi="Arial" w:cs="Arial"/>
          <w:i w:val="0"/>
          <w:iCs w:val="0"/>
          <w:color w:val="808080" w:themeColor="background1" w:themeShade="80"/>
        </w:rPr>
        <w:t xml:space="preserve">QUAS line. It should be noted that each row represents an </w:t>
      </w:r>
      <w:r w:rsidR="00CE7030" w:rsidRPr="003B5993">
        <w:rPr>
          <w:rFonts w:ascii="Arial" w:hAnsi="Arial" w:cs="Arial"/>
          <w:i w:val="0"/>
          <w:iCs w:val="0"/>
          <w:color w:val="808080" w:themeColor="background1" w:themeShade="80"/>
        </w:rPr>
        <w:t>individual</w:t>
      </w:r>
      <w:r w:rsidR="000626B6" w:rsidRPr="003B5993">
        <w:rPr>
          <w:rFonts w:ascii="Arial" w:hAnsi="Arial" w:cs="Arial"/>
          <w:i w:val="0"/>
          <w:iCs w:val="0"/>
          <w:color w:val="808080" w:themeColor="background1" w:themeShade="80"/>
        </w:rPr>
        <w:t xml:space="preserve"> </w:t>
      </w:r>
      <w:r w:rsidR="00CE7030" w:rsidRPr="003B5993">
        <w:rPr>
          <w:rFonts w:ascii="Arial" w:hAnsi="Arial" w:cs="Arial"/>
          <w:i w:val="0"/>
          <w:iCs w:val="0"/>
          <w:color w:val="808080" w:themeColor="background1" w:themeShade="80"/>
        </w:rPr>
        <w:t xml:space="preserve">fly’s </w:t>
      </w:r>
      <w:r w:rsidR="000626B6" w:rsidRPr="003B5993">
        <w:rPr>
          <w:rFonts w:ascii="Arial" w:hAnsi="Arial" w:cs="Arial"/>
          <w:i w:val="0"/>
          <w:iCs w:val="0"/>
          <w:color w:val="808080" w:themeColor="background1" w:themeShade="80"/>
        </w:rPr>
        <w:t xml:space="preserve">behavior; the black color in the </w:t>
      </w:r>
      <w:r w:rsidR="00CE7030" w:rsidRPr="003B5993">
        <w:rPr>
          <w:rFonts w:ascii="Arial" w:hAnsi="Arial" w:cs="Arial"/>
          <w:i w:val="0"/>
          <w:iCs w:val="0"/>
          <w:color w:val="808080" w:themeColor="background1" w:themeShade="80"/>
        </w:rPr>
        <w:t>f</w:t>
      </w:r>
      <w:r w:rsidRPr="003B5993">
        <w:rPr>
          <w:rFonts w:ascii="Arial" w:hAnsi="Arial" w:cs="Arial"/>
          <w:i w:val="0"/>
          <w:iCs w:val="0"/>
          <w:color w:val="808080" w:themeColor="background1" w:themeShade="80"/>
        </w:rPr>
        <w:t>igure</w:t>
      </w:r>
      <w:r w:rsidR="000626B6" w:rsidRPr="003B5993">
        <w:rPr>
          <w:rFonts w:ascii="Arial" w:hAnsi="Arial" w:cs="Arial"/>
          <w:i w:val="0"/>
          <w:iCs w:val="0"/>
          <w:color w:val="808080" w:themeColor="background1" w:themeShade="80"/>
        </w:rPr>
        <w:t xml:space="preserve"> represents the time the fly spent grooming, while the grey portions of the </w:t>
      </w:r>
      <w:r w:rsidR="00CE7030" w:rsidRPr="003B5993">
        <w:rPr>
          <w:rFonts w:ascii="Arial" w:hAnsi="Arial" w:cs="Arial"/>
          <w:i w:val="0"/>
          <w:iCs w:val="0"/>
          <w:color w:val="808080" w:themeColor="background1" w:themeShade="80"/>
        </w:rPr>
        <w:t>f</w:t>
      </w:r>
      <w:r w:rsidRPr="003B5993">
        <w:rPr>
          <w:rFonts w:ascii="Arial" w:hAnsi="Arial" w:cs="Arial"/>
          <w:i w:val="0"/>
          <w:iCs w:val="0"/>
          <w:color w:val="808080" w:themeColor="background1" w:themeShade="80"/>
        </w:rPr>
        <w:t>igure</w:t>
      </w:r>
      <w:r w:rsidR="000626B6" w:rsidRPr="003B5993">
        <w:rPr>
          <w:rFonts w:ascii="Arial" w:hAnsi="Arial" w:cs="Arial"/>
          <w:i w:val="0"/>
          <w:iCs w:val="0"/>
          <w:color w:val="808080" w:themeColor="background1" w:themeShade="80"/>
        </w:rPr>
        <w:t xml:space="preserve"> represent the time the fly did not spen</w:t>
      </w:r>
      <w:r w:rsidR="00CE7030" w:rsidRPr="003B5993">
        <w:rPr>
          <w:rFonts w:ascii="Arial" w:hAnsi="Arial" w:cs="Arial"/>
          <w:i w:val="0"/>
          <w:iCs w:val="0"/>
          <w:color w:val="808080" w:themeColor="background1" w:themeShade="80"/>
        </w:rPr>
        <w:t>d</w:t>
      </w:r>
      <w:r w:rsidR="000626B6" w:rsidRPr="003B5993">
        <w:rPr>
          <w:rFonts w:ascii="Arial" w:hAnsi="Arial" w:cs="Arial"/>
          <w:i w:val="0"/>
          <w:iCs w:val="0"/>
          <w:color w:val="808080" w:themeColor="background1" w:themeShade="80"/>
        </w:rPr>
        <w:t xml:space="preserve"> grooming though the 10 minute videos.</w:t>
      </w:r>
    </w:p>
    <w:p w14:paraId="54F6F30C" w14:textId="77777777" w:rsidR="00D246FD" w:rsidRDefault="00D246FD" w:rsidP="00E67E87">
      <w:pPr>
        <w:rPr>
          <w:rFonts w:ascii="Arial" w:hAnsi="Arial" w:cs="Arial"/>
        </w:rPr>
      </w:pPr>
    </w:p>
    <w:p w14:paraId="71452476" w14:textId="77777777" w:rsidR="00D246FD" w:rsidRDefault="00D246FD" w:rsidP="00E67E87">
      <w:pPr>
        <w:rPr>
          <w:rFonts w:ascii="Arial" w:hAnsi="Arial" w:cs="Arial"/>
        </w:rPr>
      </w:pPr>
    </w:p>
    <w:p w14:paraId="3C3BCC47" w14:textId="77777777" w:rsidR="000626B6" w:rsidRDefault="00D246FD" w:rsidP="00E67E87">
      <w:pPr>
        <w:keepNext/>
      </w:pPr>
      <w:r>
        <w:rPr>
          <w:rFonts w:ascii="Arial" w:hAnsi="Arial" w:cs="Arial"/>
          <w:noProof/>
        </w:rPr>
        <w:lastRenderedPageBreak/>
        <w:drawing>
          <wp:inline distT="0" distB="0" distL="0" distR="0" wp14:anchorId="48C2EF0C" wp14:editId="79597034">
            <wp:extent cx="2301240" cy="4526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1240" cy="4526280"/>
                    </a:xfrm>
                    <a:prstGeom prst="rect">
                      <a:avLst/>
                    </a:prstGeom>
                    <a:noFill/>
                    <a:ln>
                      <a:noFill/>
                    </a:ln>
                  </pic:spPr>
                </pic:pic>
              </a:graphicData>
            </a:graphic>
          </wp:inline>
        </w:drawing>
      </w:r>
    </w:p>
    <w:p w14:paraId="0494C5D9" w14:textId="7F917BFF" w:rsidR="00D246FD" w:rsidRPr="003B5993" w:rsidRDefault="002914F7" w:rsidP="00E67E87">
      <w:pPr>
        <w:pStyle w:val="Caption"/>
        <w:spacing w:after="0"/>
        <w:rPr>
          <w:rFonts w:ascii="Arial" w:hAnsi="Arial" w:cs="Arial"/>
          <w:i w:val="0"/>
          <w:iCs w:val="0"/>
          <w:color w:val="808080" w:themeColor="background1" w:themeShade="80"/>
        </w:rPr>
      </w:pPr>
      <w:r w:rsidRPr="003B5993">
        <w:rPr>
          <w:rFonts w:ascii="Arial" w:hAnsi="Arial" w:cs="Arial"/>
          <w:i w:val="0"/>
          <w:iCs w:val="0"/>
          <w:color w:val="808080" w:themeColor="background1" w:themeShade="80"/>
        </w:rPr>
        <w:t>Figure</w:t>
      </w:r>
      <w:r w:rsidR="000626B6" w:rsidRPr="003B5993">
        <w:rPr>
          <w:rFonts w:ascii="Arial" w:hAnsi="Arial" w:cs="Arial"/>
          <w:i w:val="0"/>
          <w:iCs w:val="0"/>
          <w:color w:val="808080" w:themeColor="background1" w:themeShade="80"/>
        </w:rPr>
        <w:t xml:space="preserve"> </w:t>
      </w:r>
      <w:r w:rsidR="004A6182" w:rsidRPr="003B5993">
        <w:rPr>
          <w:rFonts w:ascii="Arial" w:hAnsi="Arial" w:cs="Arial"/>
          <w:i w:val="0"/>
          <w:iCs w:val="0"/>
          <w:color w:val="808080" w:themeColor="background1" w:themeShade="80"/>
        </w:rPr>
        <w:fldChar w:fldCharType="begin"/>
      </w:r>
      <w:r w:rsidR="004A6182" w:rsidRPr="003B5993">
        <w:rPr>
          <w:rFonts w:ascii="Arial" w:hAnsi="Arial" w:cs="Arial"/>
          <w:i w:val="0"/>
          <w:iCs w:val="0"/>
          <w:color w:val="808080" w:themeColor="background1" w:themeShade="80"/>
        </w:rPr>
        <w:instrText xml:space="preserve"> SEQ Figure \* ARABIC </w:instrText>
      </w:r>
      <w:r w:rsidR="004A6182" w:rsidRPr="003B5993">
        <w:rPr>
          <w:rFonts w:ascii="Arial" w:hAnsi="Arial" w:cs="Arial"/>
          <w:i w:val="0"/>
          <w:iCs w:val="0"/>
          <w:color w:val="808080" w:themeColor="background1" w:themeShade="80"/>
        </w:rPr>
        <w:fldChar w:fldCharType="separate"/>
      </w:r>
      <w:r w:rsidR="00626155" w:rsidRPr="003B5993">
        <w:rPr>
          <w:rFonts w:ascii="Arial" w:hAnsi="Arial" w:cs="Arial"/>
          <w:i w:val="0"/>
          <w:iCs w:val="0"/>
          <w:noProof/>
          <w:color w:val="808080" w:themeColor="background1" w:themeShade="80"/>
        </w:rPr>
        <w:t>3</w:t>
      </w:r>
      <w:r w:rsidR="004A6182" w:rsidRPr="003B5993">
        <w:rPr>
          <w:rFonts w:ascii="Arial" w:hAnsi="Arial" w:cs="Arial"/>
          <w:i w:val="0"/>
          <w:iCs w:val="0"/>
          <w:noProof/>
          <w:color w:val="808080" w:themeColor="background1" w:themeShade="80"/>
        </w:rPr>
        <w:fldChar w:fldCharType="end"/>
      </w:r>
      <w:r w:rsidR="000626B6" w:rsidRPr="003B5993">
        <w:rPr>
          <w:rFonts w:ascii="Arial" w:hAnsi="Arial" w:cs="Arial"/>
          <w:i w:val="0"/>
          <w:iCs w:val="0"/>
          <w:color w:val="808080" w:themeColor="background1" w:themeShade="80"/>
        </w:rPr>
        <w:t xml:space="preserve"> Ethograms from 13 individua</w:t>
      </w:r>
      <w:r w:rsidR="00CE7030" w:rsidRPr="003B5993">
        <w:rPr>
          <w:rFonts w:ascii="Arial" w:hAnsi="Arial" w:cs="Arial"/>
          <w:i w:val="0"/>
          <w:iCs w:val="0"/>
          <w:color w:val="808080" w:themeColor="background1" w:themeShade="80"/>
        </w:rPr>
        <w:t>l</w:t>
      </w:r>
      <w:r w:rsidR="000626B6" w:rsidRPr="003B5993">
        <w:rPr>
          <w:rFonts w:ascii="Arial" w:hAnsi="Arial" w:cs="Arial"/>
          <w:i w:val="0"/>
          <w:iCs w:val="0"/>
          <w:color w:val="808080" w:themeColor="background1" w:themeShade="80"/>
        </w:rPr>
        <w:t xml:space="preserve"> flies from the </w:t>
      </w:r>
      <w:proofErr w:type="spellStart"/>
      <w:r w:rsidR="003B5993" w:rsidRPr="003B5993">
        <w:rPr>
          <w:rFonts w:ascii="Arial" w:hAnsi="Arial" w:cs="Arial"/>
          <w:color w:val="808080" w:themeColor="background1" w:themeShade="80"/>
        </w:rPr>
        <w:t>Elav</w:t>
      </w:r>
      <w:proofErr w:type="spellEnd"/>
      <w:r w:rsidR="000626B6" w:rsidRPr="003B5993">
        <w:rPr>
          <w:rFonts w:ascii="Arial" w:hAnsi="Arial" w:cs="Arial"/>
          <w:i w:val="0"/>
          <w:iCs w:val="0"/>
          <w:color w:val="808080" w:themeColor="background1" w:themeShade="80"/>
        </w:rPr>
        <w:t>&gt;Cas9</w:t>
      </w:r>
      <w:r w:rsidR="00BF0395" w:rsidRPr="003B5993">
        <w:rPr>
          <w:rFonts w:ascii="Arial" w:hAnsi="Arial" w:cs="Arial"/>
          <w:i w:val="0"/>
          <w:iCs w:val="0"/>
          <w:color w:val="808080" w:themeColor="background1" w:themeShade="80"/>
        </w:rPr>
        <w:t xml:space="preserve"> x </w:t>
      </w:r>
      <w:r w:rsidR="000626B6" w:rsidRPr="003B5993">
        <w:rPr>
          <w:rFonts w:ascii="Arial" w:hAnsi="Arial" w:cs="Arial"/>
          <w:i w:val="0"/>
          <w:iCs w:val="0"/>
          <w:color w:val="808080" w:themeColor="background1" w:themeShade="80"/>
        </w:rPr>
        <w:t xml:space="preserve">CASK line. It should be noted that each row represents an </w:t>
      </w:r>
      <w:r w:rsidR="00CE7030" w:rsidRPr="003B5993">
        <w:rPr>
          <w:rFonts w:ascii="Arial" w:hAnsi="Arial" w:cs="Arial"/>
          <w:i w:val="0"/>
          <w:iCs w:val="0"/>
          <w:color w:val="808080" w:themeColor="background1" w:themeShade="80"/>
        </w:rPr>
        <w:t>individual</w:t>
      </w:r>
      <w:r w:rsidR="000626B6" w:rsidRPr="003B5993">
        <w:rPr>
          <w:rFonts w:ascii="Arial" w:hAnsi="Arial" w:cs="Arial"/>
          <w:i w:val="0"/>
          <w:iCs w:val="0"/>
          <w:color w:val="808080" w:themeColor="background1" w:themeShade="80"/>
        </w:rPr>
        <w:t xml:space="preserve"> fly</w:t>
      </w:r>
      <w:r w:rsidR="00CE7030" w:rsidRPr="003B5993">
        <w:rPr>
          <w:rFonts w:ascii="Arial" w:hAnsi="Arial" w:cs="Arial"/>
          <w:i w:val="0"/>
          <w:iCs w:val="0"/>
          <w:color w:val="808080" w:themeColor="background1" w:themeShade="80"/>
        </w:rPr>
        <w:t>’s behavior</w:t>
      </w:r>
      <w:r w:rsidR="000626B6" w:rsidRPr="003B5993">
        <w:rPr>
          <w:rFonts w:ascii="Arial" w:hAnsi="Arial" w:cs="Arial"/>
          <w:i w:val="0"/>
          <w:iCs w:val="0"/>
          <w:color w:val="808080" w:themeColor="background1" w:themeShade="80"/>
        </w:rPr>
        <w:t xml:space="preserve">; the black color in the </w:t>
      </w:r>
      <w:r w:rsidR="00CE7030" w:rsidRPr="003B5993">
        <w:rPr>
          <w:rFonts w:ascii="Arial" w:hAnsi="Arial" w:cs="Arial"/>
          <w:i w:val="0"/>
          <w:iCs w:val="0"/>
          <w:color w:val="808080" w:themeColor="background1" w:themeShade="80"/>
        </w:rPr>
        <w:t>f</w:t>
      </w:r>
      <w:r w:rsidRPr="003B5993">
        <w:rPr>
          <w:rFonts w:ascii="Arial" w:hAnsi="Arial" w:cs="Arial"/>
          <w:i w:val="0"/>
          <w:iCs w:val="0"/>
          <w:color w:val="808080" w:themeColor="background1" w:themeShade="80"/>
        </w:rPr>
        <w:t>igure</w:t>
      </w:r>
      <w:r w:rsidR="000626B6" w:rsidRPr="003B5993">
        <w:rPr>
          <w:rFonts w:ascii="Arial" w:hAnsi="Arial" w:cs="Arial"/>
          <w:i w:val="0"/>
          <w:iCs w:val="0"/>
          <w:color w:val="808080" w:themeColor="background1" w:themeShade="80"/>
        </w:rPr>
        <w:t xml:space="preserve"> represent</w:t>
      </w:r>
      <w:r w:rsidR="00CE7030" w:rsidRPr="003B5993">
        <w:rPr>
          <w:rFonts w:ascii="Arial" w:hAnsi="Arial" w:cs="Arial"/>
          <w:i w:val="0"/>
          <w:iCs w:val="0"/>
          <w:color w:val="808080" w:themeColor="background1" w:themeShade="80"/>
        </w:rPr>
        <w:t>s</w:t>
      </w:r>
      <w:r w:rsidR="000626B6" w:rsidRPr="003B5993">
        <w:rPr>
          <w:rFonts w:ascii="Arial" w:hAnsi="Arial" w:cs="Arial"/>
          <w:i w:val="0"/>
          <w:iCs w:val="0"/>
          <w:color w:val="808080" w:themeColor="background1" w:themeShade="80"/>
        </w:rPr>
        <w:t xml:space="preserve"> the time the fly spent grooming</w:t>
      </w:r>
      <w:r w:rsidR="00CE7030" w:rsidRPr="003B5993">
        <w:rPr>
          <w:rFonts w:ascii="Arial" w:hAnsi="Arial" w:cs="Arial"/>
          <w:i w:val="0"/>
          <w:iCs w:val="0"/>
          <w:color w:val="808080" w:themeColor="background1" w:themeShade="80"/>
        </w:rPr>
        <w:t>,</w:t>
      </w:r>
      <w:r w:rsidR="000626B6" w:rsidRPr="003B5993">
        <w:rPr>
          <w:rFonts w:ascii="Arial" w:hAnsi="Arial" w:cs="Arial"/>
          <w:i w:val="0"/>
          <w:iCs w:val="0"/>
          <w:color w:val="808080" w:themeColor="background1" w:themeShade="80"/>
        </w:rPr>
        <w:t xml:space="preserve"> while the grey portions of the </w:t>
      </w:r>
      <w:r w:rsidR="00CE7030" w:rsidRPr="003B5993">
        <w:rPr>
          <w:rFonts w:ascii="Arial" w:hAnsi="Arial" w:cs="Arial"/>
          <w:i w:val="0"/>
          <w:iCs w:val="0"/>
          <w:color w:val="808080" w:themeColor="background1" w:themeShade="80"/>
        </w:rPr>
        <w:t>f</w:t>
      </w:r>
      <w:r w:rsidRPr="003B5993">
        <w:rPr>
          <w:rFonts w:ascii="Arial" w:hAnsi="Arial" w:cs="Arial"/>
          <w:i w:val="0"/>
          <w:iCs w:val="0"/>
          <w:color w:val="808080" w:themeColor="background1" w:themeShade="80"/>
        </w:rPr>
        <w:t>igure</w:t>
      </w:r>
      <w:r w:rsidR="000626B6" w:rsidRPr="003B5993">
        <w:rPr>
          <w:rFonts w:ascii="Arial" w:hAnsi="Arial" w:cs="Arial"/>
          <w:i w:val="0"/>
          <w:iCs w:val="0"/>
          <w:color w:val="808080" w:themeColor="background1" w:themeShade="80"/>
        </w:rPr>
        <w:t xml:space="preserve"> represent the time the fly did not spen</w:t>
      </w:r>
      <w:r w:rsidR="00CE7030" w:rsidRPr="003B5993">
        <w:rPr>
          <w:rFonts w:ascii="Arial" w:hAnsi="Arial" w:cs="Arial"/>
          <w:i w:val="0"/>
          <w:iCs w:val="0"/>
          <w:color w:val="808080" w:themeColor="background1" w:themeShade="80"/>
        </w:rPr>
        <w:t>d</w:t>
      </w:r>
      <w:r w:rsidR="000626B6" w:rsidRPr="003B5993">
        <w:rPr>
          <w:rFonts w:ascii="Arial" w:hAnsi="Arial" w:cs="Arial"/>
          <w:i w:val="0"/>
          <w:iCs w:val="0"/>
          <w:color w:val="808080" w:themeColor="background1" w:themeShade="80"/>
        </w:rPr>
        <w:t xml:space="preserve"> grooming though the 10 minute videos.</w:t>
      </w:r>
    </w:p>
    <w:p w14:paraId="4456527E" w14:textId="77777777" w:rsidR="00CD333B" w:rsidRPr="00CD333B" w:rsidRDefault="00CD333B" w:rsidP="00CD333B"/>
    <w:p w14:paraId="07651570" w14:textId="38FAD6F3" w:rsidR="00A529F3" w:rsidRDefault="00A529F3" w:rsidP="00E67E87">
      <w:pPr>
        <w:spacing w:line="480" w:lineRule="auto"/>
        <w:ind w:firstLine="720"/>
        <w:rPr>
          <w:rFonts w:ascii="Arial" w:hAnsi="Arial" w:cs="Arial"/>
        </w:rPr>
      </w:pPr>
      <w:r>
        <w:rPr>
          <w:rFonts w:ascii="Arial" w:hAnsi="Arial" w:cs="Arial"/>
        </w:rPr>
        <w:t>R</w:t>
      </w:r>
      <w:r w:rsidRPr="005F617F">
        <w:rPr>
          <w:rFonts w:ascii="Arial" w:hAnsi="Arial" w:cs="Arial"/>
        </w:rPr>
        <w:t xml:space="preserve">ecording of flies for 10 minutes </w:t>
      </w:r>
      <w:r>
        <w:rPr>
          <w:rFonts w:ascii="Arial" w:hAnsi="Arial" w:cs="Arial"/>
        </w:rPr>
        <w:t xml:space="preserve">was performed on a total of </w:t>
      </w:r>
      <w:r w:rsidRPr="005F617F">
        <w:rPr>
          <w:rFonts w:ascii="Arial" w:hAnsi="Arial" w:cs="Arial"/>
        </w:rPr>
        <w:t>45 individual flies; 17 of</w:t>
      </w:r>
      <w:r>
        <w:rPr>
          <w:rFonts w:ascii="Arial" w:hAnsi="Arial" w:cs="Arial"/>
        </w:rPr>
        <w:t xml:space="preserve"> which we</w:t>
      </w:r>
      <w:r w:rsidRPr="005F617F">
        <w:rPr>
          <w:rFonts w:ascii="Arial" w:hAnsi="Arial" w:cs="Arial"/>
        </w:rPr>
        <w:t xml:space="preserve">re </w:t>
      </w:r>
      <w:proofErr w:type="spellStart"/>
      <w:r w:rsidR="003B5993" w:rsidRPr="003B5993">
        <w:rPr>
          <w:rFonts w:ascii="Arial" w:hAnsi="Arial" w:cs="Arial"/>
          <w:i/>
          <w:iCs/>
        </w:rPr>
        <w:t>Elav</w:t>
      </w:r>
      <w:proofErr w:type="spellEnd"/>
      <w:r w:rsidRPr="005F617F">
        <w:rPr>
          <w:rFonts w:ascii="Arial" w:hAnsi="Arial" w:cs="Arial"/>
        </w:rPr>
        <w:t>&gt;Cas9</w:t>
      </w:r>
      <w:r w:rsidR="00B73B55">
        <w:rPr>
          <w:rFonts w:ascii="Arial" w:hAnsi="Arial" w:cs="Arial"/>
        </w:rPr>
        <w:t xml:space="preserve"> x </w:t>
      </w:r>
      <w:r w:rsidRPr="005F617F">
        <w:rPr>
          <w:rFonts w:ascii="Arial" w:hAnsi="Arial" w:cs="Arial"/>
        </w:rPr>
        <w:t xml:space="preserve">CASK (11 females and 6 males), 24 </w:t>
      </w:r>
      <w:r w:rsidRPr="009E578F">
        <w:rPr>
          <w:rFonts w:ascii="Arial" w:hAnsi="Arial" w:cs="Arial"/>
        </w:rPr>
        <w:t>of them</w:t>
      </w:r>
      <w:r w:rsidRPr="005F617F">
        <w:rPr>
          <w:rFonts w:ascii="Arial" w:hAnsi="Arial" w:cs="Arial"/>
        </w:rPr>
        <w:t xml:space="preserve"> were </w:t>
      </w:r>
      <w:proofErr w:type="spellStart"/>
      <w:r w:rsidR="003B5993" w:rsidRPr="003B5993">
        <w:rPr>
          <w:rFonts w:ascii="Arial" w:hAnsi="Arial" w:cs="Arial"/>
          <w:i/>
          <w:iCs/>
        </w:rPr>
        <w:t>Elav</w:t>
      </w:r>
      <w:proofErr w:type="spellEnd"/>
      <w:r w:rsidRPr="005F617F">
        <w:rPr>
          <w:rFonts w:ascii="Arial" w:hAnsi="Arial" w:cs="Arial"/>
        </w:rPr>
        <w:t>&gt;Cas9</w:t>
      </w:r>
      <w:r w:rsidR="00B73B55">
        <w:rPr>
          <w:rFonts w:ascii="Arial" w:hAnsi="Arial" w:cs="Arial"/>
        </w:rPr>
        <w:t xml:space="preserve"> x </w:t>
      </w:r>
      <w:r w:rsidRPr="005F617F">
        <w:rPr>
          <w:rFonts w:ascii="Arial" w:hAnsi="Arial" w:cs="Arial"/>
        </w:rPr>
        <w:t xml:space="preserve">QUAS (12 males and 12 females), and 4 </w:t>
      </w:r>
      <w:r>
        <w:rPr>
          <w:rFonts w:ascii="Arial" w:hAnsi="Arial" w:cs="Arial"/>
        </w:rPr>
        <w:t xml:space="preserve">were </w:t>
      </w:r>
      <w:r w:rsidR="003B5993" w:rsidRPr="003B5993">
        <w:rPr>
          <w:rFonts w:ascii="Arial" w:hAnsi="Arial" w:cs="Arial"/>
          <w:i/>
          <w:iCs/>
        </w:rPr>
        <w:t>Mef2</w:t>
      </w:r>
      <w:r w:rsidRPr="005F617F">
        <w:rPr>
          <w:rFonts w:ascii="Arial" w:hAnsi="Arial" w:cs="Arial"/>
        </w:rPr>
        <w:t>&gt;Cas9</w:t>
      </w:r>
      <w:r w:rsidR="00B73B55">
        <w:rPr>
          <w:rFonts w:ascii="Arial" w:hAnsi="Arial" w:cs="Arial"/>
        </w:rPr>
        <w:t xml:space="preserve"> x </w:t>
      </w:r>
      <w:r w:rsidRPr="005F617F">
        <w:rPr>
          <w:rFonts w:ascii="Arial" w:hAnsi="Arial" w:cs="Arial"/>
        </w:rPr>
        <w:t xml:space="preserve">QUAS (2 males and 2 females). </w:t>
      </w:r>
    </w:p>
    <w:p w14:paraId="5E10D6A7" w14:textId="67941D19" w:rsidR="00351121" w:rsidRDefault="00BF0395" w:rsidP="00E67E87">
      <w:pPr>
        <w:spacing w:line="480" w:lineRule="auto"/>
        <w:ind w:firstLine="720"/>
        <w:rPr>
          <w:rFonts w:ascii="Arial" w:hAnsi="Arial" w:cs="Arial"/>
        </w:rPr>
      </w:pPr>
      <w:r>
        <w:rPr>
          <w:rFonts w:ascii="Arial" w:hAnsi="Arial" w:cs="Arial"/>
        </w:rPr>
        <w:t>D</w:t>
      </w:r>
      <w:r w:rsidR="00163A54">
        <w:rPr>
          <w:rFonts w:ascii="Arial" w:hAnsi="Arial" w:cs="Arial"/>
        </w:rPr>
        <w:t xml:space="preserve">ifferences </w:t>
      </w:r>
      <w:r>
        <w:rPr>
          <w:rFonts w:ascii="Arial" w:hAnsi="Arial" w:cs="Arial"/>
        </w:rPr>
        <w:t>in behavior of the two lines, the</w:t>
      </w:r>
      <w:r w:rsidRPr="001F1E1D">
        <w:rPr>
          <w:rFonts w:ascii="Arial" w:hAnsi="Arial" w:cs="Arial"/>
        </w:rPr>
        <w:t xml:space="preserve"> </w:t>
      </w:r>
      <w:proofErr w:type="spellStart"/>
      <w:r w:rsidR="003B5993" w:rsidRPr="003B5993">
        <w:rPr>
          <w:rFonts w:ascii="Arial" w:hAnsi="Arial" w:cs="Arial"/>
          <w:i/>
          <w:iCs/>
        </w:rPr>
        <w:t>Elav</w:t>
      </w:r>
      <w:proofErr w:type="spellEnd"/>
      <w:r w:rsidRPr="001F1E1D">
        <w:rPr>
          <w:rFonts w:ascii="Arial" w:hAnsi="Arial" w:cs="Arial"/>
        </w:rPr>
        <w:t xml:space="preserve">&gt;Cas9 </w:t>
      </w:r>
      <w:r>
        <w:rPr>
          <w:rFonts w:ascii="Arial" w:hAnsi="Arial" w:cs="Arial"/>
        </w:rPr>
        <w:t xml:space="preserve">x </w:t>
      </w:r>
      <w:r w:rsidRPr="001F1E1D">
        <w:rPr>
          <w:rFonts w:ascii="Arial" w:hAnsi="Arial" w:cs="Arial"/>
        </w:rPr>
        <w:t xml:space="preserve">CASK line and the </w:t>
      </w:r>
      <w:proofErr w:type="spellStart"/>
      <w:r w:rsidR="003B5993" w:rsidRPr="003B5993">
        <w:rPr>
          <w:rFonts w:ascii="Arial" w:hAnsi="Arial" w:cs="Arial"/>
          <w:i/>
          <w:iCs/>
        </w:rPr>
        <w:t>Elav</w:t>
      </w:r>
      <w:proofErr w:type="spellEnd"/>
      <w:r w:rsidRPr="001F1E1D">
        <w:rPr>
          <w:rFonts w:ascii="Arial" w:hAnsi="Arial" w:cs="Arial"/>
        </w:rPr>
        <w:t>&gt;Cas9</w:t>
      </w:r>
      <w:r>
        <w:rPr>
          <w:rFonts w:ascii="Arial" w:hAnsi="Arial" w:cs="Arial"/>
        </w:rPr>
        <w:t xml:space="preserve"> x </w:t>
      </w:r>
      <w:r w:rsidRPr="001F1E1D">
        <w:rPr>
          <w:rFonts w:ascii="Arial" w:hAnsi="Arial" w:cs="Arial"/>
        </w:rPr>
        <w:t>QUAS</w:t>
      </w:r>
      <w:r>
        <w:rPr>
          <w:rFonts w:ascii="Arial" w:hAnsi="Arial" w:cs="Arial"/>
        </w:rPr>
        <w:t xml:space="preserve">, </w:t>
      </w:r>
      <w:r w:rsidR="00163A54">
        <w:rPr>
          <w:rFonts w:ascii="Arial" w:hAnsi="Arial" w:cs="Arial"/>
        </w:rPr>
        <w:t xml:space="preserve">can be </w:t>
      </w:r>
      <w:r w:rsidR="00067680">
        <w:rPr>
          <w:rFonts w:ascii="Arial" w:hAnsi="Arial" w:cs="Arial"/>
        </w:rPr>
        <w:t>visualized</w:t>
      </w:r>
      <w:r w:rsidR="00163A54">
        <w:rPr>
          <w:rFonts w:ascii="Arial" w:hAnsi="Arial" w:cs="Arial"/>
        </w:rPr>
        <w:t xml:space="preserve"> using ethograms</w:t>
      </w:r>
      <w:r w:rsidR="009743AE">
        <w:rPr>
          <w:rFonts w:ascii="Arial" w:hAnsi="Arial" w:cs="Arial"/>
        </w:rPr>
        <w:t xml:space="preserve"> (Figure 2 and 3)</w:t>
      </w:r>
      <w:r w:rsidR="00163A54">
        <w:rPr>
          <w:rFonts w:ascii="Arial" w:hAnsi="Arial" w:cs="Arial"/>
        </w:rPr>
        <w:t>. Each row of both Figure</w:t>
      </w:r>
      <w:r w:rsidR="00163A54" w:rsidRPr="005F617F">
        <w:rPr>
          <w:rFonts w:ascii="Arial" w:hAnsi="Arial" w:cs="Arial"/>
        </w:rPr>
        <w:t xml:space="preserve">s </w:t>
      </w:r>
      <w:r w:rsidR="00A529F3">
        <w:rPr>
          <w:rFonts w:ascii="Arial" w:hAnsi="Arial" w:cs="Arial"/>
        </w:rPr>
        <w:t>2</w:t>
      </w:r>
      <w:r w:rsidR="00163A54" w:rsidRPr="005F617F">
        <w:rPr>
          <w:rFonts w:ascii="Arial" w:hAnsi="Arial" w:cs="Arial"/>
        </w:rPr>
        <w:t xml:space="preserve"> and </w:t>
      </w:r>
      <w:r w:rsidR="00A529F3">
        <w:rPr>
          <w:rFonts w:ascii="Arial" w:hAnsi="Arial" w:cs="Arial"/>
        </w:rPr>
        <w:t>3</w:t>
      </w:r>
      <w:r w:rsidR="00163A54">
        <w:rPr>
          <w:rFonts w:ascii="Arial" w:hAnsi="Arial" w:cs="Arial"/>
        </w:rPr>
        <w:t xml:space="preserve"> represents the behavior of an individual fly within the 10-minute video recording. </w:t>
      </w:r>
      <w:r w:rsidR="00163A54" w:rsidRPr="009E578F">
        <w:rPr>
          <w:rFonts w:ascii="Arial" w:hAnsi="Arial" w:cs="Arial"/>
        </w:rPr>
        <w:t>It should be noted the</w:t>
      </w:r>
      <w:r w:rsidR="00163A54">
        <w:rPr>
          <w:rFonts w:ascii="Arial" w:hAnsi="Arial" w:cs="Arial"/>
        </w:rPr>
        <w:t xml:space="preserve"> black portion in the Figure</w:t>
      </w:r>
      <w:r w:rsidR="00A529F3">
        <w:rPr>
          <w:rFonts w:ascii="Arial" w:hAnsi="Arial" w:cs="Arial"/>
        </w:rPr>
        <w:t xml:space="preserve"> 2 and 3</w:t>
      </w:r>
      <w:r w:rsidR="00163A54">
        <w:rPr>
          <w:rFonts w:ascii="Arial" w:hAnsi="Arial" w:cs="Arial"/>
        </w:rPr>
        <w:t xml:space="preserve"> represents the points in the video where the fly was grooming</w:t>
      </w:r>
      <w:r w:rsidR="00067680">
        <w:rPr>
          <w:rFonts w:ascii="Arial" w:hAnsi="Arial" w:cs="Arial"/>
        </w:rPr>
        <w:t>,</w:t>
      </w:r>
      <w:r w:rsidR="00163A54">
        <w:rPr>
          <w:rFonts w:ascii="Arial" w:hAnsi="Arial" w:cs="Arial"/>
        </w:rPr>
        <w:t xml:space="preserve"> while the grey portion of the </w:t>
      </w:r>
      <w:r w:rsidR="009743AE">
        <w:rPr>
          <w:rFonts w:ascii="Arial" w:hAnsi="Arial" w:cs="Arial"/>
        </w:rPr>
        <w:t>f</w:t>
      </w:r>
      <w:r w:rsidR="00163A54">
        <w:rPr>
          <w:rFonts w:ascii="Arial" w:hAnsi="Arial" w:cs="Arial"/>
        </w:rPr>
        <w:t xml:space="preserve">igure </w:t>
      </w:r>
      <w:r w:rsidR="00163A54">
        <w:rPr>
          <w:rFonts w:ascii="Arial" w:hAnsi="Arial" w:cs="Arial"/>
        </w:rPr>
        <w:lastRenderedPageBreak/>
        <w:t>represents any other behavior that is not grooming</w:t>
      </w:r>
      <w:r w:rsidR="009743AE">
        <w:rPr>
          <w:rFonts w:ascii="Arial" w:hAnsi="Arial" w:cs="Arial"/>
        </w:rPr>
        <w:t xml:space="preserve"> (Figure 2 and 3)</w:t>
      </w:r>
      <w:r w:rsidR="00163A54">
        <w:rPr>
          <w:rFonts w:ascii="Arial" w:hAnsi="Arial" w:cs="Arial"/>
        </w:rPr>
        <w:t>.</w:t>
      </w:r>
      <w:r w:rsidR="00A529F3">
        <w:rPr>
          <w:rFonts w:ascii="Arial" w:hAnsi="Arial" w:cs="Arial"/>
        </w:rPr>
        <w:t xml:space="preserve"> In Figure 3</w:t>
      </w:r>
      <w:r w:rsidR="00067680">
        <w:rPr>
          <w:rFonts w:ascii="Arial" w:hAnsi="Arial" w:cs="Arial"/>
        </w:rPr>
        <w:t>,</w:t>
      </w:r>
      <w:r w:rsidR="00A529F3">
        <w:rPr>
          <w:rFonts w:ascii="Arial" w:hAnsi="Arial" w:cs="Arial"/>
        </w:rPr>
        <w:t xml:space="preserve"> the second row shows a </w:t>
      </w:r>
      <w:bookmarkStart w:id="2" w:name="_Hlk57222204"/>
      <w:r w:rsidR="004A6182" w:rsidRPr="004A6182">
        <w:rPr>
          <w:rFonts w:ascii="Arial" w:hAnsi="Arial" w:cs="Arial"/>
          <w:i/>
          <w:iCs/>
        </w:rPr>
        <w:t>Drosophila</w:t>
      </w:r>
      <w:r w:rsidR="00A529F3">
        <w:rPr>
          <w:rFonts w:ascii="Arial" w:hAnsi="Arial" w:cs="Arial"/>
        </w:rPr>
        <w:t xml:space="preserve"> </w:t>
      </w:r>
      <w:proofErr w:type="spellStart"/>
      <w:r w:rsidR="003B5993" w:rsidRPr="003B5993">
        <w:rPr>
          <w:rFonts w:ascii="Arial" w:hAnsi="Arial" w:cs="Arial"/>
          <w:i/>
          <w:iCs/>
        </w:rPr>
        <w:t>Elav</w:t>
      </w:r>
      <w:proofErr w:type="spellEnd"/>
      <w:r w:rsidR="00A529F3">
        <w:rPr>
          <w:rFonts w:ascii="Arial" w:hAnsi="Arial" w:cs="Arial"/>
        </w:rPr>
        <w:t>&gt;</w:t>
      </w:r>
      <w:r w:rsidR="00A529F3" w:rsidRPr="00CD333B">
        <w:rPr>
          <w:rFonts w:ascii="Arial" w:hAnsi="Arial" w:cs="Arial"/>
        </w:rPr>
        <w:t xml:space="preserve">Cas9 x CASK </w:t>
      </w:r>
      <w:bookmarkEnd w:id="2"/>
      <w:r w:rsidR="00A529F3" w:rsidRPr="00CD333B">
        <w:rPr>
          <w:rFonts w:ascii="Arial" w:hAnsi="Arial" w:cs="Arial"/>
        </w:rPr>
        <w:t xml:space="preserve">that groomed much more than the other flies from the </w:t>
      </w:r>
      <w:r w:rsidR="00A529F3" w:rsidRPr="009E578F">
        <w:rPr>
          <w:rFonts w:ascii="Arial" w:hAnsi="Arial" w:cs="Arial"/>
        </w:rPr>
        <w:t>respective</w:t>
      </w:r>
      <w:r w:rsidR="00A529F3" w:rsidRPr="00CD333B">
        <w:rPr>
          <w:rFonts w:ascii="Arial" w:hAnsi="Arial" w:cs="Arial"/>
        </w:rPr>
        <w:t xml:space="preserve"> line</w:t>
      </w:r>
      <w:r w:rsidR="009743AE">
        <w:rPr>
          <w:rFonts w:ascii="Arial" w:hAnsi="Arial" w:cs="Arial"/>
        </w:rPr>
        <w:t xml:space="preserve"> (Figure 2 and 3)</w:t>
      </w:r>
      <w:r w:rsidR="00647870" w:rsidRPr="00CD333B">
        <w:rPr>
          <w:rFonts w:ascii="Arial" w:hAnsi="Arial" w:cs="Arial"/>
        </w:rPr>
        <w:t>. T</w:t>
      </w:r>
      <w:r w:rsidR="00A529F3" w:rsidRPr="00CD333B">
        <w:rPr>
          <w:rFonts w:ascii="Arial" w:hAnsi="Arial" w:cs="Arial"/>
        </w:rPr>
        <w:t xml:space="preserve">his </w:t>
      </w:r>
      <w:r w:rsidR="00647870" w:rsidRPr="00CD333B">
        <w:rPr>
          <w:rFonts w:ascii="Arial" w:hAnsi="Arial" w:cs="Arial"/>
        </w:rPr>
        <w:t xml:space="preserve">excessive grooming behavior, seen in the </w:t>
      </w:r>
      <w:r w:rsidR="00067680" w:rsidRPr="00CD333B">
        <w:rPr>
          <w:rFonts w:ascii="Arial" w:hAnsi="Arial" w:cs="Arial"/>
        </w:rPr>
        <w:t xml:space="preserve">second row </w:t>
      </w:r>
      <w:r w:rsidR="00647870" w:rsidRPr="00CD333B">
        <w:rPr>
          <w:rFonts w:ascii="Arial" w:hAnsi="Arial" w:cs="Arial"/>
        </w:rPr>
        <w:t xml:space="preserve">of Figure 3, </w:t>
      </w:r>
      <w:r w:rsidR="00A529F3" w:rsidRPr="00CD333B">
        <w:rPr>
          <w:rFonts w:ascii="Arial" w:hAnsi="Arial" w:cs="Arial"/>
        </w:rPr>
        <w:t xml:space="preserve">was the behavior </w:t>
      </w:r>
      <w:r w:rsidR="00647870" w:rsidRPr="00CD333B">
        <w:rPr>
          <w:rFonts w:ascii="Arial" w:hAnsi="Arial" w:cs="Arial"/>
        </w:rPr>
        <w:t xml:space="preserve">that was expected for all flies in the </w:t>
      </w:r>
      <w:proofErr w:type="spellStart"/>
      <w:r w:rsidR="003B5993" w:rsidRPr="003B5993">
        <w:rPr>
          <w:rFonts w:ascii="Arial" w:hAnsi="Arial" w:cs="Arial"/>
          <w:i/>
          <w:iCs/>
        </w:rPr>
        <w:t>Elav</w:t>
      </w:r>
      <w:proofErr w:type="spellEnd"/>
      <w:r w:rsidR="00647870" w:rsidRPr="00CD333B">
        <w:rPr>
          <w:rFonts w:ascii="Arial" w:hAnsi="Arial" w:cs="Arial"/>
        </w:rPr>
        <w:t>&gt;Cas9 x CASK</w:t>
      </w:r>
      <w:r w:rsidR="006A5B30" w:rsidRPr="00CD333B">
        <w:rPr>
          <w:rFonts w:ascii="Arial" w:hAnsi="Arial" w:cs="Arial"/>
        </w:rPr>
        <w:t>, but was not presented in any of the other fl</w:t>
      </w:r>
      <w:r w:rsidR="00F67174" w:rsidRPr="00CD333B">
        <w:rPr>
          <w:rFonts w:ascii="Arial" w:hAnsi="Arial" w:cs="Arial"/>
        </w:rPr>
        <w:t>ie</w:t>
      </w:r>
      <w:r w:rsidR="006A5B30" w:rsidRPr="00CD333B">
        <w:rPr>
          <w:rFonts w:ascii="Arial" w:hAnsi="Arial" w:cs="Arial"/>
        </w:rPr>
        <w:t>s</w:t>
      </w:r>
      <w:r w:rsidR="00067680" w:rsidRPr="00CD333B">
        <w:rPr>
          <w:rFonts w:ascii="Arial" w:hAnsi="Arial" w:cs="Arial"/>
        </w:rPr>
        <w:t>’</w:t>
      </w:r>
      <w:r w:rsidR="006A5B30" w:rsidRPr="00CD333B">
        <w:rPr>
          <w:rFonts w:ascii="Arial" w:hAnsi="Arial" w:cs="Arial"/>
        </w:rPr>
        <w:t xml:space="preserve"> </w:t>
      </w:r>
      <w:r w:rsidR="006A5B30" w:rsidRPr="009E578F">
        <w:rPr>
          <w:rFonts w:ascii="Arial" w:hAnsi="Arial" w:cs="Arial"/>
        </w:rPr>
        <w:t>respect</w:t>
      </w:r>
      <w:r w:rsidR="00067680" w:rsidRPr="009E578F">
        <w:rPr>
          <w:rFonts w:ascii="Arial" w:hAnsi="Arial" w:cs="Arial"/>
        </w:rPr>
        <w:t>ive</w:t>
      </w:r>
      <w:r w:rsidR="006A5B30" w:rsidRPr="00CD333B">
        <w:rPr>
          <w:rFonts w:ascii="Arial" w:hAnsi="Arial" w:cs="Arial"/>
        </w:rPr>
        <w:t xml:space="preserve"> line</w:t>
      </w:r>
      <w:r w:rsidR="00067680" w:rsidRPr="00CD333B">
        <w:rPr>
          <w:rFonts w:ascii="Arial" w:hAnsi="Arial" w:cs="Arial"/>
        </w:rPr>
        <w:t>s</w:t>
      </w:r>
      <w:r w:rsidR="002A1E64">
        <w:rPr>
          <w:rFonts w:ascii="Arial" w:hAnsi="Arial" w:cs="Arial"/>
        </w:rPr>
        <w:t xml:space="preserve"> </w:t>
      </w:r>
      <w:r w:rsidR="009743AE">
        <w:rPr>
          <w:rFonts w:ascii="Arial" w:hAnsi="Arial" w:cs="Arial"/>
        </w:rPr>
        <w:t>(Figure 2 and 3)</w:t>
      </w:r>
      <w:r w:rsidR="009743AE" w:rsidRPr="00CD333B">
        <w:rPr>
          <w:rFonts w:ascii="Arial" w:hAnsi="Arial" w:cs="Arial"/>
        </w:rPr>
        <w:t xml:space="preserve">. </w:t>
      </w:r>
      <w:r w:rsidR="00647870" w:rsidRPr="00CD333B">
        <w:rPr>
          <w:rFonts w:ascii="Arial" w:hAnsi="Arial" w:cs="Arial"/>
        </w:rPr>
        <w:t xml:space="preserve">With the exception of the </w:t>
      </w:r>
      <w:r w:rsidR="00067680" w:rsidRPr="00CD333B">
        <w:rPr>
          <w:rFonts w:ascii="Arial" w:hAnsi="Arial" w:cs="Arial"/>
        </w:rPr>
        <w:t>second row</w:t>
      </w:r>
      <w:r w:rsidR="00647870" w:rsidRPr="00CD333B">
        <w:rPr>
          <w:rFonts w:ascii="Arial" w:hAnsi="Arial" w:cs="Arial"/>
        </w:rPr>
        <w:t xml:space="preserve"> from Figure 3</w:t>
      </w:r>
      <w:r w:rsidR="00067680" w:rsidRPr="00CD333B">
        <w:rPr>
          <w:rFonts w:ascii="Arial" w:hAnsi="Arial" w:cs="Arial"/>
        </w:rPr>
        <w:t>,</w:t>
      </w:r>
      <w:r w:rsidR="00647870" w:rsidRPr="00CD333B">
        <w:rPr>
          <w:rFonts w:ascii="Arial" w:hAnsi="Arial" w:cs="Arial"/>
        </w:rPr>
        <w:t xml:space="preserve"> ethograms from both lines, </w:t>
      </w:r>
      <w:r w:rsidR="004A6182" w:rsidRPr="004A6182">
        <w:rPr>
          <w:rFonts w:ascii="Arial" w:hAnsi="Arial" w:cs="Arial"/>
          <w:i/>
          <w:iCs/>
        </w:rPr>
        <w:t>Drosophila</w:t>
      </w:r>
      <w:r w:rsidR="00647870" w:rsidRPr="00CD333B">
        <w:rPr>
          <w:rFonts w:ascii="Arial" w:hAnsi="Arial" w:cs="Arial"/>
        </w:rPr>
        <w:t xml:space="preserve"> </w:t>
      </w:r>
      <w:proofErr w:type="spellStart"/>
      <w:r w:rsidR="003B5993" w:rsidRPr="003B5993">
        <w:rPr>
          <w:rFonts w:ascii="Arial" w:hAnsi="Arial" w:cs="Arial"/>
          <w:i/>
          <w:iCs/>
        </w:rPr>
        <w:t>Elav</w:t>
      </w:r>
      <w:proofErr w:type="spellEnd"/>
      <w:r w:rsidR="00647870" w:rsidRPr="00CD333B">
        <w:rPr>
          <w:rFonts w:ascii="Arial" w:hAnsi="Arial" w:cs="Arial"/>
        </w:rPr>
        <w:t xml:space="preserve">&gt;Cas9 x CASK and </w:t>
      </w:r>
      <w:r w:rsidR="004A6182" w:rsidRPr="004A6182">
        <w:rPr>
          <w:rFonts w:ascii="Arial" w:hAnsi="Arial" w:cs="Arial"/>
          <w:i/>
          <w:iCs/>
        </w:rPr>
        <w:t>Drosophila</w:t>
      </w:r>
      <w:r w:rsidR="00647870" w:rsidRPr="00CD333B">
        <w:rPr>
          <w:rFonts w:ascii="Arial" w:hAnsi="Arial" w:cs="Arial"/>
        </w:rPr>
        <w:t xml:space="preserve"> </w:t>
      </w:r>
      <w:proofErr w:type="spellStart"/>
      <w:r w:rsidR="003B5993" w:rsidRPr="003B5993">
        <w:rPr>
          <w:rFonts w:ascii="Arial" w:hAnsi="Arial" w:cs="Arial"/>
          <w:i/>
          <w:iCs/>
        </w:rPr>
        <w:t>Elav</w:t>
      </w:r>
      <w:proofErr w:type="spellEnd"/>
      <w:r w:rsidR="00647870" w:rsidRPr="00CD333B">
        <w:rPr>
          <w:rFonts w:ascii="Arial" w:hAnsi="Arial" w:cs="Arial"/>
        </w:rPr>
        <w:t>&gt;Cas9 x QUAS, had the same amount of grooming behavior</w:t>
      </w:r>
      <w:r w:rsidR="00067680" w:rsidRPr="00CD333B">
        <w:rPr>
          <w:rFonts w:ascii="Arial" w:hAnsi="Arial" w:cs="Arial"/>
        </w:rPr>
        <w:t>.</w:t>
      </w:r>
      <w:r w:rsidR="00647870" w:rsidRPr="00CD333B">
        <w:rPr>
          <w:rFonts w:ascii="Arial" w:hAnsi="Arial" w:cs="Arial"/>
        </w:rPr>
        <w:t xml:space="preserve"> </w:t>
      </w:r>
      <w:r w:rsidR="00067680" w:rsidRPr="00CD333B">
        <w:rPr>
          <w:rFonts w:ascii="Arial" w:hAnsi="Arial" w:cs="Arial"/>
        </w:rPr>
        <w:t>T</w:t>
      </w:r>
      <w:r w:rsidR="00647870" w:rsidRPr="00CD333B">
        <w:rPr>
          <w:rFonts w:ascii="Arial" w:hAnsi="Arial" w:cs="Arial"/>
        </w:rPr>
        <w:t>his is supported by the ratio of grey and black presented in Figure 2 and 3</w:t>
      </w:r>
      <w:r w:rsidR="00067680" w:rsidRPr="00CD333B">
        <w:rPr>
          <w:rFonts w:ascii="Arial" w:hAnsi="Arial" w:cs="Arial"/>
        </w:rPr>
        <w:t xml:space="preserve"> and </w:t>
      </w:r>
      <w:r w:rsidR="00647870" w:rsidRPr="00CD333B">
        <w:rPr>
          <w:rFonts w:ascii="Arial" w:hAnsi="Arial" w:cs="Arial"/>
        </w:rPr>
        <w:t xml:space="preserve">further supported by </w:t>
      </w:r>
      <w:r w:rsidR="006A5B30" w:rsidRPr="00CD333B">
        <w:rPr>
          <w:rFonts w:ascii="Arial" w:hAnsi="Arial" w:cs="Arial"/>
        </w:rPr>
        <w:t>Figure</w:t>
      </w:r>
      <w:r w:rsidR="00067680" w:rsidRPr="00CD333B">
        <w:rPr>
          <w:rFonts w:ascii="Arial" w:hAnsi="Arial" w:cs="Arial"/>
        </w:rPr>
        <w:t>s</w:t>
      </w:r>
      <w:r w:rsidR="006A5B30" w:rsidRPr="00CD333B">
        <w:rPr>
          <w:rFonts w:ascii="Arial" w:hAnsi="Arial" w:cs="Arial"/>
        </w:rPr>
        <w:t xml:space="preserve"> </w:t>
      </w:r>
      <w:r w:rsidR="001A3AD0">
        <w:rPr>
          <w:noProof/>
        </w:rPr>
        <mc:AlternateContent>
          <mc:Choice Requires="wps">
            <w:drawing>
              <wp:anchor distT="0" distB="0" distL="114300" distR="114300" simplePos="0" relativeHeight="251698176" behindDoc="0" locked="0" layoutInCell="1" allowOverlap="1" wp14:anchorId="48C2280B" wp14:editId="0266251F">
                <wp:simplePos x="0" y="0"/>
                <wp:positionH relativeFrom="margin">
                  <wp:align>left</wp:align>
                </wp:positionH>
                <wp:positionV relativeFrom="paragraph">
                  <wp:posOffset>6019800</wp:posOffset>
                </wp:positionV>
                <wp:extent cx="5666105" cy="685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666105" cy="685800"/>
                        </a:xfrm>
                        <a:prstGeom prst="rect">
                          <a:avLst/>
                        </a:prstGeom>
                        <a:solidFill>
                          <a:prstClr val="white"/>
                        </a:solidFill>
                        <a:ln>
                          <a:noFill/>
                        </a:ln>
                      </wps:spPr>
                      <wps:txbx>
                        <w:txbxContent>
                          <w:p w14:paraId="5367F7C2" w14:textId="17D69077" w:rsidR="00901CEA" w:rsidRPr="00163A54" w:rsidRDefault="00901CEA" w:rsidP="00626155">
                            <w:pPr>
                              <w:rPr>
                                <w:rFonts w:ascii="Arial" w:hAnsi="Arial" w:cs="Arial"/>
                                <w:color w:val="808080" w:themeColor="background1" w:themeShade="80"/>
                                <w:sz w:val="18"/>
                                <w:szCs w:val="18"/>
                              </w:rPr>
                            </w:pPr>
                            <w:r w:rsidRPr="00163A54">
                              <w:rPr>
                                <w:rFonts w:ascii="Arial" w:hAnsi="Arial" w:cs="Arial"/>
                                <w:color w:val="808080" w:themeColor="background1" w:themeShade="80"/>
                                <w:sz w:val="18"/>
                                <w:szCs w:val="18"/>
                              </w:rPr>
                              <w:t xml:space="preserve">Figure </w:t>
                            </w:r>
                            <w:r w:rsidRPr="00163A54">
                              <w:rPr>
                                <w:rFonts w:ascii="Arial" w:hAnsi="Arial" w:cs="Arial"/>
                                <w:color w:val="808080" w:themeColor="background1" w:themeShade="80"/>
                                <w:sz w:val="18"/>
                                <w:szCs w:val="18"/>
                              </w:rPr>
                              <w:fldChar w:fldCharType="begin"/>
                            </w:r>
                            <w:r w:rsidRPr="00163A54">
                              <w:rPr>
                                <w:rFonts w:ascii="Arial" w:hAnsi="Arial" w:cs="Arial"/>
                                <w:color w:val="808080" w:themeColor="background1" w:themeShade="80"/>
                                <w:sz w:val="18"/>
                                <w:szCs w:val="18"/>
                              </w:rPr>
                              <w:instrText xml:space="preserve"> SEQ Figure \* ARABIC </w:instrText>
                            </w:r>
                            <w:r w:rsidRPr="00163A54">
                              <w:rPr>
                                <w:rFonts w:ascii="Arial" w:hAnsi="Arial" w:cs="Arial"/>
                                <w:color w:val="808080" w:themeColor="background1" w:themeShade="80"/>
                                <w:sz w:val="18"/>
                                <w:szCs w:val="18"/>
                              </w:rPr>
                              <w:fldChar w:fldCharType="separate"/>
                            </w:r>
                            <w:r w:rsidRPr="00163A54">
                              <w:rPr>
                                <w:rFonts w:ascii="Arial" w:hAnsi="Arial" w:cs="Arial"/>
                                <w:noProof/>
                                <w:color w:val="808080" w:themeColor="background1" w:themeShade="80"/>
                                <w:sz w:val="18"/>
                                <w:szCs w:val="18"/>
                              </w:rPr>
                              <w:t>4</w:t>
                            </w:r>
                            <w:r w:rsidRPr="00163A54">
                              <w:rPr>
                                <w:rFonts w:ascii="Arial" w:hAnsi="Arial" w:cs="Arial"/>
                                <w:color w:val="808080" w:themeColor="background1" w:themeShade="80"/>
                                <w:sz w:val="18"/>
                                <w:szCs w:val="18"/>
                              </w:rPr>
                              <w:fldChar w:fldCharType="end"/>
                            </w:r>
                            <w:r w:rsidRPr="00163A54">
                              <w:rPr>
                                <w:rFonts w:ascii="Arial" w:hAnsi="Arial" w:cs="Arial"/>
                                <w:color w:val="808080" w:themeColor="background1" w:themeShade="80"/>
                                <w:sz w:val="18"/>
                                <w:szCs w:val="18"/>
                              </w:rPr>
                              <w:t xml:space="preserve"> Box plots of the values of number of grooming index values of the </w:t>
                            </w:r>
                            <w:r w:rsidRPr="003B5993">
                              <w:rPr>
                                <w:rFonts w:ascii="Arial" w:hAnsi="Arial" w:cs="Arial"/>
                                <w:i/>
                                <w:iCs/>
                                <w:color w:val="808080" w:themeColor="background1" w:themeShade="80"/>
                                <w:sz w:val="18"/>
                                <w:szCs w:val="18"/>
                              </w:rPr>
                              <w:t>Elav</w:t>
                            </w:r>
                            <w:r w:rsidRPr="00163A54">
                              <w:rPr>
                                <w:rFonts w:ascii="Arial" w:hAnsi="Arial" w:cs="Arial"/>
                                <w:color w:val="808080" w:themeColor="background1" w:themeShade="80"/>
                                <w:sz w:val="18"/>
                                <w:szCs w:val="18"/>
                              </w:rPr>
                              <w:t xml:space="preserve">&gt;Cas9 </w:t>
                            </w:r>
                            <w:r>
                              <w:rPr>
                                <w:rFonts w:ascii="Arial" w:hAnsi="Arial" w:cs="Arial"/>
                                <w:color w:val="808080" w:themeColor="background1" w:themeShade="80"/>
                                <w:sz w:val="18"/>
                                <w:szCs w:val="18"/>
                              </w:rPr>
                              <w:t xml:space="preserve">x </w:t>
                            </w:r>
                            <w:r w:rsidRPr="00163A54">
                              <w:rPr>
                                <w:rFonts w:ascii="Arial" w:hAnsi="Arial" w:cs="Arial"/>
                                <w:color w:val="808080" w:themeColor="background1" w:themeShade="80"/>
                                <w:sz w:val="18"/>
                                <w:szCs w:val="18"/>
                              </w:rPr>
                              <w:t xml:space="preserve">CASK and </w:t>
                            </w:r>
                            <w:r w:rsidRPr="003B5993">
                              <w:rPr>
                                <w:rFonts w:ascii="Arial" w:hAnsi="Arial" w:cs="Arial"/>
                                <w:i/>
                                <w:iCs/>
                                <w:color w:val="808080" w:themeColor="background1" w:themeShade="80"/>
                                <w:sz w:val="18"/>
                                <w:szCs w:val="18"/>
                              </w:rPr>
                              <w:t>Elav</w:t>
                            </w:r>
                            <w:r w:rsidRPr="00163A54">
                              <w:rPr>
                                <w:rFonts w:ascii="Arial" w:hAnsi="Arial" w:cs="Arial"/>
                                <w:color w:val="808080" w:themeColor="background1" w:themeShade="80"/>
                                <w:sz w:val="18"/>
                                <w:szCs w:val="18"/>
                              </w:rPr>
                              <w:t>&gt;Cas9</w:t>
                            </w:r>
                            <w:r>
                              <w:rPr>
                                <w:rFonts w:ascii="Arial" w:hAnsi="Arial" w:cs="Arial"/>
                                <w:color w:val="808080" w:themeColor="background1" w:themeShade="80"/>
                                <w:sz w:val="18"/>
                                <w:szCs w:val="18"/>
                              </w:rPr>
                              <w:t xml:space="preserve"> x </w:t>
                            </w:r>
                            <w:r w:rsidRPr="00163A54">
                              <w:rPr>
                                <w:rFonts w:ascii="Arial" w:hAnsi="Arial" w:cs="Arial"/>
                                <w:color w:val="808080" w:themeColor="background1" w:themeShade="80"/>
                                <w:sz w:val="18"/>
                                <w:szCs w:val="18"/>
                              </w:rPr>
                              <w:t>QUAS represented using Box-and-whisker plots. The blue box shows the 25th-75th percentiles; the red line in the box shows the median. The black lines, extending form the blue box, with the whiskers represent the 9th and the 91th. (p-value=0.0859)</w:t>
                            </w:r>
                            <w:r>
                              <w:rPr>
                                <w:rFonts w:ascii="Arial" w:hAnsi="Arial" w:cs="Arial"/>
                                <w:color w:val="808080" w:themeColor="background1" w:themeShade="80"/>
                                <w:sz w:val="18"/>
                                <w:szCs w:val="18"/>
                              </w:rPr>
                              <w:t xml:space="preserve">. This box plot was constructed with 17 </w:t>
                            </w:r>
                            <w:r w:rsidRPr="003B5993">
                              <w:rPr>
                                <w:rFonts w:ascii="Arial" w:hAnsi="Arial" w:cs="Arial"/>
                                <w:i/>
                                <w:iCs/>
                                <w:color w:val="808080" w:themeColor="background1" w:themeShade="80"/>
                                <w:sz w:val="18"/>
                                <w:szCs w:val="18"/>
                              </w:rPr>
                              <w:t>Elav</w:t>
                            </w:r>
                            <w:r>
                              <w:rPr>
                                <w:rFonts w:ascii="Arial" w:hAnsi="Arial" w:cs="Arial"/>
                                <w:color w:val="808080" w:themeColor="background1" w:themeShade="80"/>
                                <w:sz w:val="18"/>
                                <w:szCs w:val="18"/>
                              </w:rPr>
                              <w:t xml:space="preserve">&gt;Cas9 x CASK (11 females and 6 males) and 24 </w:t>
                            </w:r>
                            <w:r w:rsidRPr="003B5993">
                              <w:rPr>
                                <w:rFonts w:ascii="Arial" w:hAnsi="Arial" w:cs="Arial"/>
                                <w:i/>
                                <w:iCs/>
                                <w:color w:val="808080" w:themeColor="background1" w:themeShade="80"/>
                                <w:sz w:val="18"/>
                                <w:szCs w:val="18"/>
                              </w:rPr>
                              <w:t>Elav</w:t>
                            </w:r>
                            <w:r>
                              <w:rPr>
                                <w:rFonts w:ascii="Arial" w:hAnsi="Arial" w:cs="Arial"/>
                                <w:color w:val="808080" w:themeColor="background1" w:themeShade="80"/>
                                <w:sz w:val="18"/>
                                <w:szCs w:val="18"/>
                              </w:rPr>
                              <w:t>&gt;Cas9 x QUAS (12 females and 12 males).</w:t>
                            </w:r>
                          </w:p>
                          <w:p w14:paraId="72C5C25C" w14:textId="5698AD02" w:rsidR="00901CEA" w:rsidRPr="00910936" w:rsidRDefault="00901CEA" w:rsidP="00626155">
                            <w:pPr>
                              <w:pStyle w:val="Caption"/>
                              <w:rPr>
                                <w:rFonts w:ascii="Times New Roman" w:eastAsia="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280B" id="Text Box 13" o:spid="_x0000_s1027" type="#_x0000_t202" style="position:absolute;left:0;text-align:left;margin-left:0;margin-top:474pt;width:446.15pt;height:5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" stroked="f">
                <v:textbox inset="0,0,0,0">
                  <w:txbxContent>
                    <w:p w14:paraId="5367F7C2" w14:textId="17D69077" w:rsidR="00901CEA" w:rsidRPr="00163A54" w:rsidRDefault="00901CEA" w:rsidP="00626155">
                      <w:pPr>
                        <w:rPr>
                          <w:rFonts w:ascii="Arial" w:hAnsi="Arial" w:cs="Arial"/>
                          <w:color w:val="808080" w:themeColor="background1" w:themeShade="80"/>
                          <w:sz w:val="18"/>
                          <w:szCs w:val="18"/>
                        </w:rPr>
                      </w:pPr>
                      <w:r w:rsidRPr="00163A54">
                        <w:rPr>
                          <w:rFonts w:ascii="Arial" w:hAnsi="Arial" w:cs="Arial"/>
                          <w:color w:val="808080" w:themeColor="background1" w:themeShade="80"/>
                          <w:sz w:val="18"/>
                          <w:szCs w:val="18"/>
                        </w:rPr>
                        <w:t xml:space="preserve">Figure </w:t>
                      </w:r>
                      <w:r w:rsidRPr="00163A54">
                        <w:rPr>
                          <w:rFonts w:ascii="Arial" w:hAnsi="Arial" w:cs="Arial"/>
                          <w:color w:val="808080" w:themeColor="background1" w:themeShade="80"/>
                          <w:sz w:val="18"/>
                          <w:szCs w:val="18"/>
                        </w:rPr>
                        <w:fldChar w:fldCharType="begin"/>
                      </w:r>
                      <w:r w:rsidRPr="00163A54">
                        <w:rPr>
                          <w:rFonts w:ascii="Arial" w:hAnsi="Arial" w:cs="Arial"/>
                          <w:color w:val="808080" w:themeColor="background1" w:themeShade="80"/>
                          <w:sz w:val="18"/>
                          <w:szCs w:val="18"/>
                        </w:rPr>
                        <w:instrText xml:space="preserve"> SEQ Figure \* ARABIC </w:instrText>
                      </w:r>
                      <w:r w:rsidRPr="00163A54">
                        <w:rPr>
                          <w:rFonts w:ascii="Arial" w:hAnsi="Arial" w:cs="Arial"/>
                          <w:color w:val="808080" w:themeColor="background1" w:themeShade="80"/>
                          <w:sz w:val="18"/>
                          <w:szCs w:val="18"/>
                        </w:rPr>
                        <w:fldChar w:fldCharType="separate"/>
                      </w:r>
                      <w:r w:rsidRPr="00163A54">
                        <w:rPr>
                          <w:rFonts w:ascii="Arial" w:hAnsi="Arial" w:cs="Arial"/>
                          <w:noProof/>
                          <w:color w:val="808080" w:themeColor="background1" w:themeShade="80"/>
                          <w:sz w:val="18"/>
                          <w:szCs w:val="18"/>
                        </w:rPr>
                        <w:t>4</w:t>
                      </w:r>
                      <w:r w:rsidRPr="00163A54">
                        <w:rPr>
                          <w:rFonts w:ascii="Arial" w:hAnsi="Arial" w:cs="Arial"/>
                          <w:color w:val="808080" w:themeColor="background1" w:themeShade="80"/>
                          <w:sz w:val="18"/>
                          <w:szCs w:val="18"/>
                        </w:rPr>
                        <w:fldChar w:fldCharType="end"/>
                      </w:r>
                      <w:r w:rsidRPr="00163A54">
                        <w:rPr>
                          <w:rFonts w:ascii="Arial" w:hAnsi="Arial" w:cs="Arial"/>
                          <w:color w:val="808080" w:themeColor="background1" w:themeShade="80"/>
                          <w:sz w:val="18"/>
                          <w:szCs w:val="18"/>
                        </w:rPr>
                        <w:t xml:space="preserve"> Box plots of the values of number of grooming index values of the </w:t>
                      </w:r>
                      <w:r w:rsidRPr="003B5993">
                        <w:rPr>
                          <w:rFonts w:ascii="Arial" w:hAnsi="Arial" w:cs="Arial"/>
                          <w:i/>
                          <w:iCs/>
                          <w:color w:val="808080" w:themeColor="background1" w:themeShade="80"/>
                          <w:sz w:val="18"/>
                          <w:szCs w:val="18"/>
                        </w:rPr>
                        <w:t>Elav</w:t>
                      </w:r>
                      <w:r w:rsidRPr="00163A54">
                        <w:rPr>
                          <w:rFonts w:ascii="Arial" w:hAnsi="Arial" w:cs="Arial"/>
                          <w:color w:val="808080" w:themeColor="background1" w:themeShade="80"/>
                          <w:sz w:val="18"/>
                          <w:szCs w:val="18"/>
                        </w:rPr>
                        <w:t xml:space="preserve">&gt;Cas9 </w:t>
                      </w:r>
                      <w:r>
                        <w:rPr>
                          <w:rFonts w:ascii="Arial" w:hAnsi="Arial" w:cs="Arial"/>
                          <w:color w:val="808080" w:themeColor="background1" w:themeShade="80"/>
                          <w:sz w:val="18"/>
                          <w:szCs w:val="18"/>
                        </w:rPr>
                        <w:t xml:space="preserve">x </w:t>
                      </w:r>
                      <w:r w:rsidRPr="00163A54">
                        <w:rPr>
                          <w:rFonts w:ascii="Arial" w:hAnsi="Arial" w:cs="Arial"/>
                          <w:color w:val="808080" w:themeColor="background1" w:themeShade="80"/>
                          <w:sz w:val="18"/>
                          <w:szCs w:val="18"/>
                        </w:rPr>
                        <w:t xml:space="preserve">CASK and </w:t>
                      </w:r>
                      <w:r w:rsidRPr="003B5993">
                        <w:rPr>
                          <w:rFonts w:ascii="Arial" w:hAnsi="Arial" w:cs="Arial"/>
                          <w:i/>
                          <w:iCs/>
                          <w:color w:val="808080" w:themeColor="background1" w:themeShade="80"/>
                          <w:sz w:val="18"/>
                          <w:szCs w:val="18"/>
                        </w:rPr>
                        <w:t>Elav</w:t>
                      </w:r>
                      <w:r w:rsidRPr="00163A54">
                        <w:rPr>
                          <w:rFonts w:ascii="Arial" w:hAnsi="Arial" w:cs="Arial"/>
                          <w:color w:val="808080" w:themeColor="background1" w:themeShade="80"/>
                          <w:sz w:val="18"/>
                          <w:szCs w:val="18"/>
                        </w:rPr>
                        <w:t>&gt;Cas9</w:t>
                      </w:r>
                      <w:r>
                        <w:rPr>
                          <w:rFonts w:ascii="Arial" w:hAnsi="Arial" w:cs="Arial"/>
                          <w:color w:val="808080" w:themeColor="background1" w:themeShade="80"/>
                          <w:sz w:val="18"/>
                          <w:szCs w:val="18"/>
                        </w:rPr>
                        <w:t xml:space="preserve"> x </w:t>
                      </w:r>
                      <w:r w:rsidRPr="00163A54">
                        <w:rPr>
                          <w:rFonts w:ascii="Arial" w:hAnsi="Arial" w:cs="Arial"/>
                          <w:color w:val="808080" w:themeColor="background1" w:themeShade="80"/>
                          <w:sz w:val="18"/>
                          <w:szCs w:val="18"/>
                        </w:rPr>
                        <w:t>QUAS represented using Box-and-whisker plots. The blue box shows the 25th-75th percentiles; the red line in the box shows the median. The black lines, extending form the blue box, with the whiskers represent the 9th and the 91th. (p-value=0.0859)</w:t>
                      </w:r>
                      <w:r>
                        <w:rPr>
                          <w:rFonts w:ascii="Arial" w:hAnsi="Arial" w:cs="Arial"/>
                          <w:color w:val="808080" w:themeColor="background1" w:themeShade="80"/>
                          <w:sz w:val="18"/>
                          <w:szCs w:val="18"/>
                        </w:rPr>
                        <w:t xml:space="preserve">. This box plot was constructed with 17 </w:t>
                      </w:r>
                      <w:r w:rsidRPr="003B5993">
                        <w:rPr>
                          <w:rFonts w:ascii="Arial" w:hAnsi="Arial" w:cs="Arial"/>
                          <w:i/>
                          <w:iCs/>
                          <w:color w:val="808080" w:themeColor="background1" w:themeShade="80"/>
                          <w:sz w:val="18"/>
                          <w:szCs w:val="18"/>
                        </w:rPr>
                        <w:t>Elav</w:t>
                      </w:r>
                      <w:r>
                        <w:rPr>
                          <w:rFonts w:ascii="Arial" w:hAnsi="Arial" w:cs="Arial"/>
                          <w:color w:val="808080" w:themeColor="background1" w:themeShade="80"/>
                          <w:sz w:val="18"/>
                          <w:szCs w:val="18"/>
                        </w:rPr>
                        <w:t xml:space="preserve">&gt;Cas9 x CASK (11 females and 6 males) and 24 </w:t>
                      </w:r>
                      <w:r w:rsidRPr="003B5993">
                        <w:rPr>
                          <w:rFonts w:ascii="Arial" w:hAnsi="Arial" w:cs="Arial"/>
                          <w:i/>
                          <w:iCs/>
                          <w:color w:val="808080" w:themeColor="background1" w:themeShade="80"/>
                          <w:sz w:val="18"/>
                          <w:szCs w:val="18"/>
                        </w:rPr>
                        <w:t>Elav</w:t>
                      </w:r>
                      <w:r>
                        <w:rPr>
                          <w:rFonts w:ascii="Arial" w:hAnsi="Arial" w:cs="Arial"/>
                          <w:color w:val="808080" w:themeColor="background1" w:themeShade="80"/>
                          <w:sz w:val="18"/>
                          <w:szCs w:val="18"/>
                        </w:rPr>
                        <w:t>&gt;Cas9 x QUAS (12 females and 12 males).</w:t>
                      </w:r>
                    </w:p>
                    <w:p w14:paraId="72C5C25C" w14:textId="5698AD02" w:rsidR="00901CEA" w:rsidRPr="00910936" w:rsidRDefault="00901CEA" w:rsidP="00626155">
                      <w:pPr>
                        <w:pStyle w:val="Caption"/>
                        <w:rPr>
                          <w:rFonts w:ascii="Times New Roman" w:eastAsia="Times New Roman" w:hAnsi="Times New Roman" w:cs="Times New Roman"/>
                          <w:noProof/>
                          <w:sz w:val="24"/>
                          <w:szCs w:val="24"/>
                        </w:rPr>
                      </w:pPr>
                    </w:p>
                  </w:txbxContent>
                </v:textbox>
                <w10:wrap type="topAndBottom" anchorx="margin"/>
              </v:shape>
            </w:pict>
          </mc:Fallback>
        </mc:AlternateContent>
      </w:r>
      <w:r w:rsidR="006A5B30" w:rsidRPr="00CD333B">
        <w:rPr>
          <w:rFonts w:ascii="Arial" w:hAnsi="Arial" w:cs="Arial"/>
        </w:rPr>
        <w:t>4, 5, and 6.</w:t>
      </w:r>
      <w:r w:rsidR="00351121">
        <w:rPr>
          <w:rFonts w:ascii="Arial" w:hAnsi="Arial" w:cs="Arial"/>
        </w:rPr>
        <w:t xml:space="preserve"> </w:t>
      </w:r>
    </w:p>
    <w:p w14:paraId="19515A0A" w14:textId="6E41908A" w:rsidR="00163A54" w:rsidRPr="00351121" w:rsidRDefault="003B5993" w:rsidP="00351121">
      <w:pPr>
        <w:spacing w:line="480" w:lineRule="auto"/>
        <w:rPr>
          <w:rFonts w:ascii="Arial" w:hAnsi="Arial" w:cs="Arial"/>
          <w:b/>
          <w:bCs/>
        </w:rPr>
      </w:pPr>
      <w:proofErr w:type="spellStart"/>
      <w:r w:rsidRPr="003B5993">
        <w:rPr>
          <w:rFonts w:ascii="Arial" w:hAnsi="Arial" w:cs="Arial"/>
          <w:b/>
          <w:bCs/>
          <w:i/>
          <w:iCs/>
        </w:rPr>
        <w:t>Elav</w:t>
      </w:r>
      <w:proofErr w:type="spellEnd"/>
      <w:r w:rsidR="00351121" w:rsidRPr="00351121">
        <w:rPr>
          <w:rFonts w:ascii="Arial" w:hAnsi="Arial" w:cs="Arial"/>
          <w:b/>
          <w:bCs/>
        </w:rPr>
        <w:t xml:space="preserve">&gt;Cas9  x CASK and </w:t>
      </w:r>
      <w:r w:rsidR="00351121" w:rsidRPr="009E578F">
        <w:rPr>
          <w:rFonts w:ascii="Arial" w:hAnsi="Arial" w:cs="Arial"/>
          <w:b/>
          <w:bCs/>
        </w:rPr>
        <w:t>the</w:t>
      </w:r>
      <w:r w:rsidR="00351121" w:rsidRPr="00351121">
        <w:rPr>
          <w:rFonts w:ascii="Arial" w:hAnsi="Arial" w:cs="Arial"/>
          <w:b/>
          <w:bCs/>
        </w:rPr>
        <w:t xml:space="preserve"> </w:t>
      </w:r>
      <w:proofErr w:type="spellStart"/>
      <w:r w:rsidRPr="003B5993">
        <w:rPr>
          <w:rFonts w:ascii="Arial" w:hAnsi="Arial" w:cs="Arial"/>
          <w:b/>
          <w:bCs/>
          <w:i/>
          <w:iCs/>
        </w:rPr>
        <w:t>Elav</w:t>
      </w:r>
      <w:proofErr w:type="spellEnd"/>
      <w:r w:rsidR="00351121" w:rsidRPr="00351121">
        <w:rPr>
          <w:rFonts w:ascii="Arial" w:hAnsi="Arial" w:cs="Arial"/>
          <w:b/>
          <w:bCs/>
        </w:rPr>
        <w:t>&gt;Cas9 x QUAS Box-and-whisker</w:t>
      </w:r>
      <w:r w:rsidR="00351121">
        <w:rPr>
          <w:rFonts w:ascii="Arial" w:hAnsi="Arial" w:cs="Arial"/>
          <w:b/>
          <w:bCs/>
        </w:rPr>
        <w:t xml:space="preserve"> plots</w:t>
      </w:r>
      <w:r w:rsidR="00351121" w:rsidRPr="00351121">
        <w:rPr>
          <w:rFonts w:ascii="Arial" w:hAnsi="Arial" w:cs="Arial"/>
          <w:b/>
          <w:bCs/>
        </w:rPr>
        <w:t>:</w:t>
      </w:r>
    </w:p>
    <w:p w14:paraId="00F67F98" w14:textId="7320284B" w:rsidR="00C15822" w:rsidRPr="001675B5" w:rsidRDefault="00C15822" w:rsidP="0083103B">
      <w:pPr>
        <w:rPr>
          <w:rFonts w:ascii="Arial" w:hAnsi="Arial" w:cs="Arial"/>
          <w:color w:val="808080" w:themeColor="background1" w:themeShade="80"/>
        </w:rPr>
      </w:pPr>
      <w:r>
        <w:rPr>
          <w:noProof/>
        </w:rPr>
        <w:drawing>
          <wp:anchor distT="0" distB="0" distL="114300" distR="114300" simplePos="0" relativeHeight="251689984" behindDoc="0" locked="0" layoutInCell="1" allowOverlap="1" wp14:anchorId="450D7C36" wp14:editId="66F59D6F">
            <wp:simplePos x="0" y="0"/>
            <wp:positionH relativeFrom="column">
              <wp:posOffset>0</wp:posOffset>
            </wp:positionH>
            <wp:positionV relativeFrom="paragraph">
              <wp:posOffset>2177</wp:posOffset>
            </wp:positionV>
            <wp:extent cx="3099800" cy="2808514"/>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9800" cy="2808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89AB09" w14:textId="77777777" w:rsidR="00C15822" w:rsidRDefault="00C15822" w:rsidP="00E67E87">
      <w:pPr>
        <w:ind w:firstLine="720"/>
        <w:rPr>
          <w:rFonts w:ascii="Arial" w:hAnsi="Arial" w:cs="Arial"/>
        </w:rPr>
      </w:pPr>
    </w:p>
    <w:p w14:paraId="3B733051" w14:textId="64A243E4" w:rsidR="00C15822" w:rsidRDefault="00163A54" w:rsidP="00E67E87">
      <w:pPr>
        <w:spacing w:line="480" w:lineRule="auto"/>
        <w:ind w:firstLine="720"/>
        <w:rPr>
          <w:rFonts w:ascii="Arial" w:hAnsi="Arial" w:cs="Arial"/>
        </w:rPr>
      </w:pPr>
      <w:r>
        <w:rPr>
          <w:rFonts w:ascii="Arial" w:hAnsi="Arial" w:cs="Arial"/>
        </w:rPr>
        <w:t>T</w:t>
      </w:r>
      <w:r w:rsidRPr="00163A54">
        <w:rPr>
          <w:rFonts w:ascii="Arial" w:hAnsi="Arial" w:cs="Arial"/>
        </w:rPr>
        <w:t xml:space="preserve">hree parameters were used to compare the behavior of the </w:t>
      </w:r>
      <w:proofErr w:type="spellStart"/>
      <w:r w:rsidR="003B5993" w:rsidRPr="003B5993">
        <w:rPr>
          <w:rFonts w:ascii="Arial" w:hAnsi="Arial" w:cs="Arial"/>
          <w:i/>
          <w:iCs/>
        </w:rPr>
        <w:t>Elav</w:t>
      </w:r>
      <w:proofErr w:type="spellEnd"/>
      <w:r w:rsidRPr="00163A54">
        <w:rPr>
          <w:rFonts w:ascii="Arial" w:hAnsi="Arial" w:cs="Arial"/>
        </w:rPr>
        <w:t xml:space="preserve">&gt;Cas9 </w:t>
      </w:r>
      <w:r w:rsidR="00B73B55">
        <w:rPr>
          <w:rFonts w:ascii="Arial" w:hAnsi="Arial" w:cs="Arial"/>
        </w:rPr>
        <w:t xml:space="preserve"> x </w:t>
      </w:r>
      <w:r w:rsidRPr="00163A54">
        <w:rPr>
          <w:rFonts w:ascii="Arial" w:hAnsi="Arial" w:cs="Arial"/>
        </w:rPr>
        <w:t xml:space="preserve">CASK line and the </w:t>
      </w:r>
      <w:proofErr w:type="spellStart"/>
      <w:r w:rsidR="003B5993" w:rsidRPr="003B5993">
        <w:rPr>
          <w:rFonts w:ascii="Arial" w:hAnsi="Arial" w:cs="Arial"/>
          <w:i/>
          <w:iCs/>
        </w:rPr>
        <w:t>Elav</w:t>
      </w:r>
      <w:proofErr w:type="spellEnd"/>
      <w:r w:rsidRPr="00163A54">
        <w:rPr>
          <w:rFonts w:ascii="Arial" w:hAnsi="Arial" w:cs="Arial"/>
        </w:rPr>
        <w:t>&gt;Cas9</w:t>
      </w:r>
      <w:r w:rsidR="00B73B55">
        <w:rPr>
          <w:rFonts w:ascii="Arial" w:hAnsi="Arial" w:cs="Arial"/>
        </w:rPr>
        <w:t xml:space="preserve"> x </w:t>
      </w:r>
      <w:r w:rsidRPr="00163A54">
        <w:rPr>
          <w:rFonts w:ascii="Arial" w:hAnsi="Arial" w:cs="Arial"/>
        </w:rPr>
        <w:t>QUAS.</w:t>
      </w:r>
      <w:r>
        <w:rPr>
          <w:rFonts w:ascii="Arial" w:hAnsi="Arial" w:cs="Arial"/>
        </w:rPr>
        <w:t xml:space="preserve"> The </w:t>
      </w:r>
      <w:r w:rsidR="00A529F3">
        <w:rPr>
          <w:rFonts w:ascii="Arial" w:hAnsi="Arial" w:cs="Arial"/>
        </w:rPr>
        <w:t>first</w:t>
      </w:r>
      <w:r>
        <w:rPr>
          <w:rFonts w:ascii="Arial" w:hAnsi="Arial" w:cs="Arial"/>
        </w:rPr>
        <w:t xml:space="preserve"> parameter, </w:t>
      </w:r>
      <w:r w:rsidR="00C15822" w:rsidRPr="001F1E1D">
        <w:rPr>
          <w:rFonts w:ascii="Arial" w:hAnsi="Arial" w:cs="Arial"/>
        </w:rPr>
        <w:t>grooming index</w:t>
      </w:r>
      <w:r w:rsidR="00371637">
        <w:rPr>
          <w:rFonts w:ascii="Arial" w:hAnsi="Arial" w:cs="Arial"/>
        </w:rPr>
        <w:t>,</w:t>
      </w:r>
      <w:r w:rsidR="00C15822" w:rsidRPr="001F1E1D">
        <w:rPr>
          <w:rFonts w:ascii="Arial" w:hAnsi="Arial" w:cs="Arial"/>
        </w:rPr>
        <w:t xml:space="preserve"> is the total percent</w:t>
      </w:r>
      <w:r w:rsidR="00C15822">
        <w:rPr>
          <w:rFonts w:ascii="Arial" w:hAnsi="Arial" w:cs="Arial"/>
        </w:rPr>
        <w:t>age</w:t>
      </w:r>
      <w:r w:rsidR="00C15822" w:rsidRPr="001F1E1D">
        <w:rPr>
          <w:rFonts w:ascii="Arial" w:hAnsi="Arial" w:cs="Arial"/>
        </w:rPr>
        <w:t xml:space="preserve"> of time each fly spent grooming during the 10-minute video. The GI </w:t>
      </w:r>
      <w:r w:rsidR="00C15822">
        <w:rPr>
          <w:rFonts w:ascii="Arial" w:hAnsi="Arial" w:cs="Arial"/>
        </w:rPr>
        <w:t xml:space="preserve">was </w:t>
      </w:r>
      <w:r w:rsidR="00C15822">
        <w:rPr>
          <w:rFonts w:ascii="Arial" w:hAnsi="Arial" w:cs="Arial"/>
        </w:rPr>
        <w:lastRenderedPageBreak/>
        <w:t>compared for progeny flies from the</w:t>
      </w:r>
      <w:r w:rsidR="00C15822" w:rsidRPr="001F1E1D">
        <w:rPr>
          <w:rFonts w:ascii="Arial" w:hAnsi="Arial" w:cs="Arial"/>
        </w:rPr>
        <w:t xml:space="preserve"> </w:t>
      </w:r>
      <w:proofErr w:type="spellStart"/>
      <w:r w:rsidR="003B5993" w:rsidRPr="003B5993">
        <w:rPr>
          <w:rFonts w:ascii="Arial" w:hAnsi="Arial" w:cs="Arial"/>
          <w:i/>
          <w:iCs/>
        </w:rPr>
        <w:t>Elav</w:t>
      </w:r>
      <w:proofErr w:type="spellEnd"/>
      <w:r w:rsidR="00C15822" w:rsidRPr="001F1E1D">
        <w:rPr>
          <w:rFonts w:ascii="Arial" w:hAnsi="Arial" w:cs="Arial"/>
        </w:rPr>
        <w:t>&gt;Cas9</w:t>
      </w:r>
      <w:r w:rsidR="006A5B30">
        <w:rPr>
          <w:rFonts w:ascii="Arial" w:hAnsi="Arial" w:cs="Arial"/>
        </w:rPr>
        <w:t xml:space="preserve"> x </w:t>
      </w:r>
      <w:r w:rsidR="00C15822" w:rsidRPr="001F1E1D">
        <w:rPr>
          <w:rFonts w:ascii="Arial" w:hAnsi="Arial" w:cs="Arial"/>
        </w:rPr>
        <w:t xml:space="preserve">CASK </w:t>
      </w:r>
      <w:r w:rsidR="00C15822">
        <w:rPr>
          <w:rFonts w:ascii="Arial" w:hAnsi="Arial" w:cs="Arial"/>
        </w:rPr>
        <w:t xml:space="preserve">cross </w:t>
      </w:r>
      <w:r w:rsidR="00C15822" w:rsidRPr="001F1E1D">
        <w:rPr>
          <w:rFonts w:ascii="Arial" w:hAnsi="Arial" w:cs="Arial"/>
        </w:rPr>
        <w:t xml:space="preserve">and </w:t>
      </w:r>
      <w:r w:rsidR="00C15822">
        <w:rPr>
          <w:rFonts w:ascii="Arial" w:hAnsi="Arial" w:cs="Arial"/>
        </w:rPr>
        <w:t xml:space="preserve">progeny flies from the </w:t>
      </w:r>
      <w:proofErr w:type="spellStart"/>
      <w:r w:rsidR="003B5993" w:rsidRPr="003B5993">
        <w:rPr>
          <w:rFonts w:ascii="Arial" w:hAnsi="Arial" w:cs="Arial"/>
          <w:i/>
          <w:iCs/>
        </w:rPr>
        <w:t>Elav</w:t>
      </w:r>
      <w:proofErr w:type="spellEnd"/>
      <w:r w:rsidR="00C15822" w:rsidRPr="001F1E1D">
        <w:rPr>
          <w:rFonts w:ascii="Arial" w:hAnsi="Arial" w:cs="Arial"/>
        </w:rPr>
        <w:t>&gt;Cas9</w:t>
      </w:r>
      <w:r w:rsidR="006A5B30">
        <w:rPr>
          <w:rFonts w:ascii="Arial" w:hAnsi="Arial" w:cs="Arial"/>
        </w:rPr>
        <w:t xml:space="preserve"> x </w:t>
      </w:r>
      <w:r w:rsidR="00C15822" w:rsidRPr="001F1E1D">
        <w:rPr>
          <w:rFonts w:ascii="Arial" w:hAnsi="Arial" w:cs="Arial"/>
        </w:rPr>
        <w:t xml:space="preserve">QUAS </w:t>
      </w:r>
      <w:r w:rsidR="00C15822">
        <w:rPr>
          <w:rFonts w:ascii="Arial" w:hAnsi="Arial" w:cs="Arial"/>
        </w:rPr>
        <w:t xml:space="preserve">cross </w:t>
      </w:r>
      <w:r w:rsidR="00C15822" w:rsidRPr="001F1E1D">
        <w:rPr>
          <w:rFonts w:ascii="Arial" w:hAnsi="Arial" w:cs="Arial"/>
        </w:rPr>
        <w:t xml:space="preserve">using the Wilcoxon Rank-Sum test and </w:t>
      </w:r>
      <w:r w:rsidR="00C15822">
        <w:rPr>
          <w:rFonts w:ascii="Arial" w:hAnsi="Arial" w:cs="Arial"/>
        </w:rPr>
        <w:t>plotting the data using</w:t>
      </w:r>
      <w:r w:rsidR="00C15822" w:rsidRPr="001F1E1D">
        <w:rPr>
          <w:rFonts w:ascii="Arial" w:hAnsi="Arial" w:cs="Arial"/>
        </w:rPr>
        <w:t xml:space="preserve"> box and whisker plots</w:t>
      </w:r>
      <w:r w:rsidR="00F84DA4">
        <w:rPr>
          <w:rFonts w:ascii="Arial" w:hAnsi="Arial" w:cs="Arial"/>
        </w:rPr>
        <w:t xml:space="preserve"> (Figure 4)</w:t>
      </w:r>
      <w:r w:rsidR="00C15822">
        <w:rPr>
          <w:rFonts w:ascii="Arial" w:hAnsi="Arial" w:cs="Arial"/>
        </w:rPr>
        <w:t>.</w:t>
      </w:r>
      <w:r w:rsidR="006A5B30">
        <w:rPr>
          <w:rFonts w:ascii="Arial" w:hAnsi="Arial" w:cs="Arial"/>
        </w:rPr>
        <w:t xml:space="preserve"> The </w:t>
      </w:r>
      <w:r w:rsidR="004A6182" w:rsidRPr="004A6182">
        <w:rPr>
          <w:rFonts w:ascii="Arial" w:hAnsi="Arial" w:cs="Arial"/>
          <w:i/>
          <w:iCs/>
        </w:rPr>
        <w:t>Drosophila</w:t>
      </w:r>
      <w:r w:rsidR="006A5B30">
        <w:rPr>
          <w:rFonts w:ascii="Arial" w:hAnsi="Arial" w:cs="Arial"/>
        </w:rPr>
        <w:t xml:space="preserve"> </w:t>
      </w:r>
      <w:proofErr w:type="spellStart"/>
      <w:r w:rsidR="003B5993" w:rsidRPr="003B5993">
        <w:rPr>
          <w:rFonts w:ascii="Arial" w:hAnsi="Arial" w:cs="Arial"/>
          <w:i/>
          <w:iCs/>
        </w:rPr>
        <w:t>Elav</w:t>
      </w:r>
      <w:proofErr w:type="spellEnd"/>
      <w:r w:rsidR="006A5B30">
        <w:rPr>
          <w:rFonts w:ascii="Arial" w:hAnsi="Arial" w:cs="Arial"/>
        </w:rPr>
        <w:t xml:space="preserve">&gt;Cas9 x QUAS presented a slightly higher GI value than the </w:t>
      </w:r>
      <w:r w:rsidR="004A6182" w:rsidRPr="004A6182">
        <w:rPr>
          <w:rFonts w:ascii="Arial" w:hAnsi="Arial" w:cs="Arial"/>
          <w:i/>
          <w:iCs/>
        </w:rPr>
        <w:t>Drosophila</w:t>
      </w:r>
      <w:r w:rsidR="006A5B30">
        <w:rPr>
          <w:rFonts w:ascii="Arial" w:hAnsi="Arial" w:cs="Arial"/>
        </w:rPr>
        <w:t xml:space="preserve"> </w:t>
      </w:r>
      <w:proofErr w:type="spellStart"/>
      <w:r w:rsidR="003B5993" w:rsidRPr="003B5993">
        <w:rPr>
          <w:rFonts w:ascii="Arial" w:hAnsi="Arial" w:cs="Arial"/>
          <w:i/>
          <w:iCs/>
        </w:rPr>
        <w:t>Elav</w:t>
      </w:r>
      <w:proofErr w:type="spellEnd"/>
      <w:r w:rsidR="006A5B30">
        <w:rPr>
          <w:rFonts w:ascii="Arial" w:hAnsi="Arial" w:cs="Arial"/>
        </w:rPr>
        <w:t>&gt;Cas9 x CASK.</w:t>
      </w:r>
      <w:r w:rsidR="00C15822">
        <w:rPr>
          <w:rFonts w:ascii="Arial" w:hAnsi="Arial" w:cs="Arial"/>
        </w:rPr>
        <w:t xml:space="preserve"> The Wilcoxon Rank-Sum test resulted in a p-value of 0.0859</w:t>
      </w:r>
      <w:r w:rsidR="00371637">
        <w:rPr>
          <w:rFonts w:ascii="Arial" w:hAnsi="Arial" w:cs="Arial"/>
        </w:rPr>
        <w:t>,</w:t>
      </w:r>
      <w:r w:rsidR="00C15822">
        <w:rPr>
          <w:rFonts w:ascii="Arial" w:hAnsi="Arial" w:cs="Arial"/>
        </w:rPr>
        <w:t xml:space="preserve"> suggesting that there is no significant difference in grooming index from progeny flies of both crosses</w:t>
      </w:r>
      <w:r w:rsidR="00A5351F">
        <w:rPr>
          <w:rFonts w:ascii="Arial" w:hAnsi="Arial" w:cs="Arial"/>
        </w:rPr>
        <w:t xml:space="preserve"> (Figure 4)</w:t>
      </w:r>
      <w:r w:rsidR="00C15822">
        <w:rPr>
          <w:rFonts w:ascii="Arial" w:hAnsi="Arial" w:cs="Arial"/>
        </w:rPr>
        <w:t>.</w:t>
      </w:r>
    </w:p>
    <w:p w14:paraId="1FE6D071" w14:textId="77777777" w:rsidR="006A5B30" w:rsidRDefault="00626155" w:rsidP="00E67E87">
      <w:pPr>
        <w:rPr>
          <w:rFonts w:ascii="Arial" w:hAnsi="Arial" w:cs="Arial"/>
          <w:color w:val="808080" w:themeColor="background1" w:themeShade="80"/>
        </w:rPr>
      </w:pPr>
      <w:r>
        <w:rPr>
          <w:noProof/>
        </w:rPr>
        <mc:AlternateContent>
          <mc:Choice Requires="wps">
            <w:drawing>
              <wp:anchor distT="0" distB="0" distL="114300" distR="114300" simplePos="0" relativeHeight="251700224" behindDoc="0" locked="0" layoutInCell="1" allowOverlap="1" wp14:anchorId="78EF71B8" wp14:editId="0F94F995">
                <wp:simplePos x="0" y="0"/>
                <wp:positionH relativeFrom="margin">
                  <wp:align>left</wp:align>
                </wp:positionH>
                <wp:positionV relativeFrom="paragraph">
                  <wp:posOffset>3486785</wp:posOffset>
                </wp:positionV>
                <wp:extent cx="5839460" cy="635"/>
                <wp:effectExtent l="0" t="0" r="8890" b="5715"/>
                <wp:wrapTopAndBottom/>
                <wp:docPr id="14" name="Text Box 14"/>
                <wp:cNvGraphicFramePr/>
                <a:graphic xmlns:a="http://schemas.openxmlformats.org/drawingml/2006/main">
                  <a:graphicData uri="http://schemas.microsoft.com/office/word/2010/wordprocessingShape">
                    <wps:wsp>
                      <wps:cNvSpPr txBox="1"/>
                      <wps:spPr>
                        <a:xfrm>
                          <a:off x="0" y="0"/>
                          <a:ext cx="5839460" cy="635"/>
                        </a:xfrm>
                        <a:prstGeom prst="rect">
                          <a:avLst/>
                        </a:prstGeom>
                        <a:solidFill>
                          <a:prstClr val="white"/>
                        </a:solidFill>
                        <a:ln>
                          <a:noFill/>
                        </a:ln>
                      </wps:spPr>
                      <wps:txbx>
                        <w:txbxContent>
                          <w:p w14:paraId="7BF305B9" w14:textId="5F8534AA" w:rsidR="00901CEA" w:rsidRPr="003B5993" w:rsidRDefault="00901CEA" w:rsidP="00626155">
                            <w:pPr>
                              <w:pStyle w:val="Caption"/>
                              <w:rPr>
                                <w:rFonts w:ascii="Arial" w:eastAsia="Times New Roman" w:hAnsi="Arial" w:cs="Arial"/>
                                <w:i w:val="0"/>
                                <w:iCs w:val="0"/>
                                <w:noProof/>
                                <w:color w:val="808080" w:themeColor="background1" w:themeShade="80"/>
                                <w:sz w:val="24"/>
                                <w:szCs w:val="24"/>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5</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Box plots of the values of the number of grooming bouts done by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 xml:space="preserve">&gt;Cas9 x CASK and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 xml:space="preserve">&gt;Cas9 x QUAS represented using Box-and-whisker plots. The blue box shows the 25th-75th percentiles; in the red line in the box shows the median. The black lines, extending form the blue box, with the whiskers represents the 9th and the 91th. (p-value 0.0469). This box plot was constructed with 17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 xml:space="preserve">&gt;Cas9 x CASK (11 females and 6 males) and 24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&gt;Cas9 x QUAS (12 females and 12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EF71B8" id="Text Box 14" o:spid="_x0000_s1028" type="#_x0000_t202" style="position:absolute;margin-left:0;margin-top:274.55pt;width:459.8pt;height:.05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qLwIAAGY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" stroked="f">
                <v:textbox style="mso-fit-shape-to-text:t" inset="0,0,0,0">
                  <w:txbxContent>
                    <w:p w14:paraId="7BF305B9" w14:textId="5F8534AA" w:rsidR="00901CEA" w:rsidRPr="003B5993" w:rsidRDefault="00901CEA" w:rsidP="00626155">
                      <w:pPr>
                        <w:pStyle w:val="Caption"/>
                        <w:rPr>
                          <w:rFonts w:ascii="Arial" w:eastAsia="Times New Roman" w:hAnsi="Arial" w:cs="Arial"/>
                          <w:i w:val="0"/>
                          <w:iCs w:val="0"/>
                          <w:noProof/>
                          <w:color w:val="808080" w:themeColor="background1" w:themeShade="80"/>
                          <w:sz w:val="24"/>
                          <w:szCs w:val="24"/>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5</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Box plots of the values of the number of grooming bouts done by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 xml:space="preserve">&gt;Cas9 x CASK and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 xml:space="preserve">&gt;Cas9 x QUAS represented using Box-and-whisker plots. The blue box shows the 25th-75th percentiles; in the red line in the box shows the median. The black lines, extending form the blue box, with the whiskers represents the 9th and the 91th. (p-value 0.0469). This box plot was constructed with 17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 xml:space="preserve">&gt;Cas9 x CASK (11 females and 6 males) and 24 </w:t>
                      </w:r>
                      <w:r w:rsidRPr="003B5993">
                        <w:rPr>
                          <w:rFonts w:ascii="Arial" w:hAnsi="Arial" w:cs="Arial"/>
                          <w:color w:val="808080" w:themeColor="background1" w:themeShade="80"/>
                        </w:rPr>
                        <w:t>Elav</w:t>
                      </w:r>
                      <w:r w:rsidRPr="003B5993">
                        <w:rPr>
                          <w:rFonts w:ascii="Arial" w:hAnsi="Arial" w:cs="Arial"/>
                          <w:i w:val="0"/>
                          <w:iCs w:val="0"/>
                          <w:color w:val="808080" w:themeColor="background1" w:themeShade="80"/>
                        </w:rPr>
                        <w:t>&gt;Cas9 x QUAS (12 females and 12 males).</w:t>
                      </w:r>
                    </w:p>
                  </w:txbxContent>
                </v:textbox>
                <w10:wrap type="topAndBottom" anchorx="margin"/>
              </v:shape>
            </w:pict>
          </mc:Fallback>
        </mc:AlternateContent>
      </w:r>
      <w:r w:rsidR="00C15822" w:rsidRPr="001675B5">
        <w:rPr>
          <w:noProof/>
          <w:color w:val="808080" w:themeColor="background1" w:themeShade="80"/>
        </w:rPr>
        <w:drawing>
          <wp:anchor distT="0" distB="0" distL="114300" distR="114300" simplePos="0" relativeHeight="251693056" behindDoc="0" locked="0" layoutInCell="1" allowOverlap="1" wp14:anchorId="029CC300" wp14:editId="279B83C5">
            <wp:simplePos x="0" y="0"/>
            <wp:positionH relativeFrom="margin">
              <wp:align>left</wp:align>
            </wp:positionH>
            <wp:positionV relativeFrom="paragraph">
              <wp:posOffset>0</wp:posOffset>
            </wp:positionV>
            <wp:extent cx="3844925" cy="3254375"/>
            <wp:effectExtent l="0" t="0" r="3175"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925" cy="325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822" w:rsidRPr="001675B5">
        <w:rPr>
          <w:rFonts w:ascii="Arial" w:hAnsi="Arial" w:cs="Arial"/>
          <w:color w:val="808080" w:themeColor="background1" w:themeShade="80"/>
        </w:rPr>
        <w:t xml:space="preserve"> </w:t>
      </w:r>
    </w:p>
    <w:p w14:paraId="6BFA6F8D" w14:textId="77777777" w:rsidR="00C15822" w:rsidRDefault="00C15822" w:rsidP="00E67E87">
      <w:pPr>
        <w:ind w:firstLine="720"/>
        <w:rPr>
          <w:rFonts w:ascii="Arial" w:hAnsi="Arial" w:cs="Arial"/>
        </w:rPr>
      </w:pPr>
    </w:p>
    <w:p w14:paraId="3AA253DB" w14:textId="05CFE890" w:rsidR="00A002DC" w:rsidRPr="00CD333B" w:rsidRDefault="00A529F3" w:rsidP="00E67E87">
      <w:pPr>
        <w:spacing w:line="480" w:lineRule="auto"/>
        <w:ind w:firstLine="720"/>
        <w:rPr>
          <w:rFonts w:ascii="Arial" w:hAnsi="Arial" w:cs="Arial"/>
        </w:rPr>
      </w:pPr>
      <w:r w:rsidRPr="00CD333B">
        <w:rPr>
          <w:rFonts w:ascii="Arial" w:hAnsi="Arial" w:cs="Arial"/>
        </w:rPr>
        <w:t>The second parameter, the number of grooming bouts</w:t>
      </w:r>
      <w:r w:rsidR="00371637" w:rsidRPr="00CD333B">
        <w:rPr>
          <w:rFonts w:ascii="Arial" w:hAnsi="Arial" w:cs="Arial"/>
        </w:rPr>
        <w:t>,</w:t>
      </w:r>
      <w:r w:rsidRPr="00CD333B">
        <w:rPr>
          <w:rFonts w:ascii="Arial" w:hAnsi="Arial" w:cs="Arial"/>
        </w:rPr>
        <w:t xml:space="preserve"> was compared </w:t>
      </w:r>
      <w:r w:rsidRPr="009E578F">
        <w:rPr>
          <w:rFonts w:ascii="Arial" w:hAnsi="Arial" w:cs="Arial"/>
        </w:rPr>
        <w:t xml:space="preserve">between </w:t>
      </w:r>
      <w:proofErr w:type="spellStart"/>
      <w:r w:rsidR="003B5993" w:rsidRPr="009E578F">
        <w:rPr>
          <w:rFonts w:ascii="Arial" w:hAnsi="Arial" w:cs="Arial"/>
          <w:i/>
          <w:iCs/>
        </w:rPr>
        <w:t>Elav</w:t>
      </w:r>
      <w:proofErr w:type="spellEnd"/>
      <w:r w:rsidRPr="00CD333B">
        <w:rPr>
          <w:rFonts w:ascii="Arial" w:hAnsi="Arial" w:cs="Arial"/>
        </w:rPr>
        <w:t xml:space="preserve">&gt;Cas9 x CASK line and the </w:t>
      </w:r>
      <w:proofErr w:type="spellStart"/>
      <w:r w:rsidR="003B5993" w:rsidRPr="003B5993">
        <w:rPr>
          <w:rFonts w:ascii="Arial" w:hAnsi="Arial" w:cs="Arial"/>
          <w:i/>
          <w:iCs/>
        </w:rPr>
        <w:t>Elav</w:t>
      </w:r>
      <w:proofErr w:type="spellEnd"/>
      <w:r w:rsidRPr="00CD333B">
        <w:rPr>
          <w:rFonts w:ascii="Arial" w:hAnsi="Arial" w:cs="Arial"/>
        </w:rPr>
        <w:t xml:space="preserve">&gt;Cas9 x QUAS line using the Wilcoxon Rank sum test. A grooming bout was classified as a single period of grooming from start to stop. </w:t>
      </w:r>
    </w:p>
    <w:p w14:paraId="7716FD95" w14:textId="33D90B23" w:rsidR="00A529F3" w:rsidRDefault="00A002DC" w:rsidP="00E67E87">
      <w:pPr>
        <w:spacing w:line="480" w:lineRule="auto"/>
        <w:rPr>
          <w:rFonts w:ascii="Arial" w:hAnsi="Arial" w:cs="Arial"/>
        </w:rPr>
      </w:pPr>
      <w:r w:rsidRPr="00CD333B">
        <w:rPr>
          <w:rFonts w:ascii="Arial" w:hAnsi="Arial" w:cs="Arial"/>
        </w:rPr>
        <w:t xml:space="preserve">The control line, </w:t>
      </w:r>
      <w:r w:rsidR="004A6182" w:rsidRPr="004A6182">
        <w:rPr>
          <w:rFonts w:ascii="Arial" w:hAnsi="Arial" w:cs="Arial"/>
          <w:i/>
          <w:iCs/>
        </w:rPr>
        <w:t>Drosophila</w:t>
      </w:r>
      <w:r>
        <w:rPr>
          <w:rFonts w:ascii="Arial" w:hAnsi="Arial" w:cs="Arial"/>
        </w:rPr>
        <w:t xml:space="preserve"> </w:t>
      </w:r>
      <w:proofErr w:type="spellStart"/>
      <w:r w:rsidR="003B5993" w:rsidRPr="003B5993">
        <w:rPr>
          <w:rFonts w:ascii="Arial" w:hAnsi="Arial" w:cs="Arial"/>
          <w:i/>
          <w:iCs/>
        </w:rPr>
        <w:t>Elav</w:t>
      </w:r>
      <w:proofErr w:type="spellEnd"/>
      <w:r>
        <w:rPr>
          <w:rFonts w:ascii="Arial" w:hAnsi="Arial" w:cs="Arial"/>
        </w:rPr>
        <w:t xml:space="preserve">&gt;Cas9 x QUAS, presented with slightly higher number of grooming bouts than the experimental line, </w:t>
      </w:r>
      <w:r w:rsidR="004A6182" w:rsidRPr="004A6182">
        <w:rPr>
          <w:rFonts w:ascii="Arial" w:hAnsi="Arial" w:cs="Arial"/>
          <w:i/>
          <w:iCs/>
        </w:rPr>
        <w:t>Drosophila</w:t>
      </w:r>
      <w:r>
        <w:rPr>
          <w:rFonts w:ascii="Arial" w:hAnsi="Arial" w:cs="Arial"/>
        </w:rPr>
        <w:t xml:space="preserve"> </w:t>
      </w:r>
      <w:proofErr w:type="spellStart"/>
      <w:r w:rsidR="003B5993" w:rsidRPr="003B5993">
        <w:rPr>
          <w:rFonts w:ascii="Arial" w:hAnsi="Arial" w:cs="Arial"/>
          <w:i/>
          <w:iCs/>
        </w:rPr>
        <w:t>Elav</w:t>
      </w:r>
      <w:proofErr w:type="spellEnd"/>
      <w:r>
        <w:rPr>
          <w:rFonts w:ascii="Arial" w:hAnsi="Arial" w:cs="Arial"/>
        </w:rPr>
        <w:t xml:space="preserve">&gt;Cas9 x CASK. However, </w:t>
      </w:r>
      <w:r>
        <w:rPr>
          <w:rFonts w:ascii="Arial" w:hAnsi="Arial" w:cs="Arial"/>
        </w:rPr>
        <w:lastRenderedPageBreak/>
        <w:t>t</w:t>
      </w:r>
      <w:r w:rsidR="00A529F3">
        <w:rPr>
          <w:rFonts w:ascii="Arial" w:hAnsi="Arial" w:cs="Arial"/>
        </w:rPr>
        <w:t xml:space="preserve">he Wilcoxon Rank-Sum test resulted in a p-value of 0.0469 suggesting </w:t>
      </w:r>
      <w:r w:rsidR="00371637">
        <w:rPr>
          <w:rFonts w:ascii="Arial" w:hAnsi="Arial" w:cs="Arial"/>
        </w:rPr>
        <w:t xml:space="preserve">that </w:t>
      </w:r>
      <w:r w:rsidR="00A5351F">
        <w:rPr>
          <w:rFonts w:ascii="Arial" w:hAnsi="Arial" w:cs="Arial"/>
        </w:rPr>
        <w:t>it was not</w:t>
      </w:r>
      <w:r w:rsidR="00371637">
        <w:rPr>
          <w:rFonts w:ascii="Arial" w:hAnsi="Arial" w:cs="Arial"/>
        </w:rPr>
        <w:t xml:space="preserve"> a</w:t>
      </w:r>
      <w:r w:rsidR="00A5351F">
        <w:rPr>
          <w:rFonts w:ascii="Arial" w:hAnsi="Arial" w:cs="Arial"/>
        </w:rPr>
        <w:t xml:space="preserve"> </w:t>
      </w:r>
      <w:r w:rsidR="00A529F3">
        <w:rPr>
          <w:rFonts w:ascii="Arial" w:hAnsi="Arial" w:cs="Arial"/>
        </w:rPr>
        <w:t>statistically significant difference in the number of grooming bouts initiated by progeny flies between the two crosses</w:t>
      </w:r>
      <w:r w:rsidR="00A5351F">
        <w:rPr>
          <w:rFonts w:ascii="Arial" w:hAnsi="Arial" w:cs="Arial"/>
        </w:rPr>
        <w:t xml:space="preserve"> (Figure 4)</w:t>
      </w:r>
      <w:r w:rsidR="00A529F3">
        <w:rPr>
          <w:rFonts w:ascii="Arial" w:hAnsi="Arial" w:cs="Arial"/>
        </w:rPr>
        <w:t xml:space="preserve">. </w:t>
      </w:r>
    </w:p>
    <w:p w14:paraId="09871708" w14:textId="77777777" w:rsidR="00626155" w:rsidRDefault="00404A85" w:rsidP="00E67E87">
      <w:pPr>
        <w:keepNext/>
      </w:pPr>
      <w:r>
        <w:rPr>
          <w:noProof/>
        </w:rPr>
        <w:drawing>
          <wp:inline distT="0" distB="0" distL="0" distR="0" wp14:anchorId="7275E115" wp14:editId="2F48D1C0">
            <wp:extent cx="3476570" cy="31133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36" cy="3133253"/>
                    </a:xfrm>
                    <a:prstGeom prst="rect">
                      <a:avLst/>
                    </a:prstGeom>
                    <a:noFill/>
                    <a:ln>
                      <a:noFill/>
                    </a:ln>
                  </pic:spPr>
                </pic:pic>
              </a:graphicData>
            </a:graphic>
          </wp:inline>
        </w:drawing>
      </w:r>
    </w:p>
    <w:p w14:paraId="02B2C133" w14:textId="1888D570" w:rsidR="000626B6" w:rsidRPr="001A3AD0" w:rsidRDefault="00626155" w:rsidP="00E67E87">
      <w:pPr>
        <w:pStyle w:val="Caption"/>
        <w:spacing w:after="0"/>
        <w:rPr>
          <w:rFonts w:ascii="Arial" w:hAnsi="Arial" w:cs="Arial"/>
          <w:i w:val="0"/>
          <w:iCs w:val="0"/>
        </w:rPr>
      </w:pPr>
      <w:r w:rsidRPr="001A3AD0">
        <w:rPr>
          <w:rFonts w:ascii="Arial" w:hAnsi="Arial" w:cs="Arial"/>
          <w:i w:val="0"/>
          <w:iCs w:val="0"/>
          <w:color w:val="808080" w:themeColor="background1" w:themeShade="80"/>
        </w:rPr>
        <w:t xml:space="preserve">Figure </w:t>
      </w:r>
      <w:r w:rsidR="004A6182" w:rsidRPr="001A3AD0">
        <w:rPr>
          <w:rFonts w:ascii="Arial" w:hAnsi="Arial" w:cs="Arial"/>
          <w:i w:val="0"/>
          <w:iCs w:val="0"/>
          <w:color w:val="808080" w:themeColor="background1" w:themeShade="80"/>
        </w:rPr>
        <w:fldChar w:fldCharType="begin"/>
      </w:r>
      <w:r w:rsidR="004A6182" w:rsidRPr="001A3AD0">
        <w:rPr>
          <w:rFonts w:ascii="Arial" w:hAnsi="Arial" w:cs="Arial"/>
          <w:i w:val="0"/>
          <w:iCs w:val="0"/>
          <w:color w:val="808080" w:themeColor="background1" w:themeShade="80"/>
        </w:rPr>
        <w:instrText xml:space="preserve"> SEQ Figure \* ARABIC </w:instrText>
      </w:r>
      <w:r w:rsidR="004A6182" w:rsidRPr="001A3AD0">
        <w:rPr>
          <w:rFonts w:ascii="Arial" w:hAnsi="Arial" w:cs="Arial"/>
          <w:i w:val="0"/>
          <w:iCs w:val="0"/>
          <w:color w:val="808080" w:themeColor="background1" w:themeShade="80"/>
        </w:rPr>
        <w:fldChar w:fldCharType="separate"/>
      </w:r>
      <w:r w:rsidRPr="001A3AD0">
        <w:rPr>
          <w:rFonts w:ascii="Arial" w:hAnsi="Arial" w:cs="Arial"/>
          <w:i w:val="0"/>
          <w:iCs w:val="0"/>
          <w:noProof/>
          <w:color w:val="808080" w:themeColor="background1" w:themeShade="80"/>
        </w:rPr>
        <w:t>6</w:t>
      </w:r>
      <w:r w:rsidR="004A6182" w:rsidRPr="001A3AD0">
        <w:rPr>
          <w:rFonts w:ascii="Arial" w:hAnsi="Arial" w:cs="Arial"/>
          <w:i w:val="0"/>
          <w:iCs w:val="0"/>
          <w:noProof/>
          <w:color w:val="808080" w:themeColor="background1" w:themeShade="80"/>
        </w:rPr>
        <w:fldChar w:fldCharType="end"/>
      </w:r>
      <w:r w:rsidRPr="001A3AD0">
        <w:rPr>
          <w:rFonts w:ascii="Arial" w:hAnsi="Arial" w:cs="Arial"/>
          <w:i w:val="0"/>
          <w:iCs w:val="0"/>
          <w:color w:val="808080" w:themeColor="background1" w:themeShade="80"/>
        </w:rPr>
        <w:t xml:space="preserve"> </w:t>
      </w:r>
      <w:r w:rsidR="006D376A" w:rsidRPr="001A3AD0">
        <w:rPr>
          <w:rFonts w:ascii="Arial" w:hAnsi="Arial" w:cs="Arial"/>
          <w:i w:val="0"/>
          <w:iCs w:val="0"/>
          <w:color w:val="808080" w:themeColor="background1" w:themeShade="80"/>
        </w:rPr>
        <w:t>Box</w:t>
      </w:r>
      <w:r w:rsidRPr="001A3AD0">
        <w:rPr>
          <w:rFonts w:ascii="Arial" w:hAnsi="Arial" w:cs="Arial"/>
          <w:i w:val="0"/>
          <w:iCs w:val="0"/>
          <w:color w:val="808080" w:themeColor="background1" w:themeShade="80"/>
        </w:rPr>
        <w:t xml:space="preserve"> plots of the values of the mean bout length done by </w:t>
      </w:r>
      <w:proofErr w:type="spellStart"/>
      <w:r w:rsidR="003B5993" w:rsidRPr="003B5993">
        <w:rPr>
          <w:rFonts w:ascii="Arial" w:hAnsi="Arial" w:cs="Arial"/>
          <w:color w:val="808080" w:themeColor="background1" w:themeShade="80"/>
        </w:rPr>
        <w:t>Elav</w:t>
      </w:r>
      <w:proofErr w:type="spellEnd"/>
      <w:r w:rsidRPr="001A3AD0">
        <w:rPr>
          <w:rFonts w:ascii="Arial" w:hAnsi="Arial" w:cs="Arial"/>
          <w:i w:val="0"/>
          <w:iCs w:val="0"/>
          <w:color w:val="808080" w:themeColor="background1" w:themeShade="80"/>
        </w:rPr>
        <w:t xml:space="preserve">&gt;Cas9 </w:t>
      </w:r>
      <w:r w:rsidR="00B73B55" w:rsidRPr="001A3AD0">
        <w:rPr>
          <w:rFonts w:ascii="Arial" w:hAnsi="Arial" w:cs="Arial"/>
          <w:i w:val="0"/>
          <w:iCs w:val="0"/>
          <w:color w:val="808080" w:themeColor="background1" w:themeShade="80"/>
        </w:rPr>
        <w:t xml:space="preserve"> x </w:t>
      </w:r>
      <w:r w:rsidRPr="001A3AD0">
        <w:rPr>
          <w:rFonts w:ascii="Arial" w:hAnsi="Arial" w:cs="Arial"/>
          <w:i w:val="0"/>
          <w:iCs w:val="0"/>
          <w:color w:val="808080" w:themeColor="background1" w:themeShade="80"/>
        </w:rPr>
        <w:t xml:space="preserve">CASK and </w:t>
      </w:r>
      <w:proofErr w:type="spellStart"/>
      <w:r w:rsidR="003B5993" w:rsidRPr="003B5993">
        <w:rPr>
          <w:rFonts w:ascii="Arial" w:hAnsi="Arial" w:cs="Arial"/>
          <w:color w:val="808080" w:themeColor="background1" w:themeShade="80"/>
        </w:rPr>
        <w:t>Elav</w:t>
      </w:r>
      <w:proofErr w:type="spellEnd"/>
      <w:r w:rsidRPr="001A3AD0">
        <w:rPr>
          <w:rFonts w:ascii="Arial" w:hAnsi="Arial" w:cs="Arial"/>
          <w:i w:val="0"/>
          <w:iCs w:val="0"/>
          <w:color w:val="808080" w:themeColor="background1" w:themeShade="80"/>
        </w:rPr>
        <w:t>&gt;Cas9</w:t>
      </w:r>
      <w:r w:rsidR="00B73B55" w:rsidRPr="001A3AD0">
        <w:rPr>
          <w:rFonts w:ascii="Arial" w:hAnsi="Arial" w:cs="Arial"/>
          <w:i w:val="0"/>
          <w:iCs w:val="0"/>
          <w:color w:val="808080" w:themeColor="background1" w:themeShade="80"/>
        </w:rPr>
        <w:t xml:space="preserve"> x </w:t>
      </w:r>
      <w:r w:rsidRPr="001A3AD0">
        <w:rPr>
          <w:rFonts w:ascii="Arial" w:hAnsi="Arial" w:cs="Arial"/>
          <w:i w:val="0"/>
          <w:iCs w:val="0"/>
          <w:color w:val="808080" w:themeColor="background1" w:themeShade="80"/>
        </w:rPr>
        <w:t>QUAS represented using Box-and-whisker plots. The blue box shows the 25th-75th percentiles; in the red line in the box shows the median. The black lines, extending form the blue box, with the whiskers represents the 9th and the 91th. (p-value=0.7399)</w:t>
      </w:r>
      <w:r w:rsidR="001A3AD0" w:rsidRPr="001A3AD0">
        <w:rPr>
          <w:rFonts w:ascii="Arial" w:hAnsi="Arial" w:cs="Arial"/>
          <w:i w:val="0"/>
          <w:iCs w:val="0"/>
          <w:color w:val="808080" w:themeColor="background1" w:themeShade="80"/>
        </w:rPr>
        <w:t xml:space="preserve">. This box plot was constructed with 17 </w:t>
      </w:r>
      <w:proofErr w:type="spellStart"/>
      <w:r w:rsidR="003B5993" w:rsidRPr="003B5993">
        <w:rPr>
          <w:rFonts w:ascii="Arial" w:hAnsi="Arial" w:cs="Arial"/>
          <w:color w:val="808080" w:themeColor="background1" w:themeShade="80"/>
        </w:rPr>
        <w:t>Elav</w:t>
      </w:r>
      <w:proofErr w:type="spellEnd"/>
      <w:r w:rsidR="001A3AD0" w:rsidRPr="001A3AD0">
        <w:rPr>
          <w:rFonts w:ascii="Arial" w:hAnsi="Arial" w:cs="Arial"/>
          <w:i w:val="0"/>
          <w:iCs w:val="0"/>
          <w:color w:val="808080" w:themeColor="background1" w:themeShade="80"/>
        </w:rPr>
        <w:t xml:space="preserve">&gt;Cas9 x CASK (11 females and 6 males) and 24 </w:t>
      </w:r>
      <w:proofErr w:type="spellStart"/>
      <w:r w:rsidR="003B5993" w:rsidRPr="003B5993">
        <w:rPr>
          <w:rFonts w:ascii="Arial" w:hAnsi="Arial" w:cs="Arial"/>
          <w:color w:val="808080" w:themeColor="background1" w:themeShade="80"/>
        </w:rPr>
        <w:t>Elav</w:t>
      </w:r>
      <w:proofErr w:type="spellEnd"/>
      <w:r w:rsidR="001A3AD0" w:rsidRPr="001A3AD0">
        <w:rPr>
          <w:rFonts w:ascii="Arial" w:hAnsi="Arial" w:cs="Arial"/>
          <w:i w:val="0"/>
          <w:iCs w:val="0"/>
          <w:color w:val="808080" w:themeColor="background1" w:themeShade="80"/>
        </w:rPr>
        <w:t>&gt;Cas9 x QUAS (12 females and 12 males).</w:t>
      </w:r>
    </w:p>
    <w:p w14:paraId="0764128C" w14:textId="77777777" w:rsidR="00414974" w:rsidRPr="001F1E1D" w:rsidRDefault="00414974" w:rsidP="00E67E87">
      <w:pPr>
        <w:rPr>
          <w:rFonts w:ascii="Arial" w:hAnsi="Arial" w:cs="Arial"/>
        </w:rPr>
      </w:pPr>
    </w:p>
    <w:p w14:paraId="78ED389C" w14:textId="13305E1C" w:rsidR="00414974" w:rsidRPr="00A002DC" w:rsidRDefault="001675B5" w:rsidP="00E67E87">
      <w:pPr>
        <w:spacing w:line="480" w:lineRule="auto"/>
        <w:ind w:firstLine="720"/>
        <w:rPr>
          <w:rFonts w:ascii="Arial" w:hAnsi="Arial" w:cs="Arial"/>
        </w:rPr>
      </w:pPr>
      <w:r>
        <w:rPr>
          <w:rFonts w:ascii="Arial" w:hAnsi="Arial" w:cs="Arial"/>
        </w:rPr>
        <w:t xml:space="preserve">The </w:t>
      </w:r>
      <w:r w:rsidR="00371637">
        <w:rPr>
          <w:rFonts w:ascii="Arial" w:hAnsi="Arial" w:cs="Arial"/>
        </w:rPr>
        <w:t>third</w:t>
      </w:r>
      <w:r>
        <w:rPr>
          <w:rFonts w:ascii="Arial" w:hAnsi="Arial" w:cs="Arial"/>
        </w:rPr>
        <w:t xml:space="preserve"> parameter used to compare </w:t>
      </w:r>
      <w:r w:rsidRPr="001F1E1D">
        <w:rPr>
          <w:rFonts w:ascii="Arial" w:hAnsi="Arial" w:cs="Arial"/>
        </w:rPr>
        <w:t>the</w:t>
      </w:r>
      <w:r>
        <w:rPr>
          <w:rFonts w:ascii="Arial" w:hAnsi="Arial" w:cs="Arial"/>
        </w:rPr>
        <w:t xml:space="preserve"> grooming behavior of</w:t>
      </w:r>
      <w:r w:rsidRPr="001F1E1D">
        <w:rPr>
          <w:rFonts w:ascii="Arial" w:hAnsi="Arial" w:cs="Arial"/>
        </w:rPr>
        <w:t xml:space="preserve"> </w:t>
      </w:r>
      <w:proofErr w:type="spellStart"/>
      <w:r w:rsidR="003B5993" w:rsidRPr="003B5993">
        <w:rPr>
          <w:rFonts w:ascii="Arial" w:hAnsi="Arial" w:cs="Arial"/>
          <w:i/>
          <w:iCs/>
        </w:rPr>
        <w:t>Elav</w:t>
      </w:r>
      <w:proofErr w:type="spellEnd"/>
      <w:r w:rsidRPr="001F1E1D">
        <w:rPr>
          <w:rFonts w:ascii="Arial" w:hAnsi="Arial" w:cs="Arial"/>
        </w:rPr>
        <w:t xml:space="preserve">&gt;Cas9 </w:t>
      </w:r>
      <w:r w:rsidR="00A002DC">
        <w:rPr>
          <w:rFonts w:ascii="Arial" w:hAnsi="Arial" w:cs="Arial"/>
        </w:rPr>
        <w:t xml:space="preserve">x </w:t>
      </w:r>
      <w:r w:rsidRPr="001F1E1D">
        <w:rPr>
          <w:rFonts w:ascii="Arial" w:hAnsi="Arial" w:cs="Arial"/>
        </w:rPr>
        <w:t xml:space="preserve">CASK </w:t>
      </w:r>
      <w:r w:rsidRPr="009E578F">
        <w:rPr>
          <w:rFonts w:ascii="Arial" w:hAnsi="Arial" w:cs="Arial"/>
        </w:rPr>
        <w:t>cross</w:t>
      </w:r>
      <w:r>
        <w:rPr>
          <w:rFonts w:ascii="Arial" w:hAnsi="Arial" w:cs="Arial"/>
        </w:rPr>
        <w:t xml:space="preserve"> flies</w:t>
      </w:r>
      <w:r w:rsidRPr="001F1E1D">
        <w:rPr>
          <w:rFonts w:ascii="Arial" w:hAnsi="Arial" w:cs="Arial"/>
        </w:rPr>
        <w:t xml:space="preserve"> and the </w:t>
      </w:r>
      <w:proofErr w:type="spellStart"/>
      <w:r w:rsidR="003B5993" w:rsidRPr="003B5993">
        <w:rPr>
          <w:rFonts w:ascii="Arial" w:hAnsi="Arial" w:cs="Arial"/>
          <w:i/>
          <w:iCs/>
        </w:rPr>
        <w:t>Elav</w:t>
      </w:r>
      <w:proofErr w:type="spellEnd"/>
      <w:r w:rsidRPr="001F1E1D">
        <w:rPr>
          <w:rFonts w:ascii="Arial" w:hAnsi="Arial" w:cs="Arial"/>
        </w:rPr>
        <w:t>&gt;Cas9</w:t>
      </w:r>
      <w:r w:rsidR="00A002DC">
        <w:rPr>
          <w:rFonts w:ascii="Arial" w:hAnsi="Arial" w:cs="Arial"/>
        </w:rPr>
        <w:t xml:space="preserve"> x </w:t>
      </w:r>
      <w:r w:rsidRPr="001F1E1D">
        <w:rPr>
          <w:rFonts w:ascii="Arial" w:hAnsi="Arial" w:cs="Arial"/>
        </w:rPr>
        <w:t>QUAS</w:t>
      </w:r>
      <w:r>
        <w:rPr>
          <w:rFonts w:ascii="Arial" w:hAnsi="Arial" w:cs="Arial"/>
        </w:rPr>
        <w:t xml:space="preserve"> </w:t>
      </w:r>
      <w:r w:rsidRPr="009E578F">
        <w:rPr>
          <w:rFonts w:ascii="Arial" w:hAnsi="Arial" w:cs="Arial"/>
        </w:rPr>
        <w:t>cross</w:t>
      </w:r>
      <w:r>
        <w:rPr>
          <w:rFonts w:ascii="Arial" w:hAnsi="Arial" w:cs="Arial"/>
        </w:rPr>
        <w:t xml:space="preserve"> flies was the length of each grooming bout</w:t>
      </w:r>
      <w:r w:rsidR="00A5351F">
        <w:rPr>
          <w:rFonts w:ascii="Arial" w:hAnsi="Arial" w:cs="Arial"/>
        </w:rPr>
        <w:t xml:space="preserve"> (Figure 5)</w:t>
      </w:r>
      <w:r>
        <w:rPr>
          <w:rFonts w:ascii="Arial" w:hAnsi="Arial" w:cs="Arial"/>
        </w:rPr>
        <w:t xml:space="preserve">. </w:t>
      </w:r>
      <w:r w:rsidR="00A002DC">
        <w:rPr>
          <w:rFonts w:ascii="Arial" w:hAnsi="Arial" w:cs="Arial"/>
        </w:rPr>
        <w:t xml:space="preserve">The control line, </w:t>
      </w:r>
      <w:proofErr w:type="spellStart"/>
      <w:r w:rsidR="003B5993" w:rsidRPr="003B5993">
        <w:rPr>
          <w:rFonts w:ascii="Arial" w:hAnsi="Arial" w:cs="Arial"/>
          <w:i/>
          <w:iCs/>
        </w:rPr>
        <w:t>Elav</w:t>
      </w:r>
      <w:proofErr w:type="spellEnd"/>
      <w:r w:rsidR="00A002DC" w:rsidRPr="001F1E1D">
        <w:rPr>
          <w:rFonts w:ascii="Arial" w:hAnsi="Arial" w:cs="Arial"/>
        </w:rPr>
        <w:t>&gt;Cas9</w:t>
      </w:r>
      <w:r w:rsidR="00A002DC">
        <w:rPr>
          <w:rFonts w:ascii="Arial" w:hAnsi="Arial" w:cs="Arial"/>
        </w:rPr>
        <w:t xml:space="preserve"> x </w:t>
      </w:r>
      <w:r w:rsidR="00A002DC" w:rsidRPr="001F1E1D">
        <w:rPr>
          <w:rFonts w:ascii="Arial" w:hAnsi="Arial" w:cs="Arial"/>
        </w:rPr>
        <w:t>QUAS</w:t>
      </w:r>
      <w:r w:rsidR="00A002DC">
        <w:rPr>
          <w:rFonts w:ascii="Arial" w:hAnsi="Arial" w:cs="Arial"/>
        </w:rPr>
        <w:t xml:space="preserve">, showed a higher value of mean bout length than the experimental line </w:t>
      </w:r>
      <w:proofErr w:type="spellStart"/>
      <w:r w:rsidR="003B5993" w:rsidRPr="003B5993">
        <w:rPr>
          <w:rFonts w:ascii="Arial" w:hAnsi="Arial" w:cs="Arial"/>
          <w:i/>
          <w:iCs/>
        </w:rPr>
        <w:t>Elav</w:t>
      </w:r>
      <w:proofErr w:type="spellEnd"/>
      <w:r w:rsidR="00A002DC" w:rsidRPr="001F1E1D">
        <w:rPr>
          <w:rFonts w:ascii="Arial" w:hAnsi="Arial" w:cs="Arial"/>
        </w:rPr>
        <w:t>&gt;Cas9</w:t>
      </w:r>
      <w:r w:rsidR="00A002DC">
        <w:rPr>
          <w:rFonts w:ascii="Arial" w:hAnsi="Arial" w:cs="Arial"/>
        </w:rPr>
        <w:t xml:space="preserve"> x CASK</w:t>
      </w:r>
      <w:r w:rsidR="00A5351F">
        <w:rPr>
          <w:rFonts w:ascii="Arial" w:hAnsi="Arial" w:cs="Arial"/>
        </w:rPr>
        <w:t xml:space="preserve"> (Figure 5)</w:t>
      </w:r>
      <w:r w:rsidR="00A002DC">
        <w:rPr>
          <w:rFonts w:ascii="Arial" w:hAnsi="Arial" w:cs="Arial"/>
        </w:rPr>
        <w:t xml:space="preserve">. </w:t>
      </w:r>
      <w:r w:rsidRPr="009E578F">
        <w:rPr>
          <w:rFonts w:ascii="Arial" w:hAnsi="Arial" w:cs="Arial"/>
        </w:rPr>
        <w:t>Like the other parameters</w:t>
      </w:r>
      <w:r>
        <w:rPr>
          <w:rFonts w:ascii="Arial" w:hAnsi="Arial" w:cs="Arial"/>
        </w:rPr>
        <w:t xml:space="preserve">, a </w:t>
      </w:r>
      <w:r w:rsidRPr="001F1E1D">
        <w:rPr>
          <w:rFonts w:ascii="Arial" w:hAnsi="Arial" w:cs="Arial"/>
        </w:rPr>
        <w:t xml:space="preserve">Wilcoxon Rank-Sum test </w:t>
      </w:r>
      <w:r>
        <w:rPr>
          <w:rFonts w:ascii="Arial" w:hAnsi="Arial" w:cs="Arial"/>
        </w:rPr>
        <w:t>was used to determine a statistically significant difference and</w:t>
      </w:r>
      <w:r w:rsidRPr="001F1E1D">
        <w:rPr>
          <w:rFonts w:ascii="Arial" w:hAnsi="Arial" w:cs="Arial"/>
        </w:rPr>
        <w:t xml:space="preserve"> the box and whisker plot</w:t>
      </w:r>
      <w:r>
        <w:rPr>
          <w:rFonts w:ascii="Arial" w:hAnsi="Arial" w:cs="Arial"/>
        </w:rPr>
        <w:t xml:space="preserve">s were used to plot the data. </w:t>
      </w:r>
      <w:r w:rsidRPr="009E578F">
        <w:rPr>
          <w:rFonts w:ascii="Arial" w:hAnsi="Arial" w:cs="Arial"/>
        </w:rPr>
        <w:t>Wilcoxon</w:t>
      </w:r>
      <w:r>
        <w:rPr>
          <w:rFonts w:ascii="Arial" w:hAnsi="Arial" w:cs="Arial"/>
        </w:rPr>
        <w:t xml:space="preserve"> Rank-Sum test resulted in a p-value of 0.07399</w:t>
      </w:r>
      <w:r w:rsidR="00371637">
        <w:rPr>
          <w:rFonts w:ascii="Arial" w:hAnsi="Arial" w:cs="Arial"/>
        </w:rPr>
        <w:t>,</w:t>
      </w:r>
      <w:r>
        <w:rPr>
          <w:rFonts w:ascii="Arial" w:hAnsi="Arial" w:cs="Arial"/>
        </w:rPr>
        <w:t xml:space="preserve"> suggesting that there is not </w:t>
      </w:r>
      <w:r w:rsidR="00D87D14">
        <w:rPr>
          <w:rFonts w:ascii="Arial" w:hAnsi="Arial" w:cs="Arial"/>
        </w:rPr>
        <w:t xml:space="preserve">a </w:t>
      </w:r>
      <w:r>
        <w:rPr>
          <w:rFonts w:ascii="Arial" w:hAnsi="Arial" w:cs="Arial"/>
        </w:rPr>
        <w:t xml:space="preserve">significant difference in the average grooming bout duration </w:t>
      </w:r>
      <w:r w:rsidR="00D87D14">
        <w:rPr>
          <w:rFonts w:ascii="Arial" w:hAnsi="Arial" w:cs="Arial"/>
        </w:rPr>
        <w:t xml:space="preserve">between </w:t>
      </w:r>
      <w:r>
        <w:rPr>
          <w:rFonts w:ascii="Arial" w:hAnsi="Arial" w:cs="Arial"/>
        </w:rPr>
        <w:t xml:space="preserve">flies from </w:t>
      </w:r>
      <w:r w:rsidR="00D87D14">
        <w:rPr>
          <w:rFonts w:ascii="Arial" w:hAnsi="Arial" w:cs="Arial"/>
        </w:rPr>
        <w:t xml:space="preserve">these two </w:t>
      </w:r>
      <w:r>
        <w:rPr>
          <w:rFonts w:ascii="Arial" w:hAnsi="Arial" w:cs="Arial"/>
        </w:rPr>
        <w:t>crosses</w:t>
      </w:r>
      <w:r w:rsidR="00A5351F">
        <w:rPr>
          <w:rFonts w:ascii="Arial" w:hAnsi="Arial" w:cs="Arial"/>
        </w:rPr>
        <w:t xml:space="preserve"> (Figure 5)</w:t>
      </w:r>
      <w:r>
        <w:rPr>
          <w:rFonts w:ascii="Arial" w:hAnsi="Arial" w:cs="Arial"/>
        </w:rPr>
        <w:t xml:space="preserve">. </w:t>
      </w:r>
    </w:p>
    <w:p w14:paraId="5C08321E" w14:textId="1EA19D9E" w:rsidR="00404A85" w:rsidRPr="00351121" w:rsidRDefault="00626155" w:rsidP="00E67E87">
      <w:pPr>
        <w:rPr>
          <w:rFonts w:ascii="Arial" w:hAnsi="Arial" w:cs="Arial"/>
          <w:b/>
          <w:bCs/>
        </w:rPr>
      </w:pPr>
      <w:r w:rsidRPr="00351121">
        <w:rPr>
          <w:b/>
          <w:bCs/>
          <w:noProof/>
        </w:rPr>
        <w:lastRenderedPageBreak/>
        <mc:AlternateContent>
          <mc:Choice Requires="wps">
            <w:drawing>
              <wp:anchor distT="0" distB="0" distL="114300" distR="114300" simplePos="0" relativeHeight="251702272" behindDoc="0" locked="0" layoutInCell="1" allowOverlap="1" wp14:anchorId="6877A45A" wp14:editId="61E5685B">
                <wp:simplePos x="0" y="0"/>
                <wp:positionH relativeFrom="margin">
                  <wp:align>right</wp:align>
                </wp:positionH>
                <wp:positionV relativeFrom="paragraph">
                  <wp:posOffset>3370580</wp:posOffset>
                </wp:positionV>
                <wp:extent cx="6047105" cy="635"/>
                <wp:effectExtent l="0" t="0" r="0" b="3810"/>
                <wp:wrapTopAndBottom/>
                <wp:docPr id="20" name="Text Box 20"/>
                <wp:cNvGraphicFramePr/>
                <a:graphic xmlns:a="http://schemas.openxmlformats.org/drawingml/2006/main">
                  <a:graphicData uri="http://schemas.microsoft.com/office/word/2010/wordprocessingShape">
                    <wps:wsp>
                      <wps:cNvSpPr txBox="1"/>
                      <wps:spPr>
                        <a:xfrm>
                          <a:off x="0" y="0"/>
                          <a:ext cx="6047105" cy="635"/>
                        </a:xfrm>
                        <a:prstGeom prst="rect">
                          <a:avLst/>
                        </a:prstGeom>
                        <a:solidFill>
                          <a:prstClr val="white"/>
                        </a:solidFill>
                        <a:ln>
                          <a:noFill/>
                        </a:ln>
                      </wps:spPr>
                      <wps:txbx>
                        <w:txbxContent>
                          <w:p w14:paraId="7E817F69" w14:textId="7AB228DF" w:rsidR="00901CEA" w:rsidRPr="00D343EC" w:rsidRDefault="00901CEA" w:rsidP="00626155">
                            <w:pPr>
                              <w:pStyle w:val="Caption"/>
                              <w:rPr>
                                <w:rFonts w:ascii="Arial" w:eastAsia="Times New Roman" w:hAnsi="Arial" w:cs="Arial"/>
                                <w:noProof/>
                                <w:sz w:val="24"/>
                                <w:szCs w:val="24"/>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7</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Box plots of the values of number of grooming index values of the </w:t>
                            </w:r>
                            <w:r w:rsidRPr="003B5993">
                              <w:rPr>
                                <w:rFonts w:ascii="Arial" w:hAnsi="Arial" w:cs="Arial"/>
                                <w:color w:val="808080" w:themeColor="background1" w:themeShade="80"/>
                              </w:rPr>
                              <w:t>Mef2</w:t>
                            </w:r>
                            <w:r w:rsidRPr="003B5993">
                              <w:rPr>
                                <w:rFonts w:ascii="Arial" w:hAnsi="Arial" w:cs="Arial"/>
                                <w:i w:val="0"/>
                                <w:iCs w:val="0"/>
                                <w:color w:val="808080" w:themeColor="background1" w:themeShade="80"/>
                              </w:rPr>
                              <w:t xml:space="preserve">&gt;Cas9 x QUAS represented using Box-and-whisker plots. The blue box shows the 25th-75th percentiles; in the red line in the box shows the median. The black lines, extending form the blue box, with the whiskers represents the 9th and the 91th. This box plot was constructed with 4 </w:t>
                            </w:r>
                            <w:r w:rsidRPr="003B5993">
                              <w:rPr>
                                <w:rFonts w:ascii="Arial" w:hAnsi="Arial" w:cs="Arial"/>
                                <w:color w:val="808080" w:themeColor="background1" w:themeShade="80"/>
                              </w:rPr>
                              <w:t>Mef2</w:t>
                            </w:r>
                            <w:r w:rsidRPr="003B5993">
                              <w:rPr>
                                <w:rFonts w:ascii="Arial" w:hAnsi="Arial" w:cs="Arial"/>
                                <w:i w:val="0"/>
                                <w:iCs w:val="0"/>
                                <w:color w:val="808080" w:themeColor="background1" w:themeShade="80"/>
                              </w:rPr>
                              <w:t>&gt;Cas9 x QUAS (2 males</w:t>
                            </w:r>
                            <w:r w:rsidRPr="003B5993">
                              <w:rPr>
                                <w:rFonts w:ascii="Arial" w:hAnsi="Arial" w:cs="Arial"/>
                                <w:color w:val="808080" w:themeColor="background1" w:themeShade="80"/>
                              </w:rPr>
                              <w:t xml:space="preserve"> </w:t>
                            </w:r>
                            <w:r>
                              <w:rPr>
                                <w:rFonts w:ascii="Arial" w:hAnsi="Arial" w:cs="Arial"/>
                                <w:color w:val="808080" w:themeColor="background1" w:themeShade="80"/>
                              </w:rPr>
                              <w:t>and 2 females)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7A45A" id="Text Box 20" o:spid="_x0000_s1029" type="#_x0000_t202" style="position:absolute;margin-left:424.95pt;margin-top:265.4pt;width:476.15pt;height:.05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" stroked="f">
                <v:textbox style="mso-fit-shape-to-text:t" inset="0,0,0,0">
                  <w:txbxContent>
                    <w:p w14:paraId="7E817F69" w14:textId="7AB228DF" w:rsidR="00901CEA" w:rsidRPr="00D343EC" w:rsidRDefault="00901CEA" w:rsidP="00626155">
                      <w:pPr>
                        <w:pStyle w:val="Caption"/>
                        <w:rPr>
                          <w:rFonts w:ascii="Arial" w:eastAsia="Times New Roman" w:hAnsi="Arial" w:cs="Arial"/>
                          <w:noProof/>
                          <w:sz w:val="24"/>
                          <w:szCs w:val="24"/>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7</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Box plots of the values of number of grooming index values of the </w:t>
                      </w:r>
                      <w:r w:rsidRPr="003B5993">
                        <w:rPr>
                          <w:rFonts w:ascii="Arial" w:hAnsi="Arial" w:cs="Arial"/>
                          <w:color w:val="808080" w:themeColor="background1" w:themeShade="80"/>
                        </w:rPr>
                        <w:t>Mef2</w:t>
                      </w:r>
                      <w:r w:rsidRPr="003B5993">
                        <w:rPr>
                          <w:rFonts w:ascii="Arial" w:hAnsi="Arial" w:cs="Arial"/>
                          <w:i w:val="0"/>
                          <w:iCs w:val="0"/>
                          <w:color w:val="808080" w:themeColor="background1" w:themeShade="80"/>
                        </w:rPr>
                        <w:t xml:space="preserve">&gt;Cas9 x QUAS represented using Box-and-whisker plots. The blue box shows the 25th-75th percentiles; in the red line in the box shows the median. The black lines, extending form the blue box, with the whiskers represents the 9th and the 91th. This box plot was constructed with 4 </w:t>
                      </w:r>
                      <w:r w:rsidRPr="003B5993">
                        <w:rPr>
                          <w:rFonts w:ascii="Arial" w:hAnsi="Arial" w:cs="Arial"/>
                          <w:color w:val="808080" w:themeColor="background1" w:themeShade="80"/>
                        </w:rPr>
                        <w:t>Mef2</w:t>
                      </w:r>
                      <w:r w:rsidRPr="003B5993">
                        <w:rPr>
                          <w:rFonts w:ascii="Arial" w:hAnsi="Arial" w:cs="Arial"/>
                          <w:i w:val="0"/>
                          <w:iCs w:val="0"/>
                          <w:color w:val="808080" w:themeColor="background1" w:themeShade="80"/>
                        </w:rPr>
                        <w:t>&gt;Cas9 x QUAS (2 males</w:t>
                      </w:r>
                      <w:r w:rsidRPr="003B5993">
                        <w:rPr>
                          <w:rFonts w:ascii="Arial" w:hAnsi="Arial" w:cs="Arial"/>
                          <w:color w:val="808080" w:themeColor="background1" w:themeShade="80"/>
                        </w:rPr>
                        <w:t xml:space="preserve"> </w:t>
                      </w:r>
                      <w:r>
                        <w:rPr>
                          <w:rFonts w:ascii="Arial" w:hAnsi="Arial" w:cs="Arial"/>
                          <w:color w:val="808080" w:themeColor="background1" w:themeShade="80"/>
                        </w:rPr>
                        <w:t>and 2 females)</w:t>
                      </w:r>
                    </w:p>
                  </w:txbxContent>
                </v:textbox>
                <w10:wrap type="topAndBottom" anchorx="margin"/>
              </v:shape>
            </w:pict>
          </mc:Fallback>
        </mc:AlternateContent>
      </w:r>
      <w:r w:rsidR="006E1767" w:rsidRPr="00351121">
        <w:rPr>
          <w:rFonts w:ascii="Arial" w:hAnsi="Arial" w:cs="Arial"/>
          <w:b/>
          <w:bCs/>
          <w:noProof/>
        </w:rPr>
        <w:drawing>
          <wp:anchor distT="0" distB="0" distL="114300" distR="114300" simplePos="0" relativeHeight="251663360" behindDoc="0" locked="0" layoutInCell="1" allowOverlap="1" wp14:anchorId="7C8B6F9A" wp14:editId="693DC785">
            <wp:simplePos x="0" y="0"/>
            <wp:positionH relativeFrom="column">
              <wp:posOffset>-101600</wp:posOffset>
            </wp:positionH>
            <wp:positionV relativeFrom="paragraph">
              <wp:posOffset>241300</wp:posOffset>
            </wp:positionV>
            <wp:extent cx="2445385" cy="3073400"/>
            <wp:effectExtent l="0" t="0" r="0" b="0"/>
            <wp:wrapTopAndBottom/>
            <wp:docPr id="18" name="Content Placeholder 3" descr="Chart, box and whisker chart&#10;&#10;Description automatically generated">
              <a:extLst xmlns:a="http://schemas.openxmlformats.org/drawingml/2006/main">
                <a:ext uri="{FF2B5EF4-FFF2-40B4-BE49-F238E27FC236}">
                  <a16:creationId xmlns:a16="http://schemas.microsoft.com/office/drawing/2014/main" id="{49BAEE62-2A46-46AA-B632-C5FAF350D5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box and whisker chart&#10;&#10;Description automatically generated">
                      <a:extLst>
                        <a:ext uri="{FF2B5EF4-FFF2-40B4-BE49-F238E27FC236}">
                          <a16:creationId xmlns:a16="http://schemas.microsoft.com/office/drawing/2014/main" id="{49BAEE62-2A46-46AA-B632-C5FAF350D5B2}"/>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45385" cy="3073400"/>
                    </a:xfrm>
                    <a:prstGeom prst="rect">
                      <a:avLst/>
                    </a:prstGeom>
                  </pic:spPr>
                </pic:pic>
              </a:graphicData>
            </a:graphic>
            <wp14:sizeRelH relativeFrom="page">
              <wp14:pctWidth>0</wp14:pctWidth>
            </wp14:sizeRelH>
            <wp14:sizeRelV relativeFrom="page">
              <wp14:pctHeight>0</wp14:pctHeight>
            </wp14:sizeRelV>
          </wp:anchor>
        </w:drawing>
      </w:r>
      <w:r w:rsidR="003B5993" w:rsidRPr="003B5993">
        <w:rPr>
          <w:rFonts w:ascii="Arial" w:hAnsi="Arial" w:cs="Arial"/>
          <w:b/>
          <w:bCs/>
          <w:i/>
          <w:iCs/>
        </w:rPr>
        <w:t>Mef2</w:t>
      </w:r>
      <w:r w:rsidR="00351121" w:rsidRPr="00351121">
        <w:rPr>
          <w:rFonts w:ascii="Arial" w:hAnsi="Arial" w:cs="Arial"/>
          <w:b/>
          <w:bCs/>
        </w:rPr>
        <w:t>&gt;Cas9 x QUAS Box-and-whisker</w:t>
      </w:r>
      <w:r w:rsidR="00351121">
        <w:rPr>
          <w:rFonts w:ascii="Arial" w:hAnsi="Arial" w:cs="Arial"/>
          <w:b/>
          <w:bCs/>
        </w:rPr>
        <w:t xml:space="preserve"> plots:</w:t>
      </w:r>
    </w:p>
    <w:p w14:paraId="2334CDCA" w14:textId="77777777" w:rsidR="00C15822" w:rsidRDefault="00C15822" w:rsidP="00E67E87">
      <w:pPr>
        <w:rPr>
          <w:rFonts w:ascii="Arial" w:hAnsi="Arial" w:cs="Arial"/>
        </w:rPr>
      </w:pPr>
    </w:p>
    <w:p w14:paraId="3BC77681" w14:textId="0EC0DBDB" w:rsidR="00C15822" w:rsidRDefault="00C15822" w:rsidP="00E67E87">
      <w:pPr>
        <w:rPr>
          <w:rFonts w:ascii="Arial" w:hAnsi="Arial" w:cs="Arial"/>
        </w:rPr>
      </w:pPr>
      <w:r w:rsidRPr="00414974">
        <w:rPr>
          <w:rFonts w:ascii="Arial" w:hAnsi="Arial" w:cs="Arial"/>
          <w:noProof/>
        </w:rPr>
        <w:drawing>
          <wp:anchor distT="0" distB="0" distL="114300" distR="114300" simplePos="0" relativeHeight="251696128" behindDoc="0" locked="0" layoutInCell="1" allowOverlap="1" wp14:anchorId="11B19A1C" wp14:editId="309AA099">
            <wp:simplePos x="0" y="0"/>
            <wp:positionH relativeFrom="margin">
              <wp:posOffset>-19050</wp:posOffset>
            </wp:positionH>
            <wp:positionV relativeFrom="paragraph">
              <wp:posOffset>38100</wp:posOffset>
            </wp:positionV>
            <wp:extent cx="2448560" cy="2984500"/>
            <wp:effectExtent l="0" t="0" r="8890" b="6350"/>
            <wp:wrapThrough wrapText="bothSides">
              <wp:wrapPolygon edited="0">
                <wp:start x="0" y="0"/>
                <wp:lineTo x="0" y="21508"/>
                <wp:lineTo x="21510" y="21508"/>
                <wp:lineTo x="21510" y="0"/>
                <wp:lineTo x="0" y="0"/>
              </wp:wrapPolygon>
            </wp:wrapThrough>
            <wp:docPr id="4" name="Content Placeholder 3" descr="Chart, box and whisker chart&#10;&#10;Description automatically generated">
              <a:extLst xmlns:a="http://schemas.openxmlformats.org/drawingml/2006/main">
                <a:ext uri="{FF2B5EF4-FFF2-40B4-BE49-F238E27FC236}">
                  <a16:creationId xmlns:a16="http://schemas.microsoft.com/office/drawing/2014/main" id="{8F9B16F1-3C79-4A45-9DE7-FD5D779DE2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box and whisker chart&#10;&#10;Description automatically generated">
                      <a:extLst>
                        <a:ext uri="{FF2B5EF4-FFF2-40B4-BE49-F238E27FC236}">
                          <a16:creationId xmlns:a16="http://schemas.microsoft.com/office/drawing/2014/main" id="{8F9B16F1-3C79-4A45-9DE7-FD5D779DE29F}"/>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48560" cy="2984500"/>
                    </a:xfrm>
                    <a:prstGeom prst="rect">
                      <a:avLst/>
                    </a:prstGeom>
                  </pic:spPr>
                </pic:pic>
              </a:graphicData>
            </a:graphic>
            <wp14:sizeRelH relativeFrom="page">
              <wp14:pctWidth>0</wp14:pctWidth>
            </wp14:sizeRelH>
            <wp14:sizeRelV relativeFrom="page">
              <wp14:pctHeight>0</wp14:pctHeight>
            </wp14:sizeRelV>
          </wp:anchor>
        </w:drawing>
      </w:r>
    </w:p>
    <w:p w14:paraId="6E1A0E93" w14:textId="77777777" w:rsidR="00C15822" w:rsidRDefault="00C15822" w:rsidP="00E67E87">
      <w:pPr>
        <w:rPr>
          <w:rFonts w:ascii="Arial" w:hAnsi="Arial" w:cs="Arial"/>
        </w:rPr>
      </w:pPr>
    </w:p>
    <w:p w14:paraId="78AE03D4" w14:textId="77777777" w:rsidR="00C15822" w:rsidRDefault="00C15822" w:rsidP="00E67E87">
      <w:pPr>
        <w:rPr>
          <w:rFonts w:ascii="Arial" w:hAnsi="Arial" w:cs="Arial"/>
        </w:rPr>
      </w:pPr>
    </w:p>
    <w:p w14:paraId="46D5C18B" w14:textId="77777777" w:rsidR="00C15822" w:rsidRDefault="00C15822" w:rsidP="00E67E87">
      <w:pPr>
        <w:rPr>
          <w:rFonts w:ascii="Arial" w:hAnsi="Arial" w:cs="Arial"/>
        </w:rPr>
      </w:pPr>
    </w:p>
    <w:p w14:paraId="116ED022" w14:textId="77777777" w:rsidR="00C15822" w:rsidRDefault="00C15822" w:rsidP="00E67E87">
      <w:pPr>
        <w:rPr>
          <w:rFonts w:ascii="Arial" w:hAnsi="Arial" w:cs="Arial"/>
        </w:rPr>
      </w:pPr>
    </w:p>
    <w:p w14:paraId="63336BA3" w14:textId="77777777" w:rsidR="00C15822" w:rsidRDefault="00C15822" w:rsidP="00E67E87">
      <w:pPr>
        <w:rPr>
          <w:rFonts w:ascii="Arial" w:hAnsi="Arial" w:cs="Arial"/>
        </w:rPr>
      </w:pPr>
    </w:p>
    <w:p w14:paraId="46B52A66" w14:textId="77777777" w:rsidR="00C15822" w:rsidRDefault="00C15822" w:rsidP="00E67E87">
      <w:pPr>
        <w:rPr>
          <w:rFonts w:ascii="Arial" w:hAnsi="Arial" w:cs="Arial"/>
        </w:rPr>
      </w:pPr>
    </w:p>
    <w:p w14:paraId="2F287142" w14:textId="77777777" w:rsidR="00C15822" w:rsidRDefault="00C15822" w:rsidP="00E67E87">
      <w:pPr>
        <w:rPr>
          <w:rFonts w:ascii="Arial" w:hAnsi="Arial" w:cs="Arial"/>
        </w:rPr>
      </w:pPr>
    </w:p>
    <w:p w14:paraId="3D8DC186" w14:textId="77777777" w:rsidR="00C15822" w:rsidRDefault="00C15822" w:rsidP="00E67E87">
      <w:pPr>
        <w:rPr>
          <w:rFonts w:ascii="Arial" w:hAnsi="Arial" w:cs="Arial"/>
        </w:rPr>
      </w:pPr>
    </w:p>
    <w:p w14:paraId="024615A3" w14:textId="77777777" w:rsidR="00C15822" w:rsidRDefault="00C15822" w:rsidP="00E67E87">
      <w:pPr>
        <w:rPr>
          <w:rFonts w:ascii="Arial" w:hAnsi="Arial" w:cs="Arial"/>
        </w:rPr>
      </w:pPr>
    </w:p>
    <w:p w14:paraId="55B8CD87" w14:textId="77777777" w:rsidR="00C15822" w:rsidRDefault="00C15822" w:rsidP="00E67E87">
      <w:pPr>
        <w:rPr>
          <w:rFonts w:ascii="Arial" w:hAnsi="Arial" w:cs="Arial"/>
        </w:rPr>
      </w:pPr>
    </w:p>
    <w:p w14:paraId="2DB1A08B" w14:textId="77777777" w:rsidR="00C15822" w:rsidRDefault="00C15822" w:rsidP="00E67E87">
      <w:pPr>
        <w:rPr>
          <w:rFonts w:ascii="Arial" w:hAnsi="Arial" w:cs="Arial"/>
        </w:rPr>
      </w:pPr>
    </w:p>
    <w:p w14:paraId="1268BF94" w14:textId="77777777" w:rsidR="00C15822" w:rsidRDefault="00C15822" w:rsidP="00E67E87">
      <w:pPr>
        <w:rPr>
          <w:rFonts w:ascii="Arial" w:hAnsi="Arial" w:cs="Arial"/>
        </w:rPr>
      </w:pPr>
    </w:p>
    <w:p w14:paraId="578A4464" w14:textId="77777777" w:rsidR="00C15822" w:rsidRDefault="00C15822" w:rsidP="00E67E87">
      <w:pPr>
        <w:rPr>
          <w:rFonts w:ascii="Arial" w:hAnsi="Arial" w:cs="Arial"/>
        </w:rPr>
      </w:pPr>
    </w:p>
    <w:p w14:paraId="6E6E8FEF" w14:textId="77777777" w:rsidR="00C15822" w:rsidRDefault="00C15822" w:rsidP="00E67E87">
      <w:pPr>
        <w:rPr>
          <w:rFonts w:ascii="Arial" w:hAnsi="Arial" w:cs="Arial"/>
        </w:rPr>
      </w:pPr>
    </w:p>
    <w:p w14:paraId="2294BB56" w14:textId="77777777" w:rsidR="00C15822" w:rsidRDefault="00C15822" w:rsidP="00E67E87">
      <w:pPr>
        <w:rPr>
          <w:rFonts w:ascii="Arial" w:hAnsi="Arial" w:cs="Arial"/>
        </w:rPr>
      </w:pPr>
    </w:p>
    <w:p w14:paraId="3EE3A14B" w14:textId="17BF166F" w:rsidR="00C15822" w:rsidRDefault="00626155" w:rsidP="00E67E87">
      <w:pPr>
        <w:rPr>
          <w:rFonts w:ascii="Arial" w:hAnsi="Arial" w:cs="Arial"/>
        </w:rPr>
      </w:pPr>
      <w:r>
        <w:rPr>
          <w:noProof/>
        </w:rPr>
        <mc:AlternateContent>
          <mc:Choice Requires="wps">
            <w:drawing>
              <wp:anchor distT="0" distB="0" distL="114300" distR="114300" simplePos="0" relativeHeight="251704320" behindDoc="0" locked="0" layoutInCell="1" allowOverlap="1" wp14:anchorId="0AB93A49" wp14:editId="4D05BE93">
                <wp:simplePos x="0" y="0"/>
                <wp:positionH relativeFrom="column">
                  <wp:posOffset>-19050</wp:posOffset>
                </wp:positionH>
                <wp:positionV relativeFrom="paragraph">
                  <wp:posOffset>272415</wp:posOffset>
                </wp:positionV>
                <wp:extent cx="5905500" cy="635"/>
                <wp:effectExtent l="0" t="0" r="0" b="3810"/>
                <wp:wrapThrough wrapText="bothSides">
                  <wp:wrapPolygon edited="0">
                    <wp:start x="0" y="0"/>
                    <wp:lineTo x="0" y="20978"/>
                    <wp:lineTo x="21530" y="20978"/>
                    <wp:lineTo x="2153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38E52CDF" w14:textId="40303377" w:rsidR="00901CEA" w:rsidRPr="001A3AD0" w:rsidRDefault="00901CEA" w:rsidP="00626155">
                            <w:pPr>
                              <w:pStyle w:val="Caption"/>
                              <w:rPr>
                                <w:rFonts w:ascii="Arial" w:eastAsia="Times New Roman" w:hAnsi="Arial" w:cs="Arial"/>
                                <w:i w:val="0"/>
                                <w:iCs w:val="0"/>
                                <w:noProof/>
                                <w:color w:val="808080" w:themeColor="background1" w:themeShade="80"/>
                                <w:sz w:val="24"/>
                                <w:szCs w:val="24"/>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8</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Box</w:t>
                            </w:r>
                            <w:r w:rsidRPr="001A3AD0">
                              <w:rPr>
                                <w:rFonts w:ascii="Arial" w:hAnsi="Arial" w:cs="Arial"/>
                                <w:i w:val="0"/>
                                <w:iCs w:val="0"/>
                                <w:color w:val="808080" w:themeColor="background1" w:themeShade="80"/>
                              </w:rPr>
                              <w:t xml:space="preserve"> plots of the values of number of grooming bouts values of the </w:t>
                            </w:r>
                            <w:r w:rsidRPr="003B5993">
                              <w:rPr>
                                <w:rFonts w:ascii="Arial" w:hAnsi="Arial" w:cs="Arial"/>
                                <w:color w:val="808080" w:themeColor="background1" w:themeShade="80"/>
                              </w:rPr>
                              <w:t>Mef2</w:t>
                            </w:r>
                            <w:r w:rsidRPr="001A3AD0">
                              <w:rPr>
                                <w:rFonts w:ascii="Arial" w:hAnsi="Arial" w:cs="Arial"/>
                                <w:i w:val="0"/>
                                <w:iCs w:val="0"/>
                                <w:color w:val="808080" w:themeColor="background1" w:themeShade="80"/>
                              </w:rPr>
                              <w:t xml:space="preserve">&gt;Cas9 x QUAS represented using Box-and-whisker plots. The blue box shows the 25th-75th percentiles; in the red line in the box shows the median. The black lines, extending form the blue box, with the whiskers represents the 9th and the 91th. This box plot was constructed with 4 </w:t>
                            </w:r>
                            <w:r w:rsidRPr="003B5993">
                              <w:rPr>
                                <w:rFonts w:ascii="Arial" w:hAnsi="Arial" w:cs="Arial"/>
                                <w:color w:val="808080" w:themeColor="background1" w:themeShade="80"/>
                              </w:rPr>
                              <w:t>Mef2</w:t>
                            </w:r>
                            <w:r w:rsidRPr="001A3AD0">
                              <w:rPr>
                                <w:rFonts w:ascii="Arial" w:hAnsi="Arial" w:cs="Arial"/>
                                <w:i w:val="0"/>
                                <w:iCs w:val="0"/>
                                <w:color w:val="808080" w:themeColor="background1" w:themeShade="80"/>
                              </w:rPr>
                              <w:t>&gt;Cas9 x QUAS (2 males and 2 females)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B93A49" id="Text Box 22" o:spid="_x0000_s1030" type="#_x0000_t202" style="position:absolute;margin-left:-1.5pt;margin-top:21.45pt;width:465pt;height:.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" stroked="f">
                <v:textbox style="mso-fit-shape-to-text:t" inset="0,0,0,0">
                  <w:txbxContent>
                    <w:p w14:paraId="38E52CDF" w14:textId="40303377" w:rsidR="00901CEA" w:rsidRPr="001A3AD0" w:rsidRDefault="00901CEA" w:rsidP="00626155">
                      <w:pPr>
                        <w:pStyle w:val="Caption"/>
                        <w:rPr>
                          <w:rFonts w:ascii="Arial" w:eastAsia="Times New Roman" w:hAnsi="Arial" w:cs="Arial"/>
                          <w:i w:val="0"/>
                          <w:iCs w:val="0"/>
                          <w:noProof/>
                          <w:color w:val="808080" w:themeColor="background1" w:themeShade="80"/>
                          <w:sz w:val="24"/>
                          <w:szCs w:val="24"/>
                        </w:rPr>
                      </w:pPr>
                      <w:r w:rsidRPr="003B5993">
                        <w:rPr>
                          <w:rFonts w:ascii="Arial" w:hAnsi="Arial" w:cs="Arial"/>
                          <w:i w:val="0"/>
                          <w:iCs w:val="0"/>
                          <w:color w:val="808080" w:themeColor="background1" w:themeShade="80"/>
                        </w:rPr>
                        <w:t xml:space="preserve">Figure </w:t>
                      </w:r>
                      <w:r w:rsidRPr="003B5993">
                        <w:rPr>
                          <w:rFonts w:ascii="Arial" w:hAnsi="Arial" w:cs="Arial"/>
                          <w:i w:val="0"/>
                          <w:iCs w:val="0"/>
                          <w:color w:val="808080" w:themeColor="background1" w:themeShade="80"/>
                        </w:rPr>
                        <w:fldChar w:fldCharType="begin"/>
                      </w:r>
                      <w:r w:rsidRPr="003B5993">
                        <w:rPr>
                          <w:rFonts w:ascii="Arial" w:hAnsi="Arial" w:cs="Arial"/>
                          <w:i w:val="0"/>
                          <w:iCs w:val="0"/>
                          <w:color w:val="808080" w:themeColor="background1" w:themeShade="80"/>
                        </w:rPr>
                        <w:instrText xml:space="preserve"> SEQ Figure \* ARABIC </w:instrText>
                      </w:r>
                      <w:r w:rsidRPr="003B5993">
                        <w:rPr>
                          <w:rFonts w:ascii="Arial" w:hAnsi="Arial" w:cs="Arial"/>
                          <w:i w:val="0"/>
                          <w:iCs w:val="0"/>
                          <w:color w:val="808080" w:themeColor="background1" w:themeShade="80"/>
                        </w:rPr>
                        <w:fldChar w:fldCharType="separate"/>
                      </w:r>
                      <w:r w:rsidRPr="003B5993">
                        <w:rPr>
                          <w:rFonts w:ascii="Arial" w:hAnsi="Arial" w:cs="Arial"/>
                          <w:i w:val="0"/>
                          <w:iCs w:val="0"/>
                          <w:noProof/>
                          <w:color w:val="808080" w:themeColor="background1" w:themeShade="80"/>
                        </w:rPr>
                        <w:t>8</w:t>
                      </w:r>
                      <w:r w:rsidRPr="003B5993">
                        <w:rPr>
                          <w:rFonts w:ascii="Arial" w:hAnsi="Arial" w:cs="Arial"/>
                          <w:i w:val="0"/>
                          <w:iCs w:val="0"/>
                          <w:noProof/>
                          <w:color w:val="808080" w:themeColor="background1" w:themeShade="80"/>
                        </w:rPr>
                        <w:fldChar w:fldCharType="end"/>
                      </w:r>
                      <w:r w:rsidRPr="003B5993">
                        <w:rPr>
                          <w:rFonts w:ascii="Arial" w:hAnsi="Arial" w:cs="Arial"/>
                          <w:i w:val="0"/>
                          <w:iCs w:val="0"/>
                          <w:color w:val="808080" w:themeColor="background1" w:themeShade="80"/>
                        </w:rPr>
                        <w:t xml:space="preserve"> Box</w:t>
                      </w:r>
                      <w:r w:rsidRPr="001A3AD0">
                        <w:rPr>
                          <w:rFonts w:ascii="Arial" w:hAnsi="Arial" w:cs="Arial"/>
                          <w:i w:val="0"/>
                          <w:iCs w:val="0"/>
                          <w:color w:val="808080" w:themeColor="background1" w:themeShade="80"/>
                        </w:rPr>
                        <w:t xml:space="preserve"> plots of the values of number of grooming bouts values of the </w:t>
                      </w:r>
                      <w:r w:rsidRPr="003B5993">
                        <w:rPr>
                          <w:rFonts w:ascii="Arial" w:hAnsi="Arial" w:cs="Arial"/>
                          <w:color w:val="808080" w:themeColor="background1" w:themeShade="80"/>
                        </w:rPr>
                        <w:t>Mef2</w:t>
                      </w:r>
                      <w:r w:rsidRPr="001A3AD0">
                        <w:rPr>
                          <w:rFonts w:ascii="Arial" w:hAnsi="Arial" w:cs="Arial"/>
                          <w:i w:val="0"/>
                          <w:iCs w:val="0"/>
                          <w:color w:val="808080" w:themeColor="background1" w:themeShade="80"/>
                        </w:rPr>
                        <w:t xml:space="preserve">&gt;Cas9 x QUAS represented using Box-and-whisker plots. The blue box shows the 25th-75th percentiles; in the red line in the box shows the median. The black lines, extending form the blue box, with the whiskers represents the 9th and the 91th. This box plot was constructed with 4 </w:t>
                      </w:r>
                      <w:r w:rsidRPr="003B5993">
                        <w:rPr>
                          <w:rFonts w:ascii="Arial" w:hAnsi="Arial" w:cs="Arial"/>
                          <w:color w:val="808080" w:themeColor="background1" w:themeShade="80"/>
                        </w:rPr>
                        <w:t>Mef2</w:t>
                      </w:r>
                      <w:r w:rsidRPr="001A3AD0">
                        <w:rPr>
                          <w:rFonts w:ascii="Arial" w:hAnsi="Arial" w:cs="Arial"/>
                          <w:i w:val="0"/>
                          <w:iCs w:val="0"/>
                          <w:color w:val="808080" w:themeColor="background1" w:themeShade="80"/>
                        </w:rPr>
                        <w:t>&gt;Cas9 x QUAS (2 males and 2 females)</w:t>
                      </w:r>
                    </w:p>
                  </w:txbxContent>
                </v:textbox>
                <w10:wrap type="through"/>
              </v:shape>
            </w:pict>
          </mc:Fallback>
        </mc:AlternateContent>
      </w:r>
    </w:p>
    <w:p w14:paraId="40D80E3A" w14:textId="45AB0C27" w:rsidR="00C15822" w:rsidRDefault="00C15822" w:rsidP="00E67E87">
      <w:pPr>
        <w:rPr>
          <w:rFonts w:ascii="Arial" w:hAnsi="Arial" w:cs="Arial"/>
          <w:color w:val="808080" w:themeColor="background1" w:themeShade="80"/>
        </w:rPr>
      </w:pPr>
    </w:p>
    <w:p w14:paraId="28A26F6D" w14:textId="07A463BF" w:rsidR="00404A85" w:rsidRDefault="00404A85" w:rsidP="00E67E87">
      <w:pPr>
        <w:rPr>
          <w:rFonts w:ascii="Arial" w:hAnsi="Arial" w:cs="Arial"/>
        </w:rPr>
      </w:pPr>
    </w:p>
    <w:p w14:paraId="6E46AEB9" w14:textId="607DB082" w:rsidR="0000796D" w:rsidRPr="006E1767" w:rsidRDefault="0000796D" w:rsidP="00E67E87">
      <w:pPr>
        <w:spacing w:line="480" w:lineRule="auto"/>
        <w:ind w:firstLine="720"/>
        <w:rPr>
          <w:rFonts w:ascii="Arial" w:hAnsi="Arial" w:cs="Arial"/>
          <w:color w:val="0E101A"/>
        </w:rPr>
      </w:pPr>
      <w:r w:rsidRPr="006E1767">
        <w:rPr>
          <w:rFonts w:ascii="Arial" w:hAnsi="Arial" w:cs="Arial"/>
          <w:color w:val="0E101A"/>
        </w:rPr>
        <w:t xml:space="preserve">The </w:t>
      </w:r>
      <w:r w:rsidR="003B5993" w:rsidRPr="003B5993">
        <w:rPr>
          <w:rFonts w:ascii="Arial" w:hAnsi="Arial" w:cs="Arial"/>
          <w:i/>
          <w:iCs/>
          <w:color w:val="0E101A"/>
        </w:rPr>
        <w:t>Mef2</w:t>
      </w:r>
      <w:r w:rsidRPr="006E1767">
        <w:rPr>
          <w:rFonts w:ascii="Arial" w:hAnsi="Arial" w:cs="Arial"/>
          <w:color w:val="0E101A"/>
        </w:rPr>
        <w:t>&gt;Cas9</w:t>
      </w:r>
      <w:r w:rsidR="00B73B55">
        <w:rPr>
          <w:rFonts w:ascii="Arial" w:hAnsi="Arial" w:cs="Arial"/>
          <w:color w:val="0E101A"/>
        </w:rPr>
        <w:t xml:space="preserve"> x </w:t>
      </w:r>
      <w:r w:rsidRPr="006E1767">
        <w:rPr>
          <w:rFonts w:ascii="Arial" w:hAnsi="Arial" w:cs="Arial"/>
          <w:color w:val="0E101A"/>
        </w:rPr>
        <w:t>QUAS, blistered&gt;Cas9</w:t>
      </w:r>
      <w:r w:rsidR="00B73B55">
        <w:rPr>
          <w:rFonts w:ascii="Arial" w:hAnsi="Arial" w:cs="Arial"/>
          <w:color w:val="0E101A"/>
        </w:rPr>
        <w:t xml:space="preserve"> x </w:t>
      </w:r>
      <w:r w:rsidRPr="006E1767">
        <w:rPr>
          <w:rFonts w:ascii="Arial" w:hAnsi="Arial" w:cs="Arial"/>
          <w:color w:val="0E101A"/>
        </w:rPr>
        <w:t>CASK, and Blistered&gt;Cas9</w:t>
      </w:r>
      <w:r w:rsidR="00B73B55">
        <w:rPr>
          <w:rFonts w:ascii="Arial" w:hAnsi="Arial" w:cs="Arial"/>
          <w:color w:val="0E101A"/>
        </w:rPr>
        <w:t xml:space="preserve"> x </w:t>
      </w:r>
      <w:r w:rsidRPr="006E1767">
        <w:rPr>
          <w:rFonts w:ascii="Arial" w:hAnsi="Arial" w:cs="Arial"/>
          <w:color w:val="0E101A"/>
        </w:rPr>
        <w:t>QUAS crosses were not able to be</w:t>
      </w:r>
      <w:r w:rsidRPr="00FC678B">
        <w:rPr>
          <w:rFonts w:ascii="Arial" w:hAnsi="Arial" w:cs="Arial"/>
          <w:color w:val="0E101A"/>
        </w:rPr>
        <w:t xml:space="preserve"> performed</w:t>
      </w:r>
      <w:r w:rsidRPr="006E1767">
        <w:rPr>
          <w:rFonts w:ascii="Arial" w:hAnsi="Arial" w:cs="Arial"/>
          <w:color w:val="0E101A"/>
        </w:rPr>
        <w:t xml:space="preserve"> due to an insufficient number </w:t>
      </w:r>
      <w:r w:rsidRPr="00CD333B">
        <w:rPr>
          <w:rFonts w:ascii="Arial" w:hAnsi="Arial" w:cs="Arial"/>
          <w:color w:val="0E101A"/>
        </w:rPr>
        <w:t xml:space="preserve">of collected flies and </w:t>
      </w:r>
      <w:r w:rsidR="00371637" w:rsidRPr="00CD333B">
        <w:rPr>
          <w:rFonts w:ascii="Arial" w:hAnsi="Arial" w:cs="Arial"/>
          <w:color w:val="0E101A"/>
        </w:rPr>
        <w:t xml:space="preserve">the </w:t>
      </w:r>
      <w:r w:rsidRPr="00CD333B">
        <w:rPr>
          <w:rFonts w:ascii="Arial" w:hAnsi="Arial" w:cs="Arial"/>
          <w:color w:val="0E101A"/>
        </w:rPr>
        <w:t>time constraints of the semester. This was a result of ordering the fl</w:t>
      </w:r>
      <w:r w:rsidR="00377C7E" w:rsidRPr="00CD333B">
        <w:rPr>
          <w:rFonts w:ascii="Arial" w:hAnsi="Arial" w:cs="Arial"/>
          <w:color w:val="0E101A"/>
        </w:rPr>
        <w:t>ies</w:t>
      </w:r>
      <w:r>
        <w:rPr>
          <w:rFonts w:ascii="Arial" w:hAnsi="Arial" w:cs="Arial"/>
          <w:color w:val="0E101A"/>
        </w:rPr>
        <w:t xml:space="preserve"> three to four week</w:t>
      </w:r>
      <w:r w:rsidR="00371637">
        <w:rPr>
          <w:rFonts w:ascii="Arial" w:hAnsi="Arial" w:cs="Arial"/>
          <w:color w:val="0E101A"/>
        </w:rPr>
        <w:t xml:space="preserve">s </w:t>
      </w:r>
      <w:r>
        <w:rPr>
          <w:rFonts w:ascii="Arial" w:hAnsi="Arial" w:cs="Arial"/>
          <w:color w:val="0E101A"/>
        </w:rPr>
        <w:t>into the semester</w:t>
      </w:r>
      <w:r w:rsidR="00371637">
        <w:rPr>
          <w:rFonts w:ascii="Arial" w:hAnsi="Arial" w:cs="Arial"/>
          <w:color w:val="0E101A"/>
        </w:rPr>
        <w:t>,</w:t>
      </w:r>
      <w:r>
        <w:rPr>
          <w:rFonts w:ascii="Arial" w:hAnsi="Arial" w:cs="Arial"/>
          <w:color w:val="0E101A"/>
        </w:rPr>
        <w:t xml:space="preserve"> the </w:t>
      </w:r>
      <w:r w:rsidRPr="006E1767">
        <w:rPr>
          <w:rFonts w:ascii="Arial" w:hAnsi="Arial" w:cs="Arial"/>
          <w:color w:val="0E101A"/>
        </w:rPr>
        <w:t>time-consuming process of maintaining the crosses</w:t>
      </w:r>
      <w:r>
        <w:rPr>
          <w:rFonts w:ascii="Arial" w:hAnsi="Arial" w:cs="Arial"/>
          <w:color w:val="0E101A"/>
        </w:rPr>
        <w:t>,</w:t>
      </w:r>
      <w:r w:rsidR="00371637">
        <w:rPr>
          <w:rFonts w:ascii="Arial" w:hAnsi="Arial" w:cs="Arial"/>
          <w:color w:val="0E101A"/>
        </w:rPr>
        <w:t xml:space="preserve"> and</w:t>
      </w:r>
      <w:r>
        <w:rPr>
          <w:rFonts w:ascii="Arial" w:hAnsi="Arial" w:cs="Arial"/>
          <w:color w:val="0E101A"/>
        </w:rPr>
        <w:t xml:space="preserve"> </w:t>
      </w:r>
      <w:r w:rsidRPr="006E1767">
        <w:rPr>
          <w:rFonts w:ascii="Arial" w:hAnsi="Arial" w:cs="Arial"/>
          <w:color w:val="0E101A"/>
        </w:rPr>
        <w:t>the collection of</w:t>
      </w:r>
      <w:r>
        <w:rPr>
          <w:rFonts w:ascii="Arial" w:hAnsi="Arial" w:cs="Arial"/>
          <w:color w:val="0E101A"/>
        </w:rPr>
        <w:t xml:space="preserve"> the adequate number </w:t>
      </w:r>
      <w:r w:rsidR="00371637">
        <w:rPr>
          <w:rFonts w:ascii="Arial" w:hAnsi="Arial" w:cs="Arial"/>
          <w:color w:val="0E101A"/>
        </w:rPr>
        <w:t>virgin</w:t>
      </w:r>
      <w:r>
        <w:rPr>
          <w:rFonts w:ascii="Arial" w:hAnsi="Arial" w:cs="Arial"/>
          <w:color w:val="0E101A"/>
        </w:rPr>
        <w:t xml:space="preserve"> </w:t>
      </w:r>
      <w:r w:rsidR="004A6182" w:rsidRPr="004A6182">
        <w:rPr>
          <w:rFonts w:ascii="Arial" w:hAnsi="Arial" w:cs="Arial"/>
          <w:i/>
          <w:iCs/>
          <w:color w:val="0E101A"/>
        </w:rPr>
        <w:t>Drosophila</w:t>
      </w:r>
      <w:r>
        <w:rPr>
          <w:rFonts w:ascii="Arial" w:hAnsi="Arial" w:cs="Arial"/>
          <w:color w:val="0E101A"/>
        </w:rPr>
        <w:t>.</w:t>
      </w:r>
    </w:p>
    <w:p w14:paraId="2E25B58F" w14:textId="391A0665" w:rsidR="005A7187" w:rsidRDefault="00626155" w:rsidP="005A7187">
      <w:pPr>
        <w:spacing w:line="480" w:lineRule="auto"/>
        <w:ind w:firstLine="720"/>
        <w:rPr>
          <w:rFonts w:ascii="Arial" w:hAnsi="Arial" w:cs="Arial"/>
          <w:b/>
          <w:bCs/>
        </w:rPr>
      </w:pPr>
      <w:r>
        <w:rPr>
          <w:noProof/>
        </w:rPr>
        <mc:AlternateContent>
          <mc:Choice Requires="wps">
            <w:drawing>
              <wp:anchor distT="0" distB="0" distL="114300" distR="114300" simplePos="0" relativeHeight="251708416" behindDoc="0" locked="0" layoutInCell="1" allowOverlap="1" wp14:anchorId="16161666" wp14:editId="579AA36A">
                <wp:simplePos x="0" y="0"/>
                <wp:positionH relativeFrom="margin">
                  <wp:align>right</wp:align>
                </wp:positionH>
                <wp:positionV relativeFrom="paragraph">
                  <wp:posOffset>3371850</wp:posOffset>
                </wp:positionV>
                <wp:extent cx="5934075" cy="1179195"/>
                <wp:effectExtent l="0" t="0" r="9525" b="5715"/>
                <wp:wrapTopAndBottom/>
                <wp:docPr id="24" name="Text Box 24"/>
                <wp:cNvGraphicFramePr/>
                <a:graphic xmlns:a="http://schemas.openxmlformats.org/drawingml/2006/main">
                  <a:graphicData uri="http://schemas.microsoft.com/office/word/2010/wordprocessingShape">
                    <wps:wsp>
                      <wps:cNvSpPr txBox="1"/>
                      <wps:spPr>
                        <a:xfrm>
                          <a:off x="0" y="0"/>
                          <a:ext cx="5934075" cy="1179195"/>
                        </a:xfrm>
                        <a:prstGeom prst="rect">
                          <a:avLst/>
                        </a:prstGeom>
                        <a:solidFill>
                          <a:prstClr val="white"/>
                        </a:solidFill>
                        <a:ln>
                          <a:noFill/>
                        </a:ln>
                      </wps:spPr>
                      <wps:txbx>
                        <w:txbxContent>
                          <w:p w14:paraId="03A102A3" w14:textId="79504691" w:rsidR="00901CEA" w:rsidRPr="003B5993" w:rsidRDefault="00901CEA" w:rsidP="00626155">
                            <w:pPr>
                              <w:rPr>
                                <w:rFonts w:ascii="Arial" w:hAnsi="Arial" w:cs="Arial"/>
                                <w:color w:val="808080" w:themeColor="background1" w:themeShade="80"/>
                                <w:sz w:val="18"/>
                                <w:szCs w:val="18"/>
                              </w:rPr>
                            </w:pPr>
                            <w:r w:rsidRPr="003B5993">
                              <w:rPr>
                                <w:rFonts w:ascii="Arial" w:hAnsi="Arial" w:cs="Arial"/>
                                <w:color w:val="808080" w:themeColor="background1" w:themeShade="80"/>
                                <w:sz w:val="18"/>
                                <w:szCs w:val="18"/>
                              </w:rPr>
                              <w:t xml:space="preserve">Figure </w:t>
                            </w:r>
                            <w:r w:rsidRPr="003B5993">
                              <w:rPr>
                                <w:rFonts w:ascii="Arial" w:hAnsi="Arial" w:cs="Arial"/>
                                <w:color w:val="808080" w:themeColor="background1" w:themeShade="80"/>
                                <w:sz w:val="18"/>
                                <w:szCs w:val="18"/>
                              </w:rPr>
                              <w:fldChar w:fldCharType="begin"/>
                            </w:r>
                            <w:r w:rsidRPr="003B5993">
                              <w:rPr>
                                <w:rFonts w:ascii="Arial" w:hAnsi="Arial" w:cs="Arial"/>
                                <w:color w:val="808080" w:themeColor="background1" w:themeShade="80"/>
                                <w:sz w:val="18"/>
                                <w:szCs w:val="18"/>
                              </w:rPr>
                              <w:instrText xml:space="preserve"> SEQ Figure \* ARABIC </w:instrText>
                            </w:r>
                            <w:r w:rsidRPr="003B5993">
                              <w:rPr>
                                <w:rFonts w:ascii="Arial" w:hAnsi="Arial" w:cs="Arial"/>
                                <w:color w:val="808080" w:themeColor="background1" w:themeShade="80"/>
                                <w:sz w:val="18"/>
                                <w:szCs w:val="18"/>
                              </w:rPr>
                              <w:fldChar w:fldCharType="separate"/>
                            </w:r>
                            <w:r w:rsidRPr="003B5993">
                              <w:rPr>
                                <w:rFonts w:ascii="Arial" w:hAnsi="Arial" w:cs="Arial"/>
                                <w:noProof/>
                                <w:color w:val="808080" w:themeColor="background1" w:themeShade="80"/>
                                <w:sz w:val="18"/>
                                <w:szCs w:val="18"/>
                              </w:rPr>
                              <w:t>9</w:t>
                            </w:r>
                            <w:r w:rsidRPr="003B5993">
                              <w:rPr>
                                <w:rFonts w:ascii="Arial" w:hAnsi="Arial" w:cs="Arial"/>
                                <w:color w:val="808080" w:themeColor="background1" w:themeShade="80"/>
                                <w:sz w:val="18"/>
                                <w:szCs w:val="18"/>
                              </w:rPr>
                              <w:fldChar w:fldCharType="end"/>
                            </w:r>
                            <w:r w:rsidRPr="003B5993">
                              <w:rPr>
                                <w:rFonts w:ascii="Arial" w:hAnsi="Arial" w:cs="Arial"/>
                                <w:color w:val="808080" w:themeColor="background1" w:themeShade="80"/>
                                <w:sz w:val="18"/>
                                <w:szCs w:val="18"/>
                              </w:rPr>
                              <w:t xml:space="preserve"> </w:t>
                            </w:r>
                            <w:bookmarkStart w:id="3" w:name="_Hlk57208249"/>
                            <w:bookmarkStart w:id="4" w:name="_Hlk57208448"/>
                            <w:r w:rsidRPr="003B5993">
                              <w:rPr>
                                <w:rFonts w:ascii="Arial" w:hAnsi="Arial" w:cs="Arial"/>
                                <w:color w:val="808080" w:themeColor="background1" w:themeShade="80"/>
                                <w:sz w:val="18"/>
                                <w:szCs w:val="18"/>
                              </w:rPr>
                              <w:t xml:space="preserve">Box plots of the values of mean bout length values of the </w:t>
                            </w:r>
                            <w:r w:rsidRPr="003B5993">
                              <w:rPr>
                                <w:rFonts w:ascii="Arial" w:hAnsi="Arial" w:cs="Arial"/>
                                <w:i/>
                                <w:iCs/>
                                <w:color w:val="808080" w:themeColor="background1" w:themeShade="80"/>
                                <w:sz w:val="18"/>
                                <w:szCs w:val="18"/>
                              </w:rPr>
                              <w:t>Mef2</w:t>
                            </w:r>
                            <w:r w:rsidRPr="003B5993">
                              <w:rPr>
                                <w:rFonts w:ascii="Arial" w:hAnsi="Arial" w:cs="Arial"/>
                                <w:color w:val="808080" w:themeColor="background1" w:themeShade="80"/>
                                <w:sz w:val="18"/>
                                <w:szCs w:val="18"/>
                              </w:rPr>
                              <w:t>&gt;Cas9 x QUAS represented using Box-and-whisker plots. The blue box shows the 25th-75th percentiles; in the red line in the box shows the median. The black lines, extending form the blue box, with the whiskers represents the 9th and the 91th.</w:t>
                            </w:r>
                            <w:bookmarkEnd w:id="3"/>
                            <w:r w:rsidRPr="003B5993">
                              <w:rPr>
                                <w:rFonts w:ascii="Arial" w:hAnsi="Arial" w:cs="Arial"/>
                                <w:color w:val="808080" w:themeColor="background1" w:themeShade="80"/>
                                <w:sz w:val="18"/>
                                <w:szCs w:val="18"/>
                              </w:rPr>
                              <w:t xml:space="preserve"> This box plot was constructed with 4 </w:t>
                            </w:r>
                            <w:r w:rsidRPr="003B5993">
                              <w:rPr>
                                <w:rFonts w:ascii="Arial" w:hAnsi="Arial" w:cs="Arial"/>
                                <w:i/>
                                <w:iCs/>
                                <w:color w:val="808080" w:themeColor="background1" w:themeShade="80"/>
                                <w:sz w:val="18"/>
                                <w:szCs w:val="18"/>
                              </w:rPr>
                              <w:t>Mef2</w:t>
                            </w:r>
                            <w:r w:rsidRPr="003B5993">
                              <w:rPr>
                                <w:rFonts w:ascii="Arial" w:hAnsi="Arial" w:cs="Arial"/>
                                <w:color w:val="808080" w:themeColor="background1" w:themeShade="80"/>
                                <w:sz w:val="18"/>
                                <w:szCs w:val="18"/>
                              </w:rPr>
                              <w:t>&gt;Cas9 x QUAS (2 males and 2 females)</w:t>
                            </w:r>
                          </w:p>
                          <w:bookmarkEnd w:id="4"/>
                          <w:p w14:paraId="2DD7C6FF" w14:textId="52EED96A" w:rsidR="00901CEA" w:rsidRPr="00203FB8" w:rsidRDefault="00901CEA" w:rsidP="00626155">
                            <w:pPr>
                              <w:pStyle w:val="Caption"/>
                              <w:rPr>
                                <w:rFonts w:ascii="Arial" w:eastAsia="Times New Roman" w:hAnsi="Arial" w:cs="Arial"/>
                                <w:noProof/>
                                <w:color w:val="808080" w:themeColor="background1" w:themeShade="8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161666" id="Text Box 24" o:spid="_x0000_s1031" type="#_x0000_t202" style="position:absolute;left:0;text-align:left;margin-left:416.05pt;margin-top:265.5pt;width:467.25pt;height:92.85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" stroked="f">
                <v:textbox style="mso-fit-shape-to-text:t" inset="0,0,0,0">
                  <w:txbxContent>
                    <w:p w14:paraId="03A102A3" w14:textId="79504691" w:rsidR="00901CEA" w:rsidRPr="003B5993" w:rsidRDefault="00901CEA" w:rsidP="00626155">
                      <w:pPr>
                        <w:rPr>
                          <w:rFonts w:ascii="Arial" w:hAnsi="Arial" w:cs="Arial"/>
                          <w:color w:val="808080" w:themeColor="background1" w:themeShade="80"/>
                          <w:sz w:val="18"/>
                          <w:szCs w:val="18"/>
                        </w:rPr>
                      </w:pPr>
                      <w:r w:rsidRPr="003B5993">
                        <w:rPr>
                          <w:rFonts w:ascii="Arial" w:hAnsi="Arial" w:cs="Arial"/>
                          <w:color w:val="808080" w:themeColor="background1" w:themeShade="80"/>
                          <w:sz w:val="18"/>
                          <w:szCs w:val="18"/>
                        </w:rPr>
                        <w:t xml:space="preserve">Figure </w:t>
                      </w:r>
                      <w:r w:rsidRPr="003B5993">
                        <w:rPr>
                          <w:rFonts w:ascii="Arial" w:hAnsi="Arial" w:cs="Arial"/>
                          <w:color w:val="808080" w:themeColor="background1" w:themeShade="80"/>
                          <w:sz w:val="18"/>
                          <w:szCs w:val="18"/>
                        </w:rPr>
                        <w:fldChar w:fldCharType="begin"/>
                      </w:r>
                      <w:r w:rsidRPr="003B5993">
                        <w:rPr>
                          <w:rFonts w:ascii="Arial" w:hAnsi="Arial" w:cs="Arial"/>
                          <w:color w:val="808080" w:themeColor="background1" w:themeShade="80"/>
                          <w:sz w:val="18"/>
                          <w:szCs w:val="18"/>
                        </w:rPr>
                        <w:instrText xml:space="preserve"> SEQ Figure \* ARABIC </w:instrText>
                      </w:r>
                      <w:r w:rsidRPr="003B5993">
                        <w:rPr>
                          <w:rFonts w:ascii="Arial" w:hAnsi="Arial" w:cs="Arial"/>
                          <w:color w:val="808080" w:themeColor="background1" w:themeShade="80"/>
                          <w:sz w:val="18"/>
                          <w:szCs w:val="18"/>
                        </w:rPr>
                        <w:fldChar w:fldCharType="separate"/>
                      </w:r>
                      <w:r w:rsidRPr="003B5993">
                        <w:rPr>
                          <w:rFonts w:ascii="Arial" w:hAnsi="Arial" w:cs="Arial"/>
                          <w:noProof/>
                          <w:color w:val="808080" w:themeColor="background1" w:themeShade="80"/>
                          <w:sz w:val="18"/>
                          <w:szCs w:val="18"/>
                        </w:rPr>
                        <w:t>9</w:t>
                      </w:r>
                      <w:r w:rsidRPr="003B5993">
                        <w:rPr>
                          <w:rFonts w:ascii="Arial" w:hAnsi="Arial" w:cs="Arial"/>
                          <w:color w:val="808080" w:themeColor="background1" w:themeShade="80"/>
                          <w:sz w:val="18"/>
                          <w:szCs w:val="18"/>
                        </w:rPr>
                        <w:fldChar w:fldCharType="end"/>
                      </w:r>
                      <w:r w:rsidRPr="003B5993">
                        <w:rPr>
                          <w:rFonts w:ascii="Arial" w:hAnsi="Arial" w:cs="Arial"/>
                          <w:color w:val="808080" w:themeColor="background1" w:themeShade="80"/>
                          <w:sz w:val="18"/>
                          <w:szCs w:val="18"/>
                        </w:rPr>
                        <w:t xml:space="preserve"> </w:t>
                      </w:r>
                      <w:bookmarkStart w:id="5" w:name="_Hlk57208249"/>
                      <w:bookmarkStart w:id="6" w:name="_Hlk57208448"/>
                      <w:r w:rsidRPr="003B5993">
                        <w:rPr>
                          <w:rFonts w:ascii="Arial" w:hAnsi="Arial" w:cs="Arial"/>
                          <w:color w:val="808080" w:themeColor="background1" w:themeShade="80"/>
                          <w:sz w:val="18"/>
                          <w:szCs w:val="18"/>
                        </w:rPr>
                        <w:t xml:space="preserve">Box plots of the values of mean bout length values of the </w:t>
                      </w:r>
                      <w:r w:rsidRPr="003B5993">
                        <w:rPr>
                          <w:rFonts w:ascii="Arial" w:hAnsi="Arial" w:cs="Arial"/>
                          <w:i/>
                          <w:iCs/>
                          <w:color w:val="808080" w:themeColor="background1" w:themeShade="80"/>
                          <w:sz w:val="18"/>
                          <w:szCs w:val="18"/>
                        </w:rPr>
                        <w:t>Mef2</w:t>
                      </w:r>
                      <w:r w:rsidRPr="003B5993">
                        <w:rPr>
                          <w:rFonts w:ascii="Arial" w:hAnsi="Arial" w:cs="Arial"/>
                          <w:color w:val="808080" w:themeColor="background1" w:themeShade="80"/>
                          <w:sz w:val="18"/>
                          <w:szCs w:val="18"/>
                        </w:rPr>
                        <w:t>&gt;Cas9 x QUAS represented using Box-and-whisker plots. The blue box shows the 25th-75th percentiles; in the red line in the box shows the median. The black lines, extending form the blue box, with the whiskers represents the 9th and the 91th.</w:t>
                      </w:r>
                      <w:bookmarkEnd w:id="5"/>
                      <w:r w:rsidRPr="003B5993">
                        <w:rPr>
                          <w:rFonts w:ascii="Arial" w:hAnsi="Arial" w:cs="Arial"/>
                          <w:color w:val="808080" w:themeColor="background1" w:themeShade="80"/>
                          <w:sz w:val="18"/>
                          <w:szCs w:val="18"/>
                        </w:rPr>
                        <w:t xml:space="preserve"> This box plot was constructed with 4 </w:t>
                      </w:r>
                      <w:r w:rsidRPr="003B5993">
                        <w:rPr>
                          <w:rFonts w:ascii="Arial" w:hAnsi="Arial" w:cs="Arial"/>
                          <w:i/>
                          <w:iCs/>
                          <w:color w:val="808080" w:themeColor="background1" w:themeShade="80"/>
                          <w:sz w:val="18"/>
                          <w:szCs w:val="18"/>
                        </w:rPr>
                        <w:t>Mef2</w:t>
                      </w:r>
                      <w:r w:rsidRPr="003B5993">
                        <w:rPr>
                          <w:rFonts w:ascii="Arial" w:hAnsi="Arial" w:cs="Arial"/>
                          <w:color w:val="808080" w:themeColor="background1" w:themeShade="80"/>
                          <w:sz w:val="18"/>
                          <w:szCs w:val="18"/>
                        </w:rPr>
                        <w:t>&gt;Cas9 x QUAS (2 males and 2 females)</w:t>
                      </w:r>
                    </w:p>
                    <w:bookmarkEnd w:id="6"/>
                    <w:p w14:paraId="2DD7C6FF" w14:textId="52EED96A" w:rsidR="00901CEA" w:rsidRPr="00203FB8" w:rsidRDefault="00901CEA" w:rsidP="00626155">
                      <w:pPr>
                        <w:pStyle w:val="Caption"/>
                        <w:rPr>
                          <w:rFonts w:ascii="Arial" w:eastAsia="Times New Roman" w:hAnsi="Arial" w:cs="Arial"/>
                          <w:noProof/>
                          <w:color w:val="808080" w:themeColor="background1" w:themeShade="80"/>
                          <w:sz w:val="24"/>
                          <w:szCs w:val="24"/>
                        </w:rPr>
                      </w:pPr>
                    </w:p>
                  </w:txbxContent>
                </v:textbox>
                <w10:wrap type="topAndBottom" anchorx="margin"/>
              </v:shape>
            </w:pict>
          </mc:Fallback>
        </mc:AlternateContent>
      </w:r>
      <w:r w:rsidRPr="001675B5">
        <w:rPr>
          <w:rFonts w:ascii="Arial" w:hAnsi="Arial" w:cs="Arial"/>
          <w:noProof/>
          <w:color w:val="808080" w:themeColor="background1" w:themeShade="80"/>
        </w:rPr>
        <w:drawing>
          <wp:anchor distT="0" distB="0" distL="114300" distR="114300" simplePos="0" relativeHeight="251706368" behindDoc="0" locked="0" layoutInCell="1" allowOverlap="1" wp14:anchorId="57F757E4" wp14:editId="46F398C6">
            <wp:simplePos x="0" y="0"/>
            <wp:positionH relativeFrom="margin">
              <wp:posOffset>0</wp:posOffset>
            </wp:positionH>
            <wp:positionV relativeFrom="paragraph">
              <wp:posOffset>171450</wp:posOffset>
            </wp:positionV>
            <wp:extent cx="2240280" cy="3138805"/>
            <wp:effectExtent l="0" t="0" r="762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280" cy="313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A7187" w:rsidRPr="0083103B">
        <w:rPr>
          <w:rFonts w:ascii="Arial" w:hAnsi="Arial" w:cs="Arial"/>
          <w:color w:val="0E101A"/>
        </w:rPr>
        <w:t xml:space="preserve">Both the </w:t>
      </w:r>
      <w:proofErr w:type="spellStart"/>
      <w:r w:rsidR="003B5993" w:rsidRPr="003B5993">
        <w:rPr>
          <w:rFonts w:ascii="Arial" w:hAnsi="Arial" w:cs="Arial"/>
          <w:i/>
          <w:iCs/>
          <w:color w:val="0E101A"/>
        </w:rPr>
        <w:t>Elav</w:t>
      </w:r>
      <w:proofErr w:type="spellEnd"/>
      <w:r w:rsidR="005A7187" w:rsidRPr="0083103B">
        <w:rPr>
          <w:rFonts w:ascii="Arial" w:hAnsi="Arial" w:cs="Arial"/>
          <w:color w:val="0E101A"/>
        </w:rPr>
        <w:t xml:space="preserve"> control, </w:t>
      </w:r>
      <w:proofErr w:type="spellStart"/>
      <w:r w:rsidR="003B5993" w:rsidRPr="003B5993">
        <w:rPr>
          <w:rFonts w:ascii="Arial" w:hAnsi="Arial" w:cs="Arial"/>
          <w:i/>
          <w:iCs/>
          <w:color w:val="0E101A"/>
        </w:rPr>
        <w:t>Elav</w:t>
      </w:r>
      <w:proofErr w:type="spellEnd"/>
      <w:r w:rsidR="005A7187" w:rsidRPr="0083103B">
        <w:rPr>
          <w:rFonts w:ascii="Arial" w:hAnsi="Arial" w:cs="Arial"/>
          <w:color w:val="0E101A"/>
        </w:rPr>
        <w:t xml:space="preserve">&gt;Cas9 x QUAS, and the </w:t>
      </w:r>
      <w:r w:rsidR="003B5993" w:rsidRPr="003B5993">
        <w:rPr>
          <w:rFonts w:ascii="Arial" w:hAnsi="Arial" w:cs="Arial"/>
          <w:i/>
          <w:iCs/>
          <w:color w:val="0E101A"/>
        </w:rPr>
        <w:t>Mef2</w:t>
      </w:r>
      <w:r w:rsidR="005A7187" w:rsidRPr="0083103B">
        <w:rPr>
          <w:rFonts w:ascii="Arial" w:hAnsi="Arial" w:cs="Arial"/>
          <w:color w:val="0E101A"/>
        </w:rPr>
        <w:t xml:space="preserve"> control, </w:t>
      </w:r>
      <w:r w:rsidR="003B5993" w:rsidRPr="003B5993">
        <w:rPr>
          <w:rFonts w:ascii="Arial" w:hAnsi="Arial" w:cs="Arial"/>
          <w:i/>
          <w:iCs/>
          <w:color w:val="0E101A"/>
        </w:rPr>
        <w:t>Mef2</w:t>
      </w:r>
      <w:r w:rsidR="005A7187" w:rsidRPr="0083103B">
        <w:rPr>
          <w:rFonts w:ascii="Arial" w:hAnsi="Arial" w:cs="Arial"/>
          <w:color w:val="0E101A"/>
        </w:rPr>
        <w:t xml:space="preserve">&gt;Cas9 x QUAS, displayed different values for the GI (Figure 4 and 7). The GI for value for the </w:t>
      </w:r>
      <w:proofErr w:type="spellStart"/>
      <w:r w:rsidR="003B5993" w:rsidRPr="003B5993">
        <w:rPr>
          <w:rFonts w:ascii="Arial" w:hAnsi="Arial" w:cs="Arial"/>
          <w:i/>
          <w:iCs/>
          <w:color w:val="0E101A"/>
        </w:rPr>
        <w:t>Elav</w:t>
      </w:r>
      <w:proofErr w:type="spellEnd"/>
      <w:r w:rsidR="005A7187" w:rsidRPr="0083103B">
        <w:rPr>
          <w:rFonts w:ascii="Arial" w:hAnsi="Arial" w:cs="Arial"/>
          <w:color w:val="0E101A"/>
        </w:rPr>
        <w:t xml:space="preserve"> was higher than the value found in the </w:t>
      </w:r>
      <w:r w:rsidR="003B5993" w:rsidRPr="003B5993">
        <w:rPr>
          <w:rFonts w:ascii="Arial" w:hAnsi="Arial" w:cs="Arial"/>
          <w:i/>
          <w:iCs/>
          <w:color w:val="0E101A"/>
        </w:rPr>
        <w:t>Mef2</w:t>
      </w:r>
      <w:r w:rsidR="005A7187" w:rsidRPr="0083103B">
        <w:rPr>
          <w:rFonts w:ascii="Arial" w:hAnsi="Arial" w:cs="Arial"/>
          <w:color w:val="0E101A"/>
        </w:rPr>
        <w:t xml:space="preserve"> control (Figure 4 and 7)</w:t>
      </w:r>
      <w:r w:rsidR="005A7187">
        <w:rPr>
          <w:rFonts w:ascii="Arial" w:hAnsi="Arial" w:cs="Arial"/>
          <w:color w:val="0E101A"/>
        </w:rPr>
        <w:t>.</w:t>
      </w:r>
      <w:r w:rsidR="005A7187" w:rsidRPr="0083103B">
        <w:rPr>
          <w:rFonts w:ascii="Arial" w:hAnsi="Arial" w:cs="Arial"/>
          <w:color w:val="0E101A"/>
        </w:rPr>
        <w:t xml:space="preserve"> Conversely, the number of grooming </w:t>
      </w:r>
      <w:r w:rsidR="005A7187" w:rsidRPr="009E578F">
        <w:rPr>
          <w:rFonts w:ascii="Arial" w:hAnsi="Arial" w:cs="Arial"/>
          <w:color w:val="0E101A"/>
        </w:rPr>
        <w:t>bout</w:t>
      </w:r>
      <w:r w:rsidR="005A7187" w:rsidRPr="0083103B">
        <w:rPr>
          <w:rFonts w:ascii="Arial" w:hAnsi="Arial" w:cs="Arial"/>
          <w:color w:val="0E101A"/>
        </w:rPr>
        <w:t xml:space="preserve"> and the grooming bout length are relatively the same (Figure 5, 6, 8, and 9). </w:t>
      </w:r>
      <w:r w:rsidR="005A7187">
        <w:rPr>
          <w:rFonts w:ascii="Arial" w:hAnsi="Arial" w:cs="Arial"/>
          <w:color w:val="0E101A"/>
        </w:rPr>
        <w:t xml:space="preserve"> The mean values for the number of grooming </w:t>
      </w:r>
      <w:r w:rsidR="005A7187" w:rsidRPr="009E578F">
        <w:rPr>
          <w:rFonts w:ascii="Arial" w:hAnsi="Arial" w:cs="Arial"/>
          <w:color w:val="0E101A"/>
        </w:rPr>
        <w:t>bout</w:t>
      </w:r>
      <w:r w:rsidR="005A7187">
        <w:rPr>
          <w:rFonts w:ascii="Arial" w:hAnsi="Arial" w:cs="Arial"/>
          <w:color w:val="0E101A"/>
        </w:rPr>
        <w:t xml:space="preserve"> for both the </w:t>
      </w:r>
      <w:proofErr w:type="spellStart"/>
      <w:r w:rsidR="003B5993" w:rsidRPr="003B5993">
        <w:rPr>
          <w:rFonts w:ascii="Arial" w:hAnsi="Arial" w:cs="Arial"/>
          <w:i/>
          <w:iCs/>
          <w:color w:val="0E101A"/>
        </w:rPr>
        <w:lastRenderedPageBreak/>
        <w:t>Elav</w:t>
      </w:r>
      <w:proofErr w:type="spellEnd"/>
      <w:r w:rsidR="005A7187" w:rsidRPr="0083103B">
        <w:rPr>
          <w:rFonts w:ascii="Arial" w:hAnsi="Arial" w:cs="Arial"/>
          <w:color w:val="0E101A"/>
        </w:rPr>
        <w:t>&gt;Cas9 x QUAS</w:t>
      </w:r>
      <w:r w:rsidR="005A7187">
        <w:rPr>
          <w:rFonts w:ascii="Arial" w:hAnsi="Arial" w:cs="Arial"/>
          <w:color w:val="0E101A"/>
        </w:rPr>
        <w:t xml:space="preserve"> and </w:t>
      </w:r>
      <w:r w:rsidR="003B5993" w:rsidRPr="003B5993">
        <w:rPr>
          <w:rFonts w:ascii="Arial" w:hAnsi="Arial" w:cs="Arial"/>
          <w:i/>
          <w:iCs/>
          <w:color w:val="0E101A"/>
        </w:rPr>
        <w:t>Mef2</w:t>
      </w:r>
      <w:r w:rsidR="005A7187" w:rsidRPr="0083103B">
        <w:rPr>
          <w:rFonts w:ascii="Arial" w:hAnsi="Arial" w:cs="Arial"/>
          <w:color w:val="0E101A"/>
        </w:rPr>
        <w:t>&gt;Cas9 x QUAS</w:t>
      </w:r>
      <w:r w:rsidR="005A7187">
        <w:rPr>
          <w:rFonts w:ascii="Arial" w:hAnsi="Arial" w:cs="Arial"/>
          <w:color w:val="0E101A"/>
        </w:rPr>
        <w:t xml:space="preserve"> are around 26; the mean value for grooming bout length for both </w:t>
      </w:r>
      <w:proofErr w:type="spellStart"/>
      <w:r w:rsidR="003B5993" w:rsidRPr="003B5993">
        <w:rPr>
          <w:rFonts w:ascii="Arial" w:hAnsi="Arial" w:cs="Arial"/>
          <w:i/>
          <w:iCs/>
          <w:color w:val="0E101A"/>
        </w:rPr>
        <w:t>Elav</w:t>
      </w:r>
      <w:proofErr w:type="spellEnd"/>
      <w:r w:rsidR="005A7187" w:rsidRPr="0083103B">
        <w:rPr>
          <w:rFonts w:ascii="Arial" w:hAnsi="Arial" w:cs="Arial"/>
          <w:color w:val="0E101A"/>
        </w:rPr>
        <w:t>&gt;Cas9 x QUAS</w:t>
      </w:r>
      <w:r w:rsidR="005A7187">
        <w:rPr>
          <w:rFonts w:ascii="Arial" w:hAnsi="Arial" w:cs="Arial"/>
          <w:color w:val="0E101A"/>
        </w:rPr>
        <w:t xml:space="preserve"> and </w:t>
      </w:r>
      <w:r w:rsidR="003B5993" w:rsidRPr="003B5993">
        <w:rPr>
          <w:rFonts w:ascii="Arial" w:hAnsi="Arial" w:cs="Arial"/>
          <w:i/>
          <w:iCs/>
          <w:color w:val="0E101A"/>
        </w:rPr>
        <w:t>Mef2</w:t>
      </w:r>
      <w:r w:rsidR="005A7187" w:rsidRPr="0083103B">
        <w:rPr>
          <w:rFonts w:ascii="Arial" w:hAnsi="Arial" w:cs="Arial"/>
          <w:color w:val="0E101A"/>
        </w:rPr>
        <w:t>&gt;Cas9 x QUAS</w:t>
      </w:r>
      <w:r w:rsidR="005A7187">
        <w:rPr>
          <w:rFonts w:ascii="Arial" w:hAnsi="Arial" w:cs="Arial"/>
          <w:color w:val="0E101A"/>
        </w:rPr>
        <w:t xml:space="preserve"> was around 3</w:t>
      </w:r>
      <w:r w:rsidR="002A1E64">
        <w:rPr>
          <w:rFonts w:ascii="Arial" w:hAnsi="Arial" w:cs="Arial"/>
          <w:color w:val="0E101A"/>
        </w:rPr>
        <w:t xml:space="preserve"> (Figure 5, 6, 8, and 9)</w:t>
      </w:r>
      <w:r w:rsidR="005A7187">
        <w:rPr>
          <w:rFonts w:ascii="Arial" w:hAnsi="Arial" w:cs="Arial"/>
          <w:color w:val="0E101A"/>
        </w:rPr>
        <w:t xml:space="preserve">. </w:t>
      </w:r>
      <w:r w:rsidR="005A7187" w:rsidRPr="0083103B">
        <w:rPr>
          <w:rFonts w:ascii="Arial" w:hAnsi="Arial" w:cs="Arial"/>
          <w:color w:val="0E101A"/>
        </w:rPr>
        <w:t xml:space="preserve">The </w:t>
      </w:r>
      <w:r w:rsidR="005A7187">
        <w:rPr>
          <w:rFonts w:ascii="Arial" w:hAnsi="Arial" w:cs="Arial"/>
          <w:color w:val="0E101A"/>
        </w:rPr>
        <w:t xml:space="preserve">mean </w:t>
      </w:r>
      <w:r w:rsidR="005A7187" w:rsidRPr="0083103B">
        <w:rPr>
          <w:rFonts w:ascii="Arial" w:hAnsi="Arial" w:cs="Arial"/>
          <w:color w:val="0E101A"/>
        </w:rPr>
        <w:t xml:space="preserve">GI value for the </w:t>
      </w:r>
      <w:proofErr w:type="spellStart"/>
      <w:r w:rsidR="003B5993" w:rsidRPr="003B5993">
        <w:rPr>
          <w:rFonts w:ascii="Arial" w:hAnsi="Arial" w:cs="Arial"/>
          <w:i/>
          <w:iCs/>
          <w:color w:val="0E101A"/>
        </w:rPr>
        <w:t>Elav</w:t>
      </w:r>
      <w:proofErr w:type="spellEnd"/>
      <w:r w:rsidR="005A7187" w:rsidRPr="0083103B">
        <w:rPr>
          <w:rFonts w:ascii="Arial" w:hAnsi="Arial" w:cs="Arial"/>
          <w:color w:val="0E101A"/>
        </w:rPr>
        <w:t xml:space="preserve"> control was 18; the GI value for the </w:t>
      </w:r>
      <w:r w:rsidR="003B5993" w:rsidRPr="003B5993">
        <w:rPr>
          <w:rFonts w:ascii="Arial" w:hAnsi="Arial" w:cs="Arial"/>
          <w:i/>
          <w:iCs/>
          <w:color w:val="0E101A"/>
        </w:rPr>
        <w:t>Mef2</w:t>
      </w:r>
      <w:r w:rsidR="005A7187" w:rsidRPr="0083103B">
        <w:rPr>
          <w:rFonts w:ascii="Arial" w:hAnsi="Arial" w:cs="Arial"/>
          <w:color w:val="0E101A"/>
        </w:rPr>
        <w:t xml:space="preserve"> control was 8</w:t>
      </w:r>
      <w:r w:rsidR="002A1E64">
        <w:rPr>
          <w:rFonts w:ascii="Arial" w:hAnsi="Arial" w:cs="Arial"/>
          <w:color w:val="0E101A"/>
        </w:rPr>
        <w:t xml:space="preserve"> (Figure 4 and 7)</w:t>
      </w:r>
      <w:r w:rsidR="005A7187" w:rsidRPr="0083103B">
        <w:rPr>
          <w:rFonts w:ascii="Arial" w:hAnsi="Arial" w:cs="Arial"/>
          <w:color w:val="0E101A"/>
        </w:rPr>
        <w:t>.</w:t>
      </w:r>
    </w:p>
    <w:p w14:paraId="265D0D7C" w14:textId="64E005A4" w:rsidR="005A7187" w:rsidRDefault="005A7187" w:rsidP="00371637">
      <w:pPr>
        <w:spacing w:line="480" w:lineRule="auto"/>
        <w:rPr>
          <w:rFonts w:ascii="Arial" w:hAnsi="Arial" w:cs="Arial"/>
          <w:b/>
          <w:bCs/>
        </w:rPr>
      </w:pPr>
      <w:r>
        <w:rPr>
          <w:rFonts w:ascii="Arial" w:hAnsi="Arial" w:cs="Arial"/>
          <w:b/>
          <w:bCs/>
        </w:rPr>
        <w:t>Discussion</w:t>
      </w:r>
    </w:p>
    <w:p w14:paraId="01454F6E" w14:textId="48BA7132" w:rsidR="00351121" w:rsidRPr="0000796D" w:rsidRDefault="00351121" w:rsidP="00371637">
      <w:pPr>
        <w:spacing w:line="480" w:lineRule="auto"/>
        <w:rPr>
          <w:rFonts w:ascii="Arial" w:hAnsi="Arial" w:cs="Arial"/>
        </w:rPr>
      </w:pPr>
      <w:r>
        <w:rPr>
          <w:rFonts w:ascii="Arial" w:hAnsi="Arial" w:cs="Arial"/>
          <w:b/>
          <w:bCs/>
        </w:rPr>
        <w:t xml:space="preserve">Necrotic tissue in </w:t>
      </w:r>
      <w:r w:rsidR="003B5993" w:rsidRPr="003B5993">
        <w:rPr>
          <w:rFonts w:ascii="Arial" w:hAnsi="Arial" w:cs="Arial"/>
          <w:b/>
          <w:bCs/>
          <w:i/>
          <w:iCs/>
        </w:rPr>
        <w:t>Mef2</w:t>
      </w:r>
      <w:r>
        <w:rPr>
          <w:rFonts w:ascii="Arial" w:hAnsi="Arial" w:cs="Arial"/>
          <w:b/>
          <w:bCs/>
        </w:rPr>
        <w:t>:</w:t>
      </w:r>
    </w:p>
    <w:p w14:paraId="205582B6" w14:textId="382D3195" w:rsidR="00392BDA" w:rsidRDefault="00371637" w:rsidP="00371637">
      <w:pPr>
        <w:spacing w:line="480" w:lineRule="auto"/>
        <w:ind w:firstLine="720"/>
        <w:rPr>
          <w:rFonts w:ascii="Arial" w:hAnsi="Arial" w:cs="Arial"/>
          <w:color w:val="0E101A"/>
        </w:rPr>
      </w:pPr>
      <w:r w:rsidRPr="00371637">
        <w:rPr>
          <w:rFonts w:ascii="Arial" w:hAnsi="Arial" w:cs="Arial"/>
          <w:color w:val="0E101A"/>
        </w:rPr>
        <w:t>T</w:t>
      </w:r>
      <w:r w:rsidR="00392BDA" w:rsidRPr="00371637">
        <w:rPr>
          <w:rFonts w:ascii="Arial" w:hAnsi="Arial" w:cs="Arial"/>
          <w:color w:val="0E101A"/>
        </w:rPr>
        <w:t xml:space="preserve">he reason why only </w:t>
      </w:r>
      <w:r w:rsidRPr="00371637">
        <w:rPr>
          <w:rFonts w:ascii="Arial" w:hAnsi="Arial" w:cs="Arial"/>
          <w:color w:val="0E101A"/>
        </w:rPr>
        <w:t>four</w:t>
      </w:r>
      <w:r w:rsidR="00392BDA" w:rsidRPr="00371637">
        <w:rPr>
          <w:rFonts w:ascii="Arial" w:hAnsi="Arial" w:cs="Arial"/>
          <w:color w:val="0E101A"/>
        </w:rPr>
        <w:t xml:space="preserve"> progeny flies (</w:t>
      </w:r>
      <w:r w:rsidRPr="00371637">
        <w:rPr>
          <w:rFonts w:ascii="Arial" w:hAnsi="Arial" w:cs="Arial"/>
          <w:color w:val="0E101A"/>
        </w:rPr>
        <w:t>three</w:t>
      </w:r>
      <w:r w:rsidR="00392BDA" w:rsidRPr="00371637">
        <w:rPr>
          <w:rFonts w:ascii="Arial" w:hAnsi="Arial" w:cs="Arial"/>
          <w:color w:val="0E101A"/>
        </w:rPr>
        <w:t xml:space="preserve"> males and </w:t>
      </w:r>
      <w:r w:rsidRPr="00371637">
        <w:rPr>
          <w:rFonts w:ascii="Arial" w:hAnsi="Arial" w:cs="Arial"/>
          <w:color w:val="0E101A"/>
        </w:rPr>
        <w:t>one</w:t>
      </w:r>
      <w:r w:rsidR="00392BDA" w:rsidRPr="00371637">
        <w:rPr>
          <w:rFonts w:ascii="Arial" w:hAnsi="Arial" w:cs="Arial"/>
          <w:color w:val="0E101A"/>
        </w:rPr>
        <w:t xml:space="preserve"> female) were recorded from the </w:t>
      </w:r>
      <w:r w:rsidR="003B5993" w:rsidRPr="003B5993">
        <w:rPr>
          <w:rFonts w:ascii="Arial" w:hAnsi="Arial" w:cs="Arial"/>
          <w:i/>
          <w:iCs/>
          <w:color w:val="0E101A"/>
        </w:rPr>
        <w:t>Mef2</w:t>
      </w:r>
      <w:r w:rsidR="00392BDA" w:rsidRPr="00371637">
        <w:rPr>
          <w:rFonts w:ascii="Arial" w:hAnsi="Arial" w:cs="Arial"/>
          <w:color w:val="0E101A"/>
        </w:rPr>
        <w:t>&gt;Cas9</w:t>
      </w:r>
      <w:r w:rsidR="00B73B55" w:rsidRPr="00371637">
        <w:rPr>
          <w:rFonts w:ascii="Arial" w:hAnsi="Arial" w:cs="Arial"/>
          <w:color w:val="0E101A"/>
        </w:rPr>
        <w:t xml:space="preserve"> x </w:t>
      </w:r>
      <w:r w:rsidR="00392BDA" w:rsidRPr="00371637">
        <w:rPr>
          <w:rFonts w:ascii="Arial" w:hAnsi="Arial" w:cs="Arial"/>
          <w:color w:val="0E101A"/>
        </w:rPr>
        <w:t>QUAS</w:t>
      </w:r>
      <w:r>
        <w:rPr>
          <w:rFonts w:ascii="Arial" w:hAnsi="Arial" w:cs="Arial"/>
          <w:color w:val="0E101A"/>
        </w:rPr>
        <w:t xml:space="preserve"> should be noted</w:t>
      </w:r>
      <w:r w:rsidR="00392BDA" w:rsidRPr="006E1767">
        <w:rPr>
          <w:rFonts w:ascii="Arial" w:hAnsi="Arial" w:cs="Arial"/>
          <w:color w:val="0E101A"/>
        </w:rPr>
        <w:t xml:space="preserve">. This is because </w:t>
      </w:r>
      <w:r w:rsidR="00392BDA">
        <w:rPr>
          <w:rFonts w:ascii="Arial" w:hAnsi="Arial" w:cs="Arial"/>
          <w:color w:val="0E101A"/>
        </w:rPr>
        <w:t xml:space="preserve">many of </w:t>
      </w:r>
      <w:r w:rsidR="00392BDA" w:rsidRPr="006E1767">
        <w:rPr>
          <w:rFonts w:ascii="Arial" w:hAnsi="Arial" w:cs="Arial"/>
          <w:color w:val="0E101A"/>
        </w:rPr>
        <w:t xml:space="preserve">the progeny flies </w:t>
      </w:r>
      <w:r w:rsidR="00392BDA">
        <w:rPr>
          <w:rFonts w:ascii="Arial" w:hAnsi="Arial" w:cs="Arial"/>
          <w:color w:val="0E101A"/>
        </w:rPr>
        <w:t>did</w:t>
      </w:r>
      <w:r w:rsidR="00392BDA" w:rsidRPr="006E1767">
        <w:rPr>
          <w:rFonts w:ascii="Arial" w:hAnsi="Arial" w:cs="Arial"/>
          <w:color w:val="0E101A"/>
        </w:rPr>
        <w:t xml:space="preserve"> not mature out of the pupa stage. From the 35 flies of the </w:t>
      </w:r>
      <w:r w:rsidR="003B5993" w:rsidRPr="003B5993">
        <w:rPr>
          <w:rFonts w:ascii="Arial" w:hAnsi="Arial" w:cs="Arial"/>
          <w:i/>
          <w:iCs/>
          <w:color w:val="0E101A"/>
        </w:rPr>
        <w:t>Mef2</w:t>
      </w:r>
      <w:r w:rsidR="00392BDA" w:rsidRPr="006E1767">
        <w:rPr>
          <w:rFonts w:ascii="Arial" w:hAnsi="Arial" w:cs="Arial"/>
          <w:color w:val="0E101A"/>
        </w:rPr>
        <w:t>&gt;Cas9</w:t>
      </w:r>
      <w:r w:rsidR="00B73B55">
        <w:rPr>
          <w:rFonts w:ascii="Arial" w:hAnsi="Arial" w:cs="Arial"/>
          <w:color w:val="0E101A"/>
        </w:rPr>
        <w:t xml:space="preserve"> x </w:t>
      </w:r>
      <w:r w:rsidR="00392BDA" w:rsidRPr="006E1767">
        <w:rPr>
          <w:rFonts w:ascii="Arial" w:hAnsi="Arial" w:cs="Arial"/>
          <w:color w:val="0E101A"/>
        </w:rPr>
        <w:t>QUAS cross, 18 flies did not mature out of the pupa stage</w:t>
      </w:r>
      <w:r>
        <w:rPr>
          <w:rFonts w:ascii="Arial" w:hAnsi="Arial" w:cs="Arial"/>
          <w:color w:val="0E101A"/>
        </w:rPr>
        <w:t xml:space="preserve"> </w:t>
      </w:r>
      <w:r w:rsidR="00392BDA" w:rsidRPr="006E1767">
        <w:rPr>
          <w:rFonts w:ascii="Arial" w:hAnsi="Arial" w:cs="Arial"/>
          <w:color w:val="0E101A"/>
        </w:rPr>
        <w:t xml:space="preserve">(they were necrotic/dead) and 17 were </w:t>
      </w:r>
      <w:proofErr w:type="spellStart"/>
      <w:r w:rsidR="00392BDA" w:rsidRPr="006E1767">
        <w:rPr>
          <w:rFonts w:ascii="Arial" w:hAnsi="Arial" w:cs="Arial"/>
          <w:color w:val="0E101A"/>
        </w:rPr>
        <w:t>eclosed</w:t>
      </w:r>
      <w:proofErr w:type="spellEnd"/>
      <w:r w:rsidR="00392BDA" w:rsidRPr="006E1767">
        <w:rPr>
          <w:rFonts w:ascii="Arial" w:hAnsi="Arial" w:cs="Arial"/>
          <w:color w:val="0E101A"/>
        </w:rPr>
        <w:t xml:space="preserve"> </w:t>
      </w:r>
      <w:r w:rsidR="00392BDA">
        <w:rPr>
          <w:rFonts w:ascii="Arial" w:hAnsi="Arial" w:cs="Arial"/>
          <w:color w:val="0E101A"/>
        </w:rPr>
        <w:t>normally</w:t>
      </w:r>
      <w:r>
        <w:rPr>
          <w:rFonts w:ascii="Arial" w:hAnsi="Arial" w:cs="Arial"/>
          <w:color w:val="0E101A"/>
        </w:rPr>
        <w:t xml:space="preserve"> </w:t>
      </w:r>
      <w:r w:rsidR="00392BDA" w:rsidRPr="006E1767">
        <w:rPr>
          <w:rFonts w:ascii="Arial" w:hAnsi="Arial" w:cs="Arial"/>
          <w:color w:val="0E101A"/>
        </w:rPr>
        <w:t xml:space="preserve">(they matured out of the pupa stage). </w:t>
      </w:r>
      <w:r w:rsidR="00392BDA" w:rsidRPr="00FC678B">
        <w:rPr>
          <w:rFonts w:ascii="Arial" w:hAnsi="Arial" w:cs="Arial"/>
          <w:color w:val="0E101A"/>
        </w:rPr>
        <w:t>The</w:t>
      </w:r>
      <w:r w:rsidR="00392BDA" w:rsidRPr="006E1767">
        <w:rPr>
          <w:rFonts w:ascii="Arial" w:hAnsi="Arial" w:cs="Arial"/>
          <w:color w:val="0E101A"/>
        </w:rPr>
        <w:t xml:space="preserve"> </w:t>
      </w:r>
      <w:proofErr w:type="spellStart"/>
      <w:r w:rsidR="00392BDA" w:rsidRPr="006E1767">
        <w:rPr>
          <w:rFonts w:ascii="Arial" w:hAnsi="Arial" w:cs="Arial"/>
          <w:color w:val="0E101A"/>
        </w:rPr>
        <w:t>Cyo</w:t>
      </w:r>
      <w:proofErr w:type="spellEnd"/>
      <w:r w:rsidR="00392BDA" w:rsidRPr="006E1767">
        <w:rPr>
          <w:rFonts w:ascii="Arial" w:hAnsi="Arial" w:cs="Arial"/>
          <w:color w:val="0E101A"/>
        </w:rPr>
        <w:t xml:space="preserve"> </w:t>
      </w:r>
      <w:r w:rsidR="00392BDA" w:rsidRPr="00FC678B">
        <w:rPr>
          <w:rFonts w:ascii="Arial" w:hAnsi="Arial" w:cs="Arial"/>
          <w:color w:val="0E101A"/>
        </w:rPr>
        <w:t>balancer gene dominant marker</w:t>
      </w:r>
      <w:r w:rsidR="00392BDA" w:rsidRPr="006E1767">
        <w:rPr>
          <w:rFonts w:ascii="Arial" w:hAnsi="Arial" w:cs="Arial"/>
          <w:color w:val="0E101A"/>
        </w:rPr>
        <w:t xml:space="preserve"> being selected against</w:t>
      </w:r>
      <w:r w:rsidR="00392BDA">
        <w:rPr>
          <w:rFonts w:ascii="Arial" w:hAnsi="Arial" w:cs="Arial"/>
          <w:color w:val="0E101A"/>
        </w:rPr>
        <w:t>,</w:t>
      </w:r>
      <w:r w:rsidR="00392BDA" w:rsidRPr="006E1767">
        <w:rPr>
          <w:rFonts w:ascii="Arial" w:hAnsi="Arial" w:cs="Arial"/>
          <w:color w:val="0E101A"/>
        </w:rPr>
        <w:t xml:space="preserve"> </w:t>
      </w:r>
      <w:r w:rsidR="00392BDA" w:rsidRPr="00FC678B">
        <w:rPr>
          <w:rFonts w:ascii="Arial" w:hAnsi="Arial" w:cs="Arial"/>
          <w:color w:val="0E101A"/>
        </w:rPr>
        <w:t xml:space="preserve">in conjunction with the </w:t>
      </w:r>
      <w:r w:rsidR="00392BDA" w:rsidRPr="006E1767">
        <w:rPr>
          <w:rFonts w:ascii="Arial" w:hAnsi="Arial" w:cs="Arial"/>
          <w:color w:val="0E101A"/>
        </w:rPr>
        <w:t>unforeseen circumstance</w:t>
      </w:r>
      <w:r w:rsidR="00392BDA" w:rsidRPr="00FC678B">
        <w:rPr>
          <w:rFonts w:ascii="Arial" w:hAnsi="Arial" w:cs="Arial"/>
          <w:color w:val="0E101A"/>
        </w:rPr>
        <w:t xml:space="preserve"> of necrotic pupae</w:t>
      </w:r>
      <w:r w:rsidR="00392BDA">
        <w:rPr>
          <w:rFonts w:ascii="Arial" w:hAnsi="Arial" w:cs="Arial"/>
          <w:color w:val="0E101A"/>
        </w:rPr>
        <w:t>,</w:t>
      </w:r>
      <w:r w:rsidR="00392BDA" w:rsidRPr="006E1767">
        <w:rPr>
          <w:rFonts w:ascii="Arial" w:hAnsi="Arial" w:cs="Arial"/>
          <w:color w:val="0E101A"/>
        </w:rPr>
        <w:t xml:space="preserve"> </w:t>
      </w:r>
      <w:r w:rsidR="00392BDA" w:rsidRPr="00FC678B">
        <w:rPr>
          <w:rFonts w:ascii="Arial" w:hAnsi="Arial" w:cs="Arial"/>
          <w:color w:val="0E101A"/>
        </w:rPr>
        <w:t>resulted in a significantly small</w:t>
      </w:r>
      <w:r>
        <w:rPr>
          <w:rFonts w:ascii="Arial" w:hAnsi="Arial" w:cs="Arial"/>
          <w:color w:val="0E101A"/>
        </w:rPr>
        <w:t>er</w:t>
      </w:r>
      <w:r w:rsidR="00392BDA" w:rsidRPr="00FC678B">
        <w:rPr>
          <w:rFonts w:ascii="Arial" w:hAnsi="Arial" w:cs="Arial"/>
          <w:color w:val="0E101A"/>
        </w:rPr>
        <w:t xml:space="preserve"> </w:t>
      </w:r>
      <w:r w:rsidR="00392BDA">
        <w:rPr>
          <w:rFonts w:ascii="Arial" w:hAnsi="Arial" w:cs="Arial"/>
          <w:color w:val="0E101A"/>
        </w:rPr>
        <w:t>number</w:t>
      </w:r>
      <w:r w:rsidR="00392BDA" w:rsidRPr="00FC678B">
        <w:rPr>
          <w:rFonts w:ascii="Arial" w:hAnsi="Arial" w:cs="Arial"/>
          <w:color w:val="0E101A"/>
        </w:rPr>
        <w:t xml:space="preserve"> of flies t</w:t>
      </w:r>
      <w:r>
        <w:rPr>
          <w:rFonts w:ascii="Arial" w:hAnsi="Arial" w:cs="Arial"/>
          <w:color w:val="0E101A"/>
        </w:rPr>
        <w:t>han expected t</w:t>
      </w:r>
      <w:r w:rsidR="00392BDA" w:rsidRPr="00FC678B">
        <w:rPr>
          <w:rFonts w:ascii="Arial" w:hAnsi="Arial" w:cs="Arial"/>
          <w:color w:val="0E101A"/>
        </w:rPr>
        <w:t xml:space="preserve">hat could be collected from these crosses. </w:t>
      </w:r>
      <w:r w:rsidR="00392BDA" w:rsidRPr="006E1767">
        <w:rPr>
          <w:rFonts w:ascii="Arial" w:hAnsi="Arial" w:cs="Arial"/>
          <w:color w:val="0E101A"/>
        </w:rPr>
        <w:t>This r</w:t>
      </w:r>
      <w:r w:rsidR="00392BDA" w:rsidRPr="00FC678B">
        <w:rPr>
          <w:rFonts w:ascii="Arial" w:hAnsi="Arial" w:cs="Arial"/>
          <w:color w:val="0E101A"/>
        </w:rPr>
        <w:t>esult</w:t>
      </w:r>
      <w:r w:rsidR="00392BDA" w:rsidRPr="006E1767">
        <w:rPr>
          <w:rFonts w:ascii="Arial" w:hAnsi="Arial" w:cs="Arial"/>
          <w:color w:val="0E101A"/>
        </w:rPr>
        <w:t xml:space="preserve"> was not seen in any of the other crosses. There is a possibility that the </w:t>
      </w:r>
      <w:r w:rsidR="003B5993" w:rsidRPr="003B5993">
        <w:rPr>
          <w:rFonts w:ascii="Arial" w:hAnsi="Arial" w:cs="Arial"/>
          <w:i/>
          <w:iCs/>
          <w:color w:val="0E101A"/>
        </w:rPr>
        <w:t>Mef2</w:t>
      </w:r>
      <w:r w:rsidR="00392BDA" w:rsidRPr="006E1767">
        <w:rPr>
          <w:rFonts w:ascii="Arial" w:hAnsi="Arial" w:cs="Arial"/>
          <w:color w:val="0E101A"/>
        </w:rPr>
        <w:t>&gt;Cas9</w:t>
      </w:r>
      <w:r w:rsidR="00B73B55">
        <w:rPr>
          <w:rFonts w:ascii="Arial" w:hAnsi="Arial" w:cs="Arial"/>
          <w:color w:val="0E101A"/>
        </w:rPr>
        <w:t xml:space="preserve"> x </w:t>
      </w:r>
      <w:r w:rsidR="00392BDA" w:rsidRPr="006E1767">
        <w:rPr>
          <w:rFonts w:ascii="Arial" w:hAnsi="Arial" w:cs="Arial"/>
          <w:color w:val="0E101A"/>
        </w:rPr>
        <w:t xml:space="preserve">QUAS cross </w:t>
      </w:r>
      <w:r w:rsidR="00392BDA" w:rsidRPr="00FC678B">
        <w:rPr>
          <w:rFonts w:ascii="Arial" w:hAnsi="Arial" w:cs="Arial"/>
          <w:color w:val="0E101A"/>
        </w:rPr>
        <w:t xml:space="preserve">produced a homozygous recessive </w:t>
      </w:r>
      <w:r w:rsidR="00392BDA" w:rsidRPr="006E1767">
        <w:rPr>
          <w:rFonts w:ascii="Arial" w:hAnsi="Arial" w:cs="Arial"/>
          <w:color w:val="0E101A"/>
        </w:rPr>
        <w:t xml:space="preserve">lethal </w:t>
      </w:r>
      <w:r w:rsidR="00392BDA" w:rsidRPr="00FC678B">
        <w:rPr>
          <w:rFonts w:ascii="Arial" w:hAnsi="Arial" w:cs="Arial"/>
          <w:color w:val="0E101A"/>
        </w:rPr>
        <w:t>disease, resulting in the death of the fly in its pupal stage</w:t>
      </w:r>
      <w:r w:rsidR="00BF0395">
        <w:rPr>
          <w:rFonts w:ascii="Arial" w:hAnsi="Arial" w:cs="Arial"/>
          <w:color w:val="0E101A"/>
        </w:rPr>
        <w:t xml:space="preserve">. </w:t>
      </w:r>
      <w:r>
        <w:rPr>
          <w:rFonts w:ascii="Arial" w:hAnsi="Arial" w:cs="Arial"/>
          <w:color w:val="0E101A"/>
        </w:rPr>
        <w:t>At the time of writing,</w:t>
      </w:r>
      <w:r w:rsidR="00BF0395">
        <w:rPr>
          <w:rFonts w:ascii="Arial" w:hAnsi="Arial" w:cs="Arial"/>
          <w:color w:val="0E101A"/>
        </w:rPr>
        <w:t xml:space="preserve"> there is no literature that talks about the homozygous QUAS construct</w:t>
      </w:r>
      <w:r>
        <w:rPr>
          <w:rFonts w:ascii="Arial" w:hAnsi="Arial" w:cs="Arial"/>
          <w:color w:val="0E101A"/>
        </w:rPr>
        <w:t>;</w:t>
      </w:r>
      <w:r w:rsidR="00BF0395">
        <w:rPr>
          <w:rFonts w:ascii="Arial" w:hAnsi="Arial" w:cs="Arial"/>
          <w:color w:val="0E101A"/>
        </w:rPr>
        <w:t xml:space="preserve"> according to the University of Bloomington stock center the QUAS is a non-targeting control sgRNA</w:t>
      </w:r>
      <w:r>
        <w:rPr>
          <w:rFonts w:ascii="Arial" w:hAnsi="Arial" w:cs="Arial"/>
          <w:color w:val="0E101A"/>
        </w:rPr>
        <w:t>. F</w:t>
      </w:r>
      <w:r w:rsidR="00BF0395">
        <w:rPr>
          <w:rFonts w:ascii="Arial" w:hAnsi="Arial" w:cs="Arial"/>
          <w:color w:val="0E101A"/>
        </w:rPr>
        <w:t>urther studies need to be done to fully understand this cross</w:t>
      </w:r>
      <w:r w:rsidR="00392BDA" w:rsidRPr="006E1767">
        <w:rPr>
          <w:rFonts w:ascii="Arial" w:hAnsi="Arial" w:cs="Arial"/>
          <w:color w:val="0E101A"/>
        </w:rPr>
        <w:t xml:space="preserve">. It is also possible that the lines from the Bloomington stock center were the wrong lines; therefore, the validation of these lines </w:t>
      </w:r>
      <w:r>
        <w:rPr>
          <w:rFonts w:ascii="Arial" w:hAnsi="Arial" w:cs="Arial"/>
          <w:color w:val="0E101A"/>
        </w:rPr>
        <w:t>should</w:t>
      </w:r>
      <w:r w:rsidR="00392BDA" w:rsidRPr="006E1767">
        <w:rPr>
          <w:rFonts w:ascii="Arial" w:hAnsi="Arial" w:cs="Arial"/>
          <w:color w:val="0E101A"/>
        </w:rPr>
        <w:t xml:space="preserve"> be </w:t>
      </w:r>
      <w:r>
        <w:rPr>
          <w:rFonts w:ascii="Arial" w:hAnsi="Arial" w:cs="Arial"/>
          <w:color w:val="0E101A"/>
        </w:rPr>
        <w:t>completed</w:t>
      </w:r>
      <w:r w:rsidR="00392BDA" w:rsidRPr="006E1767">
        <w:rPr>
          <w:rFonts w:ascii="Arial" w:hAnsi="Arial" w:cs="Arial"/>
          <w:color w:val="0E101A"/>
        </w:rPr>
        <w:t xml:space="preserve"> in future studies.</w:t>
      </w:r>
      <w:r w:rsidR="00392BDA" w:rsidRPr="00FC678B">
        <w:rPr>
          <w:rFonts w:ascii="Arial" w:hAnsi="Arial" w:cs="Arial"/>
          <w:color w:val="0E101A"/>
        </w:rPr>
        <w:t xml:space="preserve"> The fly lines can be validated using a Polymerase chain reaction specific for the CASK gene</w:t>
      </w:r>
      <w:r>
        <w:rPr>
          <w:rFonts w:ascii="Arial" w:hAnsi="Arial" w:cs="Arial"/>
          <w:color w:val="0E101A"/>
        </w:rPr>
        <w:t>,</w:t>
      </w:r>
      <w:r w:rsidR="00392BDA" w:rsidRPr="00FC678B">
        <w:rPr>
          <w:rFonts w:ascii="Arial" w:hAnsi="Arial" w:cs="Arial"/>
          <w:color w:val="0E101A"/>
        </w:rPr>
        <w:t xml:space="preserve"> </w:t>
      </w:r>
      <w:r w:rsidR="00392BDA" w:rsidRPr="00FC678B">
        <w:rPr>
          <w:rFonts w:ascii="Arial" w:hAnsi="Arial" w:cs="Arial"/>
          <w:color w:val="0E101A"/>
        </w:rPr>
        <w:lastRenderedPageBreak/>
        <w:t>and samples of the gene can be sent out for sequencing to determine whether the Cas9 endonuclease excised portions of the CASK gene.</w:t>
      </w:r>
    </w:p>
    <w:p w14:paraId="6A172A23" w14:textId="32796271" w:rsidR="00351121" w:rsidRPr="00351121" w:rsidRDefault="00351121" w:rsidP="00351121">
      <w:pPr>
        <w:spacing w:line="480" w:lineRule="auto"/>
        <w:rPr>
          <w:rFonts w:ascii="Arial" w:hAnsi="Arial" w:cs="Arial"/>
          <w:b/>
          <w:bCs/>
          <w:color w:val="0E101A"/>
        </w:rPr>
      </w:pPr>
      <w:r w:rsidRPr="00351121">
        <w:rPr>
          <w:rFonts w:ascii="Arial" w:hAnsi="Arial" w:cs="Arial"/>
          <w:b/>
          <w:bCs/>
          <w:color w:val="0E101A"/>
        </w:rPr>
        <w:t>Ethograms:</w:t>
      </w:r>
    </w:p>
    <w:p w14:paraId="2705FB47" w14:textId="23E7CAB3" w:rsidR="00F55F61" w:rsidRDefault="006E1767" w:rsidP="00E67E87">
      <w:pPr>
        <w:spacing w:line="480" w:lineRule="auto"/>
        <w:ind w:firstLine="720"/>
        <w:rPr>
          <w:rFonts w:ascii="Arial" w:hAnsi="Arial" w:cs="Arial"/>
          <w:color w:val="0E101A"/>
        </w:rPr>
      </w:pPr>
      <w:r w:rsidRPr="006E1767">
        <w:rPr>
          <w:rFonts w:ascii="Arial" w:hAnsi="Arial" w:cs="Arial"/>
          <w:color w:val="0E101A"/>
        </w:rPr>
        <w:t xml:space="preserve">Previous work has shown that the </w:t>
      </w:r>
      <w:r w:rsidR="0032620E">
        <w:rPr>
          <w:rFonts w:ascii="Arial" w:hAnsi="Arial" w:cs="Arial"/>
          <w:color w:val="0E101A"/>
        </w:rPr>
        <w:t xml:space="preserve">expression pattern </w:t>
      </w:r>
      <w:r w:rsidRPr="006E1767">
        <w:rPr>
          <w:rFonts w:ascii="Arial" w:hAnsi="Arial" w:cs="Arial"/>
          <w:color w:val="0E101A"/>
        </w:rPr>
        <w:t>of the CASK gene in </w:t>
      </w:r>
      <w:r w:rsidR="004A6182" w:rsidRPr="004A6182">
        <w:rPr>
          <w:rFonts w:ascii="Arial" w:hAnsi="Arial" w:cs="Arial"/>
          <w:i/>
          <w:iCs/>
          <w:color w:val="0E101A"/>
        </w:rPr>
        <w:t>Drosophila</w:t>
      </w:r>
      <w:r w:rsidRPr="006E1767">
        <w:rPr>
          <w:rFonts w:ascii="Arial" w:hAnsi="Arial" w:cs="Arial"/>
          <w:color w:val="0E101A"/>
        </w:rPr>
        <w:t xml:space="preserve"> would lead to locomotor behavioral deficits such as excessive grooming. This study, unfortunately, has </w:t>
      </w:r>
      <w:r w:rsidR="00304876" w:rsidRPr="00FC678B">
        <w:rPr>
          <w:rFonts w:ascii="Arial" w:hAnsi="Arial" w:cs="Arial"/>
          <w:color w:val="0E101A"/>
        </w:rPr>
        <w:t>led</w:t>
      </w:r>
      <w:r w:rsidRPr="006E1767">
        <w:rPr>
          <w:rFonts w:ascii="Arial" w:hAnsi="Arial" w:cs="Arial"/>
          <w:color w:val="0E101A"/>
        </w:rPr>
        <w:t xml:space="preserve"> to a different conclusion</w:t>
      </w:r>
      <w:r w:rsidR="00A85D14" w:rsidRPr="00FC678B">
        <w:rPr>
          <w:rFonts w:ascii="Arial" w:hAnsi="Arial" w:cs="Arial"/>
          <w:color w:val="0E101A"/>
        </w:rPr>
        <w:t>.</w:t>
      </w:r>
      <w:r w:rsidRPr="006E1767">
        <w:rPr>
          <w:rFonts w:ascii="Arial" w:hAnsi="Arial" w:cs="Arial"/>
          <w:color w:val="0E101A"/>
        </w:rPr>
        <w:t xml:space="preserve"> </w:t>
      </w:r>
      <w:r w:rsidR="00BB7993">
        <w:rPr>
          <w:rFonts w:ascii="Arial" w:hAnsi="Arial" w:cs="Arial"/>
          <w:color w:val="0E101A"/>
        </w:rPr>
        <w:t>Figure 1 and 2 ethogram</w:t>
      </w:r>
      <w:r w:rsidR="00371637">
        <w:rPr>
          <w:rFonts w:ascii="Arial" w:hAnsi="Arial" w:cs="Arial"/>
          <w:color w:val="0E101A"/>
        </w:rPr>
        <w:t>s</w:t>
      </w:r>
      <w:r w:rsidR="00BB7993">
        <w:rPr>
          <w:rFonts w:ascii="Arial" w:hAnsi="Arial" w:cs="Arial"/>
          <w:color w:val="0E101A"/>
        </w:rPr>
        <w:t xml:space="preserve"> show the same ratio in the amount of grey to black</w:t>
      </w:r>
      <w:r w:rsidR="00BB7993" w:rsidRPr="00BB7993">
        <w:rPr>
          <w:rFonts w:ascii="Arial" w:hAnsi="Arial" w:cs="Arial"/>
          <w:color w:val="0E101A"/>
        </w:rPr>
        <w:t xml:space="preserve"> </w:t>
      </w:r>
      <w:r w:rsidR="00BB7993">
        <w:rPr>
          <w:rFonts w:ascii="Arial" w:hAnsi="Arial" w:cs="Arial"/>
          <w:color w:val="0E101A"/>
        </w:rPr>
        <w:t xml:space="preserve">shading, meaning </w:t>
      </w:r>
      <w:r w:rsidR="00EC618B">
        <w:rPr>
          <w:rFonts w:ascii="Arial" w:hAnsi="Arial" w:cs="Arial"/>
          <w:color w:val="0E101A"/>
        </w:rPr>
        <w:t xml:space="preserve">the </w:t>
      </w:r>
      <w:r w:rsidR="00BB7993">
        <w:rPr>
          <w:rFonts w:ascii="Arial" w:hAnsi="Arial" w:cs="Arial"/>
          <w:color w:val="0E101A"/>
        </w:rPr>
        <w:t xml:space="preserve">amount of </w:t>
      </w:r>
      <w:r w:rsidR="00371637">
        <w:rPr>
          <w:rFonts w:ascii="Arial" w:hAnsi="Arial" w:cs="Arial"/>
          <w:color w:val="0E101A"/>
        </w:rPr>
        <w:t xml:space="preserve">fly </w:t>
      </w:r>
      <w:r w:rsidR="00BB7993">
        <w:rPr>
          <w:rFonts w:ascii="Arial" w:hAnsi="Arial" w:cs="Arial"/>
          <w:color w:val="0E101A"/>
        </w:rPr>
        <w:t xml:space="preserve">grooming and non-grooming behavior. </w:t>
      </w:r>
      <w:r w:rsidR="00371637">
        <w:rPr>
          <w:rFonts w:ascii="Arial" w:hAnsi="Arial" w:cs="Arial"/>
          <w:color w:val="0E101A"/>
        </w:rPr>
        <w:t>However,</w:t>
      </w:r>
      <w:r w:rsidR="00BB7993">
        <w:rPr>
          <w:rFonts w:ascii="Arial" w:hAnsi="Arial" w:cs="Arial"/>
          <w:color w:val="0E101A"/>
        </w:rPr>
        <w:t xml:space="preserve"> there was an outlier</w:t>
      </w:r>
      <w:r w:rsidR="00371637">
        <w:rPr>
          <w:rFonts w:ascii="Arial" w:hAnsi="Arial" w:cs="Arial"/>
          <w:color w:val="0E101A"/>
        </w:rPr>
        <w:t>:</w:t>
      </w:r>
      <w:r w:rsidR="00BB7993">
        <w:rPr>
          <w:rFonts w:ascii="Arial" w:hAnsi="Arial" w:cs="Arial"/>
          <w:color w:val="0E101A"/>
        </w:rPr>
        <w:t xml:space="preserve"> </w:t>
      </w:r>
      <w:r w:rsidR="00371637">
        <w:rPr>
          <w:rFonts w:ascii="Arial" w:hAnsi="Arial" w:cs="Arial"/>
          <w:color w:val="0E101A"/>
        </w:rPr>
        <w:t xml:space="preserve">the </w:t>
      </w:r>
      <w:r w:rsidR="00BB7993">
        <w:rPr>
          <w:rFonts w:ascii="Arial" w:hAnsi="Arial" w:cs="Arial"/>
          <w:color w:val="0E101A"/>
        </w:rPr>
        <w:t>second row of Figure 2 showed a</w:t>
      </w:r>
      <w:r w:rsidR="00371637">
        <w:rPr>
          <w:rFonts w:ascii="Arial" w:hAnsi="Arial" w:cs="Arial"/>
          <w:color w:val="0E101A"/>
        </w:rPr>
        <w:t>n</w:t>
      </w:r>
      <w:r w:rsidR="00BB7993">
        <w:rPr>
          <w:rFonts w:ascii="Arial" w:hAnsi="Arial" w:cs="Arial"/>
          <w:color w:val="0E101A"/>
        </w:rPr>
        <w:t xml:space="preserve"> </w:t>
      </w:r>
      <w:proofErr w:type="spellStart"/>
      <w:r w:rsidR="003B5993" w:rsidRPr="003B5993">
        <w:rPr>
          <w:rFonts w:ascii="Arial" w:hAnsi="Arial" w:cs="Arial"/>
          <w:i/>
          <w:iCs/>
          <w:color w:val="0E101A"/>
        </w:rPr>
        <w:t>Elav</w:t>
      </w:r>
      <w:proofErr w:type="spellEnd"/>
      <w:r w:rsidR="00BB7993">
        <w:rPr>
          <w:rFonts w:ascii="Arial" w:hAnsi="Arial" w:cs="Arial"/>
          <w:color w:val="0E101A"/>
        </w:rPr>
        <w:t xml:space="preserve">&gt;Cas9 x CASK </w:t>
      </w:r>
      <w:r w:rsidR="004A6182" w:rsidRPr="004A6182">
        <w:rPr>
          <w:rFonts w:ascii="Arial" w:hAnsi="Arial" w:cs="Arial"/>
          <w:i/>
          <w:iCs/>
          <w:color w:val="0E101A"/>
        </w:rPr>
        <w:t>Drosophila</w:t>
      </w:r>
      <w:r w:rsidR="00BB7993">
        <w:rPr>
          <w:rFonts w:ascii="Arial" w:hAnsi="Arial" w:cs="Arial"/>
          <w:color w:val="0E101A"/>
        </w:rPr>
        <w:t xml:space="preserve"> experimental line </w:t>
      </w:r>
      <w:r w:rsidR="00371637">
        <w:rPr>
          <w:rFonts w:ascii="Arial" w:hAnsi="Arial" w:cs="Arial"/>
          <w:color w:val="0E101A"/>
        </w:rPr>
        <w:t xml:space="preserve">exhibited </w:t>
      </w:r>
      <w:r w:rsidR="00BB7993">
        <w:rPr>
          <w:rFonts w:ascii="Arial" w:hAnsi="Arial" w:cs="Arial"/>
          <w:color w:val="0E101A"/>
        </w:rPr>
        <w:t xml:space="preserve">an elevated level of grooming compared to the flies of the same line and the control line, </w:t>
      </w:r>
      <w:proofErr w:type="spellStart"/>
      <w:r w:rsidR="003B5993" w:rsidRPr="003B5993">
        <w:rPr>
          <w:rFonts w:ascii="Arial" w:hAnsi="Arial" w:cs="Arial"/>
          <w:i/>
          <w:iCs/>
          <w:color w:val="0E101A"/>
        </w:rPr>
        <w:t>Elav</w:t>
      </w:r>
      <w:proofErr w:type="spellEnd"/>
      <w:r w:rsidR="00BB7993">
        <w:rPr>
          <w:rFonts w:ascii="Arial" w:hAnsi="Arial" w:cs="Arial"/>
          <w:color w:val="0E101A"/>
        </w:rPr>
        <w:t>&gt;Cas9 x QUAS</w:t>
      </w:r>
      <w:r w:rsidR="00371637">
        <w:rPr>
          <w:rFonts w:ascii="Arial" w:hAnsi="Arial" w:cs="Arial"/>
          <w:color w:val="0E101A"/>
        </w:rPr>
        <w:t>. T</w:t>
      </w:r>
      <w:r w:rsidR="00BB7993">
        <w:rPr>
          <w:rFonts w:ascii="Arial" w:hAnsi="Arial" w:cs="Arial"/>
          <w:color w:val="0E101A"/>
        </w:rPr>
        <w:t xml:space="preserve">his was the expected behavior of all the </w:t>
      </w:r>
      <w:r w:rsidR="00371637">
        <w:rPr>
          <w:rFonts w:ascii="Arial" w:hAnsi="Arial" w:cs="Arial"/>
          <w:color w:val="0E101A"/>
        </w:rPr>
        <w:t xml:space="preserve">members of </w:t>
      </w:r>
      <w:proofErr w:type="spellStart"/>
      <w:r w:rsidR="003B5993" w:rsidRPr="003B5993">
        <w:rPr>
          <w:rFonts w:ascii="Arial" w:hAnsi="Arial" w:cs="Arial"/>
          <w:i/>
          <w:iCs/>
          <w:color w:val="0E101A"/>
        </w:rPr>
        <w:t>Elav</w:t>
      </w:r>
      <w:proofErr w:type="spellEnd"/>
      <w:r w:rsidR="00BB7993">
        <w:rPr>
          <w:rFonts w:ascii="Arial" w:hAnsi="Arial" w:cs="Arial"/>
          <w:color w:val="0E101A"/>
        </w:rPr>
        <w:t>&gt;Cas9 x CASK</w:t>
      </w:r>
      <w:r w:rsidR="00371637">
        <w:rPr>
          <w:rFonts w:ascii="Arial" w:hAnsi="Arial" w:cs="Arial"/>
          <w:color w:val="0E101A"/>
        </w:rPr>
        <w:t xml:space="preserve"> line; however,</w:t>
      </w:r>
      <w:r w:rsidR="00BB7993">
        <w:rPr>
          <w:rFonts w:ascii="Arial" w:hAnsi="Arial" w:cs="Arial"/>
          <w:color w:val="0E101A"/>
        </w:rPr>
        <w:t xml:space="preserve"> it did not translate to all of them</w:t>
      </w:r>
      <w:r w:rsidR="00294F48">
        <w:rPr>
          <w:rFonts w:ascii="Arial" w:hAnsi="Arial" w:cs="Arial"/>
          <w:color w:val="0E101A"/>
        </w:rPr>
        <w:t xml:space="preserve"> (Figure 2)</w:t>
      </w:r>
      <w:r w:rsidR="00BB7993">
        <w:rPr>
          <w:rFonts w:ascii="Arial" w:hAnsi="Arial" w:cs="Arial"/>
          <w:color w:val="0E101A"/>
        </w:rPr>
        <w:t xml:space="preserve">. </w:t>
      </w:r>
      <w:r w:rsidR="00371637">
        <w:rPr>
          <w:rFonts w:ascii="Arial" w:hAnsi="Arial" w:cs="Arial"/>
          <w:color w:val="0E101A"/>
        </w:rPr>
        <w:t>T</w:t>
      </w:r>
      <w:r w:rsidR="00BB7993">
        <w:rPr>
          <w:rFonts w:ascii="Arial" w:hAnsi="Arial" w:cs="Arial"/>
          <w:color w:val="0E101A"/>
        </w:rPr>
        <w:t>he overall ratio of the amount of grooming and non-grooming behavior</w:t>
      </w:r>
      <w:r w:rsidR="00371637">
        <w:rPr>
          <w:rFonts w:ascii="Arial" w:hAnsi="Arial" w:cs="Arial"/>
          <w:color w:val="0E101A"/>
        </w:rPr>
        <w:t>s</w:t>
      </w:r>
      <w:r w:rsidR="00BB7993">
        <w:rPr>
          <w:rFonts w:ascii="Arial" w:hAnsi="Arial" w:cs="Arial"/>
          <w:color w:val="0E101A"/>
        </w:rPr>
        <w:t xml:space="preserve"> of both lines, the control an</w:t>
      </w:r>
      <w:r w:rsidR="00371637">
        <w:rPr>
          <w:rFonts w:ascii="Arial" w:hAnsi="Arial" w:cs="Arial"/>
          <w:color w:val="0E101A"/>
        </w:rPr>
        <w:t>d</w:t>
      </w:r>
      <w:r w:rsidR="00BB7993">
        <w:rPr>
          <w:rFonts w:ascii="Arial" w:hAnsi="Arial" w:cs="Arial"/>
          <w:color w:val="0E101A"/>
        </w:rPr>
        <w:t xml:space="preserve"> the experimental, was </w:t>
      </w:r>
      <w:r w:rsidR="00D36990">
        <w:rPr>
          <w:rFonts w:ascii="Arial" w:hAnsi="Arial" w:cs="Arial"/>
          <w:color w:val="0E101A"/>
        </w:rPr>
        <w:t>around the same amount</w:t>
      </w:r>
      <w:r w:rsidR="00294F48">
        <w:rPr>
          <w:rFonts w:ascii="Arial" w:hAnsi="Arial" w:cs="Arial"/>
          <w:color w:val="0E101A"/>
        </w:rPr>
        <w:t xml:space="preserve"> (Figure</w:t>
      </w:r>
      <w:r w:rsidR="00EC618B">
        <w:rPr>
          <w:rFonts w:ascii="Arial" w:hAnsi="Arial" w:cs="Arial"/>
          <w:color w:val="0E101A"/>
        </w:rPr>
        <w:t>s</w:t>
      </w:r>
      <w:r w:rsidR="00294F48">
        <w:rPr>
          <w:rFonts w:ascii="Arial" w:hAnsi="Arial" w:cs="Arial"/>
          <w:color w:val="0E101A"/>
        </w:rPr>
        <w:t xml:space="preserve"> 1 and 2)</w:t>
      </w:r>
      <w:r w:rsidR="00D36990">
        <w:rPr>
          <w:rFonts w:ascii="Arial" w:hAnsi="Arial" w:cs="Arial"/>
          <w:color w:val="0E101A"/>
        </w:rPr>
        <w:t>. This can be seen graphically in box plots presented in Figures 4, 5, and 6; these box plots show the three parameter</w:t>
      </w:r>
      <w:r w:rsidR="00371637">
        <w:rPr>
          <w:rFonts w:ascii="Arial" w:hAnsi="Arial" w:cs="Arial"/>
          <w:color w:val="0E101A"/>
        </w:rPr>
        <w:t>s</w:t>
      </w:r>
      <w:r w:rsidR="00D36990">
        <w:rPr>
          <w:rFonts w:ascii="Arial" w:hAnsi="Arial" w:cs="Arial"/>
          <w:color w:val="0E101A"/>
        </w:rPr>
        <w:t xml:space="preserve"> measured in this </w:t>
      </w:r>
      <w:r w:rsidR="00D36990" w:rsidRPr="00CD333B">
        <w:rPr>
          <w:rFonts w:ascii="Arial" w:hAnsi="Arial" w:cs="Arial"/>
          <w:color w:val="0E101A"/>
        </w:rPr>
        <w:t>experiment</w:t>
      </w:r>
      <w:r w:rsidR="00294F48" w:rsidRPr="00CD333B">
        <w:rPr>
          <w:rFonts w:ascii="Arial" w:hAnsi="Arial" w:cs="Arial"/>
          <w:color w:val="0E101A"/>
        </w:rPr>
        <w:t xml:space="preserve"> (Figure</w:t>
      </w:r>
      <w:r w:rsidR="00EC618B">
        <w:rPr>
          <w:rFonts w:ascii="Arial" w:hAnsi="Arial" w:cs="Arial"/>
          <w:color w:val="0E101A"/>
        </w:rPr>
        <w:t>s</w:t>
      </w:r>
      <w:r w:rsidR="00294F48" w:rsidRPr="00CD333B">
        <w:rPr>
          <w:rFonts w:ascii="Arial" w:hAnsi="Arial" w:cs="Arial"/>
          <w:color w:val="0E101A"/>
        </w:rPr>
        <w:t xml:space="preserve"> 4, 5, and 6)</w:t>
      </w:r>
      <w:r w:rsidR="00D36990" w:rsidRPr="00CD333B">
        <w:rPr>
          <w:rFonts w:ascii="Arial" w:hAnsi="Arial" w:cs="Arial"/>
          <w:color w:val="0E101A"/>
        </w:rPr>
        <w:t xml:space="preserve">. </w:t>
      </w:r>
    </w:p>
    <w:p w14:paraId="3C085122" w14:textId="2D33E318" w:rsidR="00351121" w:rsidRPr="00351121" w:rsidRDefault="003B5993" w:rsidP="00351121">
      <w:pPr>
        <w:spacing w:line="480" w:lineRule="auto"/>
        <w:rPr>
          <w:rFonts w:ascii="Arial" w:hAnsi="Arial" w:cs="Arial"/>
          <w:b/>
          <w:bCs/>
          <w:color w:val="0E101A"/>
        </w:rPr>
      </w:pPr>
      <w:proofErr w:type="spellStart"/>
      <w:r w:rsidRPr="003B5993">
        <w:rPr>
          <w:rFonts w:ascii="Arial" w:hAnsi="Arial" w:cs="Arial"/>
          <w:b/>
          <w:bCs/>
          <w:i/>
          <w:iCs/>
        </w:rPr>
        <w:t>Elav</w:t>
      </w:r>
      <w:proofErr w:type="spellEnd"/>
      <w:r w:rsidR="00351121">
        <w:rPr>
          <w:rFonts w:ascii="Arial" w:hAnsi="Arial" w:cs="Arial"/>
          <w:b/>
          <w:bCs/>
        </w:rPr>
        <w:t xml:space="preserve">&gt;Cas9 x QUAS and </w:t>
      </w:r>
      <w:proofErr w:type="spellStart"/>
      <w:r w:rsidRPr="003B5993">
        <w:rPr>
          <w:rFonts w:ascii="Arial" w:hAnsi="Arial" w:cs="Arial"/>
          <w:b/>
          <w:bCs/>
          <w:i/>
          <w:iCs/>
        </w:rPr>
        <w:t>Elav</w:t>
      </w:r>
      <w:proofErr w:type="spellEnd"/>
      <w:r w:rsidR="00351121">
        <w:rPr>
          <w:rFonts w:ascii="Arial" w:hAnsi="Arial" w:cs="Arial"/>
          <w:b/>
          <w:bCs/>
        </w:rPr>
        <w:t xml:space="preserve">&gt;Cas9 x CASK </w:t>
      </w:r>
      <w:r w:rsidR="00351121" w:rsidRPr="00351121">
        <w:rPr>
          <w:rFonts w:ascii="Arial" w:hAnsi="Arial" w:cs="Arial"/>
          <w:b/>
          <w:bCs/>
        </w:rPr>
        <w:t>Box-and-whisker</w:t>
      </w:r>
      <w:r w:rsidR="00351121">
        <w:rPr>
          <w:rFonts w:ascii="Arial" w:hAnsi="Arial" w:cs="Arial"/>
          <w:b/>
          <w:bCs/>
        </w:rPr>
        <w:t xml:space="preserve"> plots</w:t>
      </w:r>
      <w:r w:rsidR="00351121" w:rsidRPr="00351121">
        <w:rPr>
          <w:rFonts w:ascii="Arial" w:hAnsi="Arial" w:cs="Arial"/>
          <w:b/>
          <w:bCs/>
          <w:color w:val="0E101A"/>
        </w:rPr>
        <w:t>:</w:t>
      </w:r>
    </w:p>
    <w:p w14:paraId="4C572655" w14:textId="29B5F7B3" w:rsidR="006E1767" w:rsidRPr="00CD333B" w:rsidRDefault="00A85D14" w:rsidP="00E67E87">
      <w:pPr>
        <w:spacing w:line="480" w:lineRule="auto"/>
        <w:ind w:firstLine="720"/>
        <w:rPr>
          <w:rFonts w:ascii="Arial" w:hAnsi="Arial" w:cs="Arial"/>
          <w:color w:val="0E101A"/>
        </w:rPr>
      </w:pPr>
      <w:r w:rsidRPr="00CD333B">
        <w:rPr>
          <w:rFonts w:ascii="Arial" w:hAnsi="Arial" w:cs="Arial"/>
          <w:color w:val="0E101A"/>
        </w:rPr>
        <w:t>T</w:t>
      </w:r>
      <w:r w:rsidR="006E1767" w:rsidRPr="00CD333B">
        <w:rPr>
          <w:rFonts w:ascii="Arial" w:hAnsi="Arial" w:cs="Arial"/>
          <w:color w:val="0E101A"/>
        </w:rPr>
        <w:t>he result</w:t>
      </w:r>
      <w:r w:rsidR="00371637" w:rsidRPr="00CD333B">
        <w:rPr>
          <w:rFonts w:ascii="Arial" w:hAnsi="Arial" w:cs="Arial"/>
          <w:color w:val="0E101A"/>
        </w:rPr>
        <w:t>s</w:t>
      </w:r>
      <w:r w:rsidR="006E1767" w:rsidRPr="00CD333B">
        <w:rPr>
          <w:rFonts w:ascii="Arial" w:hAnsi="Arial" w:cs="Arial"/>
          <w:color w:val="0E101A"/>
        </w:rPr>
        <w:t xml:space="preserve"> of this experiment </w:t>
      </w:r>
      <w:r w:rsidR="00371637" w:rsidRPr="00CD333B">
        <w:rPr>
          <w:rFonts w:ascii="Arial" w:hAnsi="Arial" w:cs="Arial"/>
          <w:color w:val="0E101A"/>
        </w:rPr>
        <w:t>were</w:t>
      </w:r>
      <w:r w:rsidR="006E1767" w:rsidRPr="00CD333B">
        <w:rPr>
          <w:rFonts w:ascii="Arial" w:hAnsi="Arial" w:cs="Arial"/>
          <w:color w:val="0E101A"/>
        </w:rPr>
        <w:t xml:space="preserve"> unexpected for all three parameters.</w:t>
      </w:r>
      <w:r w:rsidR="001D14F6" w:rsidRPr="00CD333B">
        <w:rPr>
          <w:rFonts w:ascii="Arial" w:hAnsi="Arial" w:cs="Arial"/>
          <w:color w:val="0E101A"/>
        </w:rPr>
        <w:t xml:space="preserve"> The </w:t>
      </w:r>
      <w:proofErr w:type="spellStart"/>
      <w:r w:rsidR="003B5993" w:rsidRPr="003B5993">
        <w:rPr>
          <w:rFonts w:ascii="Arial" w:hAnsi="Arial" w:cs="Arial"/>
          <w:i/>
          <w:iCs/>
          <w:color w:val="0E101A"/>
        </w:rPr>
        <w:t>Elav</w:t>
      </w:r>
      <w:proofErr w:type="spellEnd"/>
      <w:r w:rsidR="001D14F6" w:rsidRPr="00CD333B">
        <w:rPr>
          <w:rFonts w:ascii="Arial" w:hAnsi="Arial" w:cs="Arial"/>
          <w:color w:val="0E101A"/>
        </w:rPr>
        <w:t xml:space="preserve">&gt;Cas9 x QUAS, the control group, groomed more than the </w:t>
      </w:r>
      <w:proofErr w:type="spellStart"/>
      <w:r w:rsidR="003B5993" w:rsidRPr="003B5993">
        <w:rPr>
          <w:rFonts w:ascii="Arial" w:hAnsi="Arial" w:cs="Arial"/>
          <w:i/>
          <w:iCs/>
          <w:color w:val="0E101A"/>
        </w:rPr>
        <w:t>Elav</w:t>
      </w:r>
      <w:proofErr w:type="spellEnd"/>
      <w:r w:rsidR="001D14F6" w:rsidRPr="00CD333B">
        <w:rPr>
          <w:rFonts w:ascii="Arial" w:hAnsi="Arial" w:cs="Arial"/>
          <w:color w:val="0E101A"/>
        </w:rPr>
        <w:t>&gt;Cas9xCASK, the experimental group, but this difference was not significant</w:t>
      </w:r>
      <w:r w:rsidR="003D0CA4" w:rsidRPr="00CD333B">
        <w:rPr>
          <w:rFonts w:ascii="Arial" w:hAnsi="Arial" w:cs="Arial"/>
          <w:color w:val="0E101A"/>
        </w:rPr>
        <w:t xml:space="preserve"> according to the </w:t>
      </w:r>
      <w:r w:rsidR="003D0CA4" w:rsidRPr="009E578F">
        <w:rPr>
          <w:rFonts w:ascii="Arial" w:hAnsi="Arial" w:cs="Arial"/>
          <w:color w:val="0E101A"/>
        </w:rPr>
        <w:t>Wilson-Rank</w:t>
      </w:r>
      <w:r w:rsidR="003D0CA4" w:rsidRPr="00CD333B">
        <w:rPr>
          <w:rFonts w:ascii="Arial" w:hAnsi="Arial" w:cs="Arial"/>
          <w:color w:val="0E101A"/>
        </w:rPr>
        <w:t xml:space="preserve"> test</w:t>
      </w:r>
      <w:r w:rsidR="00294F48" w:rsidRPr="00CD333B">
        <w:rPr>
          <w:rFonts w:ascii="Arial" w:hAnsi="Arial" w:cs="Arial"/>
          <w:color w:val="0E101A"/>
        </w:rPr>
        <w:t xml:space="preserve"> (Figure</w:t>
      </w:r>
      <w:r w:rsidR="00EC618B">
        <w:rPr>
          <w:rFonts w:ascii="Arial" w:hAnsi="Arial" w:cs="Arial"/>
          <w:color w:val="0E101A"/>
        </w:rPr>
        <w:t>s</w:t>
      </w:r>
      <w:r w:rsidR="00294F48" w:rsidRPr="00CD333B">
        <w:rPr>
          <w:rFonts w:ascii="Arial" w:hAnsi="Arial" w:cs="Arial"/>
          <w:color w:val="0E101A"/>
        </w:rPr>
        <w:t xml:space="preserve"> 4, 5, and 6)</w:t>
      </w:r>
      <w:r w:rsidR="001D14F6" w:rsidRPr="00CD333B">
        <w:rPr>
          <w:rFonts w:ascii="Arial" w:hAnsi="Arial" w:cs="Arial"/>
          <w:color w:val="0E101A"/>
        </w:rPr>
        <w:t xml:space="preserve">. </w:t>
      </w:r>
      <w:r w:rsidR="006E1767" w:rsidRPr="00CD333B">
        <w:rPr>
          <w:rFonts w:ascii="Arial" w:hAnsi="Arial" w:cs="Arial"/>
          <w:color w:val="0E101A"/>
        </w:rPr>
        <w:t xml:space="preserve"> Unfortunately, there was no significant correlation for any of the </w:t>
      </w:r>
      <w:r w:rsidR="001D14F6" w:rsidRPr="00CD333B">
        <w:rPr>
          <w:rFonts w:ascii="Arial" w:hAnsi="Arial" w:cs="Arial"/>
          <w:color w:val="0E101A"/>
        </w:rPr>
        <w:t>three</w:t>
      </w:r>
      <w:r w:rsidR="001675B5" w:rsidRPr="00CD333B">
        <w:rPr>
          <w:rFonts w:ascii="Arial" w:hAnsi="Arial" w:cs="Arial"/>
          <w:color w:val="0E101A"/>
        </w:rPr>
        <w:t xml:space="preserve"> </w:t>
      </w:r>
      <w:r w:rsidR="006E1767" w:rsidRPr="00CD333B">
        <w:rPr>
          <w:rFonts w:ascii="Arial" w:hAnsi="Arial" w:cs="Arial"/>
          <w:color w:val="0E101A"/>
        </w:rPr>
        <w:t>tested parameters</w:t>
      </w:r>
      <w:r w:rsidR="00D90F1F" w:rsidRPr="00CD333B">
        <w:rPr>
          <w:rFonts w:ascii="Arial" w:hAnsi="Arial" w:cs="Arial"/>
          <w:color w:val="0E101A"/>
        </w:rPr>
        <w:t>,</w:t>
      </w:r>
      <w:r w:rsidR="00F55F61" w:rsidRPr="00CD333B">
        <w:rPr>
          <w:rFonts w:ascii="Arial" w:hAnsi="Arial" w:cs="Arial"/>
          <w:color w:val="0E101A"/>
        </w:rPr>
        <w:t xml:space="preserve"> </w:t>
      </w:r>
      <w:r w:rsidR="001675B5" w:rsidRPr="00CD333B">
        <w:rPr>
          <w:rFonts w:ascii="Arial" w:hAnsi="Arial" w:cs="Arial"/>
          <w:color w:val="0E101A"/>
        </w:rPr>
        <w:t>GI</w:t>
      </w:r>
      <w:r w:rsidR="00F55F61" w:rsidRPr="00CD333B">
        <w:rPr>
          <w:rFonts w:ascii="Arial" w:hAnsi="Arial" w:cs="Arial"/>
          <w:color w:val="0E101A"/>
        </w:rPr>
        <w:t>, number of grooming</w:t>
      </w:r>
      <w:r w:rsidR="00F55F61">
        <w:rPr>
          <w:rFonts w:ascii="Arial" w:hAnsi="Arial" w:cs="Arial"/>
          <w:color w:val="0E101A"/>
        </w:rPr>
        <w:t xml:space="preserve"> bouts, </w:t>
      </w:r>
      <w:r w:rsidR="001675B5" w:rsidRPr="00FC678B">
        <w:rPr>
          <w:rFonts w:ascii="Arial" w:hAnsi="Arial" w:cs="Arial"/>
          <w:color w:val="0E101A"/>
        </w:rPr>
        <w:t xml:space="preserve">and mean bout length </w:t>
      </w:r>
      <w:r w:rsidR="006E1767" w:rsidRPr="006E1767">
        <w:rPr>
          <w:rFonts w:ascii="Arial" w:hAnsi="Arial" w:cs="Arial"/>
          <w:color w:val="0E101A"/>
        </w:rPr>
        <w:t>(</w:t>
      </w:r>
      <w:r w:rsidR="002914F7">
        <w:rPr>
          <w:rFonts w:ascii="Arial" w:hAnsi="Arial" w:cs="Arial"/>
          <w:color w:val="0E101A"/>
        </w:rPr>
        <w:t>Figure</w:t>
      </w:r>
      <w:r w:rsidR="00EC618B">
        <w:rPr>
          <w:rFonts w:ascii="Arial" w:hAnsi="Arial" w:cs="Arial"/>
          <w:color w:val="0E101A"/>
        </w:rPr>
        <w:t>s</w:t>
      </w:r>
      <w:r w:rsidR="006E1767" w:rsidRPr="006E1767">
        <w:rPr>
          <w:rFonts w:ascii="Arial" w:hAnsi="Arial" w:cs="Arial"/>
          <w:color w:val="0E101A"/>
        </w:rPr>
        <w:t xml:space="preserve"> </w:t>
      </w:r>
      <w:r w:rsidR="00F55F61">
        <w:rPr>
          <w:rFonts w:ascii="Arial" w:hAnsi="Arial" w:cs="Arial"/>
          <w:color w:val="0E101A"/>
        </w:rPr>
        <w:t>4, 5</w:t>
      </w:r>
      <w:r w:rsidR="001675B5" w:rsidRPr="00FC678B">
        <w:rPr>
          <w:rFonts w:ascii="Arial" w:hAnsi="Arial" w:cs="Arial"/>
          <w:color w:val="0E101A"/>
        </w:rPr>
        <w:t>,</w:t>
      </w:r>
      <w:r w:rsidR="00F55F61">
        <w:rPr>
          <w:rFonts w:ascii="Arial" w:hAnsi="Arial" w:cs="Arial"/>
          <w:color w:val="0E101A"/>
        </w:rPr>
        <w:t xml:space="preserve"> and </w:t>
      </w:r>
      <w:r w:rsidR="002914F7">
        <w:rPr>
          <w:rFonts w:ascii="Arial" w:hAnsi="Arial" w:cs="Arial"/>
          <w:color w:val="0E101A"/>
        </w:rPr>
        <w:t>6</w:t>
      </w:r>
      <w:r w:rsidR="006E1767" w:rsidRPr="006E1767">
        <w:rPr>
          <w:rFonts w:ascii="Arial" w:hAnsi="Arial" w:cs="Arial"/>
          <w:color w:val="0E101A"/>
        </w:rPr>
        <w:t xml:space="preserve">). Our results do not support the hypothesis that grooming behavior </w:t>
      </w:r>
      <w:r w:rsidR="006E1767" w:rsidRPr="006E1767">
        <w:rPr>
          <w:rFonts w:ascii="Arial" w:hAnsi="Arial" w:cs="Arial"/>
          <w:color w:val="0E101A"/>
        </w:rPr>
        <w:lastRenderedPageBreak/>
        <w:t xml:space="preserve">in </w:t>
      </w:r>
      <w:r w:rsidR="004A6182" w:rsidRPr="004A6182">
        <w:rPr>
          <w:rFonts w:ascii="Arial" w:hAnsi="Arial" w:cs="Arial"/>
          <w:i/>
          <w:iCs/>
          <w:color w:val="0E101A"/>
        </w:rPr>
        <w:t>Drosophila</w:t>
      </w:r>
      <w:r w:rsidR="006E1767" w:rsidRPr="006E1767">
        <w:rPr>
          <w:rFonts w:ascii="Arial" w:hAnsi="Arial" w:cs="Arial"/>
          <w:color w:val="0E101A"/>
        </w:rPr>
        <w:t xml:space="preserve"> </w:t>
      </w:r>
      <w:r w:rsidR="006E1767" w:rsidRPr="009E578F">
        <w:rPr>
          <w:rFonts w:ascii="Arial" w:hAnsi="Arial" w:cs="Arial"/>
          <w:color w:val="0E101A"/>
        </w:rPr>
        <w:t>melanogaster</w:t>
      </w:r>
      <w:r w:rsidR="006E1767" w:rsidRPr="006E1767">
        <w:rPr>
          <w:rFonts w:ascii="Arial" w:hAnsi="Arial" w:cs="Arial"/>
          <w:color w:val="0E101A"/>
        </w:rPr>
        <w:t xml:space="preserve"> is increased when </w:t>
      </w:r>
      <w:r w:rsidR="006E1767" w:rsidRPr="009E578F">
        <w:rPr>
          <w:rFonts w:ascii="Arial" w:hAnsi="Arial" w:cs="Arial"/>
          <w:color w:val="0E101A"/>
        </w:rPr>
        <w:t>the</w:t>
      </w:r>
      <w:r w:rsidR="006E1767" w:rsidRPr="006E1767">
        <w:rPr>
          <w:rFonts w:ascii="Arial" w:hAnsi="Arial" w:cs="Arial"/>
          <w:color w:val="0E101A"/>
        </w:rPr>
        <w:t xml:space="preserve"> CASK</w:t>
      </w:r>
      <w:r w:rsidRPr="00FC678B">
        <w:rPr>
          <w:rFonts w:ascii="Arial" w:hAnsi="Arial" w:cs="Arial"/>
          <w:color w:val="0E101A"/>
        </w:rPr>
        <w:t xml:space="preserve"> undergoes a </w:t>
      </w:r>
      <w:r w:rsidR="004F69BB">
        <w:rPr>
          <w:rFonts w:ascii="Arial" w:hAnsi="Arial" w:cs="Arial"/>
          <w:color w:val="0E101A"/>
        </w:rPr>
        <w:t xml:space="preserve">LOF </w:t>
      </w:r>
      <w:r w:rsidRPr="00FC678B">
        <w:rPr>
          <w:rFonts w:ascii="Arial" w:hAnsi="Arial" w:cs="Arial"/>
          <w:color w:val="0E101A"/>
        </w:rPr>
        <w:t>mutation</w:t>
      </w:r>
      <w:r w:rsidR="006E1767" w:rsidRPr="006E1767">
        <w:rPr>
          <w:rFonts w:ascii="Arial" w:hAnsi="Arial" w:cs="Arial"/>
          <w:color w:val="0E101A"/>
        </w:rPr>
        <w:t xml:space="preserve">. Data from the V-code videos were extracted to an </w:t>
      </w:r>
      <w:r w:rsidR="00D90F1F">
        <w:rPr>
          <w:rFonts w:ascii="Arial" w:hAnsi="Arial" w:cs="Arial"/>
          <w:color w:val="0E101A"/>
        </w:rPr>
        <w:t>E</w:t>
      </w:r>
      <w:r w:rsidR="006E1767" w:rsidRPr="006E1767">
        <w:rPr>
          <w:rFonts w:ascii="Arial" w:hAnsi="Arial" w:cs="Arial"/>
          <w:color w:val="0E101A"/>
        </w:rPr>
        <w:t>xcel sheet using custom in-house Perl Scrip</w:t>
      </w:r>
      <w:r w:rsidRPr="00FC678B">
        <w:rPr>
          <w:rFonts w:ascii="Arial" w:hAnsi="Arial" w:cs="Arial"/>
          <w:color w:val="0E101A"/>
        </w:rPr>
        <w:t>t</w:t>
      </w:r>
      <w:r w:rsidR="006E1767" w:rsidRPr="006E1767">
        <w:rPr>
          <w:rFonts w:ascii="Arial" w:hAnsi="Arial" w:cs="Arial"/>
          <w:color w:val="0E101A"/>
        </w:rPr>
        <w:t xml:space="preserve">s; this data </w:t>
      </w:r>
      <w:r w:rsidR="006E1767" w:rsidRPr="009E578F">
        <w:rPr>
          <w:rFonts w:ascii="Arial" w:hAnsi="Arial" w:cs="Arial"/>
          <w:color w:val="0E101A"/>
        </w:rPr>
        <w:t>was</w:t>
      </w:r>
      <w:r w:rsidR="006E1767" w:rsidRPr="006E1767">
        <w:rPr>
          <w:rFonts w:ascii="Arial" w:hAnsi="Arial" w:cs="Arial"/>
          <w:color w:val="0E101A"/>
        </w:rPr>
        <w:t xml:space="preserve"> then used to make Box and whisker plots, ethograms, and obtain p-values (using the </w:t>
      </w:r>
      <w:r w:rsidR="006E1767" w:rsidRPr="009E578F">
        <w:rPr>
          <w:rFonts w:ascii="Arial" w:hAnsi="Arial" w:cs="Arial"/>
          <w:color w:val="0E101A"/>
        </w:rPr>
        <w:t>Wilson</w:t>
      </w:r>
      <w:r w:rsidR="006E1767" w:rsidRPr="006E1767">
        <w:rPr>
          <w:rFonts w:ascii="Arial" w:hAnsi="Arial" w:cs="Arial"/>
          <w:color w:val="0E101A"/>
        </w:rPr>
        <w:t xml:space="preserve"> rank-sum test) to quantify and analyze the grooming behavior on all three </w:t>
      </w:r>
      <w:r w:rsidR="006E1767" w:rsidRPr="00CD333B">
        <w:rPr>
          <w:rFonts w:ascii="Arial" w:hAnsi="Arial" w:cs="Arial"/>
          <w:color w:val="0E101A"/>
        </w:rPr>
        <w:t>parameters</w:t>
      </w:r>
      <w:r w:rsidR="00294F48" w:rsidRPr="00CD333B">
        <w:rPr>
          <w:rFonts w:ascii="Arial" w:hAnsi="Arial" w:cs="Arial"/>
          <w:color w:val="0E101A"/>
        </w:rPr>
        <w:t xml:space="preserve"> (Figure</w:t>
      </w:r>
      <w:r w:rsidR="00EC618B">
        <w:rPr>
          <w:rFonts w:ascii="Arial" w:hAnsi="Arial" w:cs="Arial"/>
          <w:color w:val="0E101A"/>
        </w:rPr>
        <w:t>s</w:t>
      </w:r>
      <w:r w:rsidR="00294F48" w:rsidRPr="00CD333B">
        <w:rPr>
          <w:rFonts w:ascii="Arial" w:hAnsi="Arial" w:cs="Arial"/>
          <w:color w:val="0E101A"/>
        </w:rPr>
        <w:t xml:space="preserve"> 4, 5, and 6</w:t>
      </w:r>
      <w:r w:rsidR="00D90F1F" w:rsidRPr="00CD333B">
        <w:rPr>
          <w:rFonts w:ascii="Arial" w:hAnsi="Arial" w:cs="Arial"/>
          <w:color w:val="0E101A"/>
        </w:rPr>
        <w:t xml:space="preserve"> ; </w:t>
      </w:r>
      <w:r w:rsidR="00294F48" w:rsidRPr="00CD333B">
        <w:rPr>
          <w:rFonts w:ascii="Arial" w:hAnsi="Arial" w:cs="Arial"/>
          <w:shd w:val="clear" w:color="auto" w:fill="FFFFFF"/>
        </w:rPr>
        <w:t xml:space="preserve">Andrew </w:t>
      </w:r>
      <w:r w:rsidR="004A6182" w:rsidRPr="004A6182">
        <w:rPr>
          <w:rFonts w:ascii="Arial" w:hAnsi="Arial" w:cs="Arial"/>
          <w:i/>
          <w:iCs/>
          <w:shd w:val="clear" w:color="auto" w:fill="FFFFFF"/>
        </w:rPr>
        <w:t xml:space="preserve">et al., </w:t>
      </w:r>
      <w:r w:rsidR="00294F48" w:rsidRPr="00CD333B">
        <w:rPr>
          <w:rFonts w:ascii="Arial" w:hAnsi="Arial" w:cs="Arial"/>
          <w:shd w:val="clear" w:color="auto" w:fill="FFFFFF"/>
        </w:rPr>
        <w:t xml:space="preserve"> 2020)</w:t>
      </w:r>
      <w:r w:rsidR="006E1767" w:rsidRPr="00CD333B">
        <w:rPr>
          <w:rFonts w:ascii="Arial" w:hAnsi="Arial" w:cs="Arial"/>
          <w:color w:val="0E101A"/>
        </w:rPr>
        <w:t>. </w:t>
      </w:r>
    </w:p>
    <w:p w14:paraId="4666604C" w14:textId="44EC5236" w:rsidR="006E1767" w:rsidRPr="006E1767" w:rsidRDefault="006E1767" w:rsidP="00E67E87">
      <w:pPr>
        <w:spacing w:line="480" w:lineRule="auto"/>
        <w:ind w:firstLine="720"/>
        <w:rPr>
          <w:rFonts w:ascii="Arial" w:hAnsi="Arial" w:cs="Arial"/>
          <w:color w:val="0E101A"/>
        </w:rPr>
      </w:pPr>
      <w:r w:rsidRPr="00CD333B">
        <w:rPr>
          <w:rFonts w:ascii="Arial" w:hAnsi="Arial" w:cs="Arial"/>
          <w:color w:val="0E101A"/>
        </w:rPr>
        <w:t xml:space="preserve">In the first parameter, </w:t>
      </w:r>
      <w:r w:rsidR="001D14F6" w:rsidRPr="00CD333B">
        <w:rPr>
          <w:rFonts w:ascii="Arial" w:hAnsi="Arial" w:cs="Arial"/>
          <w:color w:val="0E101A"/>
        </w:rPr>
        <w:t xml:space="preserve">the control group, </w:t>
      </w:r>
      <w:proofErr w:type="spellStart"/>
      <w:r w:rsidR="003B5993" w:rsidRPr="003B5993">
        <w:rPr>
          <w:rFonts w:ascii="Arial" w:hAnsi="Arial" w:cs="Arial"/>
          <w:i/>
          <w:iCs/>
          <w:color w:val="0E101A"/>
        </w:rPr>
        <w:t>Elav</w:t>
      </w:r>
      <w:proofErr w:type="spellEnd"/>
      <w:r w:rsidR="001D14F6" w:rsidRPr="00CD333B">
        <w:rPr>
          <w:rFonts w:ascii="Arial" w:hAnsi="Arial" w:cs="Arial"/>
          <w:color w:val="0E101A"/>
        </w:rPr>
        <w:t xml:space="preserve">&gt;Cas9 x QUAS, had higher GI than the </w:t>
      </w:r>
      <w:proofErr w:type="spellStart"/>
      <w:r w:rsidR="003B5993" w:rsidRPr="003B5993">
        <w:rPr>
          <w:rFonts w:ascii="Arial" w:hAnsi="Arial" w:cs="Arial"/>
          <w:i/>
          <w:iCs/>
          <w:color w:val="0E101A"/>
        </w:rPr>
        <w:t>Elav</w:t>
      </w:r>
      <w:proofErr w:type="spellEnd"/>
      <w:r w:rsidR="001D14F6" w:rsidRPr="00CD333B">
        <w:rPr>
          <w:rFonts w:ascii="Arial" w:hAnsi="Arial" w:cs="Arial"/>
          <w:color w:val="0E101A"/>
        </w:rPr>
        <w:t xml:space="preserve">&gt;Cas9 x </w:t>
      </w:r>
      <w:r w:rsidR="003D0CA4" w:rsidRPr="00CD333B">
        <w:rPr>
          <w:rFonts w:ascii="Arial" w:hAnsi="Arial" w:cs="Arial"/>
          <w:color w:val="0E101A"/>
        </w:rPr>
        <w:t>CASK</w:t>
      </w:r>
      <w:r w:rsidR="00D90F1F" w:rsidRPr="00CD333B">
        <w:rPr>
          <w:rFonts w:ascii="Arial" w:hAnsi="Arial" w:cs="Arial"/>
          <w:color w:val="0E101A"/>
        </w:rPr>
        <w:t>,</w:t>
      </w:r>
      <w:r w:rsidR="001D14F6" w:rsidRPr="00CD333B">
        <w:rPr>
          <w:rFonts w:ascii="Arial" w:hAnsi="Arial" w:cs="Arial"/>
          <w:color w:val="0E101A"/>
        </w:rPr>
        <w:t xml:space="preserve"> but this difference was </w:t>
      </w:r>
      <w:r w:rsidR="003D0CA4" w:rsidRPr="00CD333B">
        <w:rPr>
          <w:rFonts w:ascii="Arial" w:hAnsi="Arial" w:cs="Arial"/>
          <w:color w:val="0E101A"/>
        </w:rPr>
        <w:t xml:space="preserve">not </w:t>
      </w:r>
      <w:r w:rsidR="001D14F6" w:rsidRPr="00CD333B">
        <w:rPr>
          <w:rFonts w:ascii="Arial" w:hAnsi="Arial" w:cs="Arial"/>
          <w:color w:val="0E101A"/>
        </w:rPr>
        <w:t xml:space="preserve">statistically </w:t>
      </w:r>
      <w:r w:rsidR="00D90F1F" w:rsidRPr="00CD333B">
        <w:rPr>
          <w:rFonts w:ascii="Arial" w:hAnsi="Arial" w:cs="Arial"/>
          <w:color w:val="0E101A"/>
        </w:rPr>
        <w:t>significant</w:t>
      </w:r>
      <w:r w:rsidR="003D0CA4" w:rsidRPr="00CD333B">
        <w:rPr>
          <w:rFonts w:ascii="Arial" w:hAnsi="Arial" w:cs="Arial"/>
          <w:color w:val="0E101A"/>
        </w:rPr>
        <w:t xml:space="preserve"> according to the </w:t>
      </w:r>
      <w:r w:rsidR="003D0CA4" w:rsidRPr="009E578F">
        <w:rPr>
          <w:rFonts w:ascii="Arial" w:hAnsi="Arial" w:cs="Arial"/>
          <w:color w:val="0E101A"/>
        </w:rPr>
        <w:t>Wilson</w:t>
      </w:r>
      <w:r w:rsidR="003D0CA4" w:rsidRPr="00CD333B">
        <w:rPr>
          <w:rFonts w:ascii="Arial" w:hAnsi="Arial" w:cs="Arial"/>
          <w:color w:val="0E101A"/>
        </w:rPr>
        <w:t>-Rank test</w:t>
      </w:r>
      <w:r w:rsidR="00294F48" w:rsidRPr="00CD333B">
        <w:rPr>
          <w:rFonts w:ascii="Arial" w:hAnsi="Arial" w:cs="Arial"/>
          <w:color w:val="0E101A"/>
        </w:rPr>
        <w:t xml:space="preserve"> (Figure 4)</w:t>
      </w:r>
      <w:r w:rsidR="001D14F6" w:rsidRPr="00CD333B">
        <w:rPr>
          <w:rFonts w:ascii="Arial" w:hAnsi="Arial" w:cs="Arial"/>
          <w:color w:val="0E101A"/>
        </w:rPr>
        <w:t>.</w:t>
      </w:r>
      <w:r w:rsidR="003D0CA4" w:rsidRPr="00CD333B">
        <w:rPr>
          <w:rFonts w:ascii="Arial" w:hAnsi="Arial" w:cs="Arial"/>
          <w:color w:val="0E101A"/>
        </w:rPr>
        <w:t xml:space="preserve"> </w:t>
      </w:r>
      <w:r w:rsidR="003E71B3" w:rsidRPr="00CD333B">
        <w:rPr>
          <w:rFonts w:ascii="Arial" w:hAnsi="Arial" w:cs="Arial"/>
          <w:color w:val="0E101A"/>
        </w:rPr>
        <w:t xml:space="preserve">The </w:t>
      </w:r>
      <w:r w:rsidR="003E71B3" w:rsidRPr="009E578F">
        <w:rPr>
          <w:rFonts w:ascii="Arial" w:hAnsi="Arial" w:cs="Arial"/>
          <w:color w:val="0E101A"/>
        </w:rPr>
        <w:t>Wilson</w:t>
      </w:r>
      <w:r w:rsidR="003E71B3" w:rsidRPr="00CD333B">
        <w:rPr>
          <w:rFonts w:ascii="Arial" w:hAnsi="Arial" w:cs="Arial"/>
          <w:color w:val="0E101A"/>
        </w:rPr>
        <w:t>-Rank test,</w:t>
      </w:r>
      <w:r w:rsidR="00B73B55" w:rsidRPr="00CD333B">
        <w:rPr>
          <w:rFonts w:ascii="Arial" w:hAnsi="Arial" w:cs="Arial"/>
          <w:color w:val="0E101A"/>
        </w:rPr>
        <w:t xml:space="preserve"> </w:t>
      </w:r>
      <w:r w:rsidR="003E71B3" w:rsidRPr="00CD333B">
        <w:rPr>
          <w:rFonts w:ascii="Arial" w:hAnsi="Arial" w:cs="Arial"/>
          <w:color w:val="0E101A"/>
        </w:rPr>
        <w:t xml:space="preserve">a nonparametric test, </w:t>
      </w:r>
      <w:r w:rsidR="00B73B55" w:rsidRPr="00CD333B">
        <w:rPr>
          <w:rFonts w:ascii="Arial" w:hAnsi="Arial" w:cs="Arial"/>
          <w:color w:val="0E101A"/>
        </w:rPr>
        <w:t>is the most appropriate</w:t>
      </w:r>
      <w:r w:rsidR="003E71B3" w:rsidRPr="00CD333B">
        <w:rPr>
          <w:rFonts w:ascii="Arial" w:hAnsi="Arial" w:cs="Arial"/>
          <w:color w:val="0E101A"/>
        </w:rPr>
        <w:t xml:space="preserve"> because we</w:t>
      </w:r>
      <w:r w:rsidR="00D90F1F" w:rsidRPr="00CD333B">
        <w:rPr>
          <w:rFonts w:ascii="Arial" w:hAnsi="Arial" w:cs="Arial"/>
          <w:color w:val="0E101A"/>
        </w:rPr>
        <w:t xml:space="preserve"> we</w:t>
      </w:r>
      <w:r w:rsidR="003E71B3" w:rsidRPr="00CD333B">
        <w:rPr>
          <w:rFonts w:ascii="Arial" w:hAnsi="Arial" w:cs="Arial"/>
          <w:color w:val="0E101A"/>
        </w:rPr>
        <w:t>re comparing the median</w:t>
      </w:r>
      <w:r w:rsidR="003E71B3">
        <w:rPr>
          <w:rFonts w:ascii="Arial" w:hAnsi="Arial" w:cs="Arial"/>
          <w:color w:val="0E101A"/>
        </w:rPr>
        <w:t xml:space="preserve"> of two related groups, the experimental </w:t>
      </w:r>
      <w:proofErr w:type="spellStart"/>
      <w:r w:rsidR="003B5993" w:rsidRPr="003B5993">
        <w:rPr>
          <w:rFonts w:ascii="Arial" w:hAnsi="Arial" w:cs="Arial"/>
          <w:i/>
          <w:iCs/>
          <w:color w:val="0E101A"/>
        </w:rPr>
        <w:t>Elav</w:t>
      </w:r>
      <w:proofErr w:type="spellEnd"/>
      <w:r w:rsidR="003E71B3">
        <w:rPr>
          <w:rFonts w:ascii="Arial" w:hAnsi="Arial" w:cs="Arial"/>
          <w:color w:val="0E101A"/>
        </w:rPr>
        <w:t xml:space="preserve"> group and the control </w:t>
      </w:r>
      <w:proofErr w:type="spellStart"/>
      <w:r w:rsidR="003B5993" w:rsidRPr="003B5993">
        <w:rPr>
          <w:rFonts w:ascii="Arial" w:hAnsi="Arial" w:cs="Arial"/>
          <w:i/>
          <w:iCs/>
          <w:color w:val="0E101A"/>
        </w:rPr>
        <w:t>Elav</w:t>
      </w:r>
      <w:proofErr w:type="spellEnd"/>
      <w:r w:rsidR="003E71B3">
        <w:rPr>
          <w:rFonts w:ascii="Arial" w:hAnsi="Arial" w:cs="Arial"/>
          <w:color w:val="0E101A"/>
        </w:rPr>
        <w:t xml:space="preserve"> group</w:t>
      </w:r>
      <w:r w:rsidR="00B73B55">
        <w:rPr>
          <w:rFonts w:ascii="Arial" w:hAnsi="Arial" w:cs="Arial"/>
          <w:color w:val="0E101A"/>
        </w:rPr>
        <w:t xml:space="preserve"> (</w:t>
      </w:r>
      <w:r w:rsidR="00B73B55" w:rsidRPr="00B73B55">
        <w:rPr>
          <w:rFonts w:ascii="Arial" w:hAnsi="Arial" w:cs="Arial"/>
        </w:rPr>
        <w:t>Whitley</w:t>
      </w:r>
      <w:r w:rsidR="00B73B55">
        <w:rPr>
          <w:rFonts w:ascii="Arial" w:hAnsi="Arial" w:cs="Arial"/>
        </w:rPr>
        <w:t xml:space="preserve"> </w:t>
      </w:r>
      <w:r w:rsidR="004A6182" w:rsidRPr="004A6182">
        <w:rPr>
          <w:rFonts w:ascii="Arial" w:hAnsi="Arial" w:cs="Arial"/>
          <w:i/>
          <w:iCs/>
        </w:rPr>
        <w:t xml:space="preserve">et al., </w:t>
      </w:r>
      <w:r w:rsidR="00AA453C">
        <w:rPr>
          <w:rFonts w:ascii="Arial" w:hAnsi="Arial" w:cs="Arial"/>
        </w:rPr>
        <w:t>F</w:t>
      </w:r>
      <w:r w:rsidR="00B73B55">
        <w:rPr>
          <w:rFonts w:ascii="Arial" w:hAnsi="Arial" w:cs="Arial"/>
        </w:rPr>
        <w:t>2002)</w:t>
      </w:r>
      <w:r w:rsidR="003E71B3">
        <w:rPr>
          <w:rFonts w:ascii="Arial" w:hAnsi="Arial" w:cs="Arial"/>
          <w:color w:val="0E101A"/>
        </w:rPr>
        <w:t xml:space="preserve">. </w:t>
      </w:r>
      <w:r w:rsidR="003D0CA4">
        <w:rPr>
          <w:rFonts w:ascii="Arial" w:hAnsi="Arial" w:cs="Arial"/>
          <w:color w:val="0E101A"/>
        </w:rPr>
        <w:t>T</w:t>
      </w:r>
      <w:r w:rsidRPr="006E1767">
        <w:rPr>
          <w:rFonts w:ascii="Arial" w:hAnsi="Arial" w:cs="Arial"/>
          <w:color w:val="0E101A"/>
        </w:rPr>
        <w:t xml:space="preserve">he p-value </w:t>
      </w:r>
      <w:r w:rsidR="00A85D14" w:rsidRPr="00FC678B">
        <w:rPr>
          <w:rFonts w:ascii="Arial" w:hAnsi="Arial" w:cs="Arial"/>
          <w:color w:val="0E101A"/>
        </w:rPr>
        <w:t>generated when comparing G</w:t>
      </w:r>
      <w:r w:rsidR="0098735F">
        <w:rPr>
          <w:rFonts w:ascii="Arial" w:hAnsi="Arial" w:cs="Arial"/>
          <w:color w:val="0E101A"/>
        </w:rPr>
        <w:t>I</w:t>
      </w:r>
      <w:r w:rsidR="00A85D14" w:rsidRPr="00FC678B">
        <w:rPr>
          <w:rFonts w:ascii="Arial" w:hAnsi="Arial" w:cs="Arial"/>
          <w:color w:val="0E101A"/>
        </w:rPr>
        <w:t xml:space="preserve"> </w:t>
      </w:r>
      <w:r w:rsidRPr="006E1767">
        <w:rPr>
          <w:rFonts w:ascii="Arial" w:hAnsi="Arial" w:cs="Arial"/>
          <w:color w:val="0E101A"/>
        </w:rPr>
        <w:t xml:space="preserve">between the </w:t>
      </w:r>
      <w:proofErr w:type="spellStart"/>
      <w:r w:rsidR="003B5993" w:rsidRPr="003B5993">
        <w:rPr>
          <w:rFonts w:ascii="Arial" w:hAnsi="Arial" w:cs="Arial"/>
          <w:i/>
          <w:iCs/>
          <w:color w:val="0E101A"/>
        </w:rPr>
        <w:t>Elav</w:t>
      </w:r>
      <w:proofErr w:type="spellEnd"/>
      <w:r w:rsidRPr="006E1767">
        <w:rPr>
          <w:rFonts w:ascii="Arial" w:hAnsi="Arial" w:cs="Arial"/>
          <w:color w:val="0E101A"/>
        </w:rPr>
        <w:t>&gt;Cas9</w:t>
      </w:r>
      <w:r w:rsidR="00B73B55">
        <w:rPr>
          <w:rFonts w:ascii="Arial" w:hAnsi="Arial" w:cs="Arial"/>
          <w:color w:val="0E101A"/>
        </w:rPr>
        <w:t xml:space="preserve"> x </w:t>
      </w:r>
      <w:r w:rsidRPr="006E1767">
        <w:rPr>
          <w:rFonts w:ascii="Arial" w:hAnsi="Arial" w:cs="Arial"/>
          <w:color w:val="0E101A"/>
        </w:rPr>
        <w:t xml:space="preserve">CASK and the </w:t>
      </w:r>
      <w:proofErr w:type="spellStart"/>
      <w:r w:rsidR="003B5993" w:rsidRPr="003B5993">
        <w:rPr>
          <w:rFonts w:ascii="Arial" w:hAnsi="Arial" w:cs="Arial"/>
          <w:i/>
          <w:iCs/>
          <w:color w:val="0E101A"/>
        </w:rPr>
        <w:t>Elav</w:t>
      </w:r>
      <w:proofErr w:type="spellEnd"/>
      <w:r w:rsidRPr="006E1767">
        <w:rPr>
          <w:rFonts w:ascii="Arial" w:hAnsi="Arial" w:cs="Arial"/>
          <w:color w:val="0E101A"/>
        </w:rPr>
        <w:t>&gt;Cas9</w:t>
      </w:r>
      <w:r w:rsidR="00B73B55">
        <w:rPr>
          <w:rFonts w:ascii="Arial" w:hAnsi="Arial" w:cs="Arial"/>
          <w:color w:val="0E101A"/>
        </w:rPr>
        <w:t xml:space="preserve"> x </w:t>
      </w:r>
      <w:r w:rsidRPr="006E1767">
        <w:rPr>
          <w:rFonts w:ascii="Arial" w:hAnsi="Arial" w:cs="Arial"/>
          <w:color w:val="0E101A"/>
        </w:rPr>
        <w:t xml:space="preserve">QUAS line was 0.0869, leading to the conclusion that there was no significant difference between </w:t>
      </w:r>
      <w:r w:rsidR="00A85D14" w:rsidRPr="00FC678B">
        <w:rPr>
          <w:rFonts w:ascii="Arial" w:hAnsi="Arial" w:cs="Arial"/>
          <w:color w:val="0E101A"/>
        </w:rPr>
        <w:t>these two lines</w:t>
      </w:r>
      <w:r w:rsidR="00294F48">
        <w:rPr>
          <w:rFonts w:ascii="Arial" w:hAnsi="Arial" w:cs="Arial"/>
          <w:color w:val="0E101A"/>
        </w:rPr>
        <w:t xml:space="preserve"> (Figure 4)</w:t>
      </w:r>
      <w:r w:rsidRPr="006E1767">
        <w:rPr>
          <w:rFonts w:ascii="Arial" w:hAnsi="Arial" w:cs="Arial"/>
          <w:color w:val="0E101A"/>
        </w:rPr>
        <w:t>. The second parameter, the number of grooming bouts</w:t>
      </w:r>
      <w:r w:rsidR="00D90F1F">
        <w:rPr>
          <w:rFonts w:ascii="Arial" w:hAnsi="Arial" w:cs="Arial"/>
          <w:color w:val="0E101A"/>
        </w:rPr>
        <w:t>,</w:t>
      </w:r>
      <w:r w:rsidR="003D0CA4">
        <w:rPr>
          <w:rFonts w:ascii="Arial" w:hAnsi="Arial" w:cs="Arial"/>
          <w:color w:val="0E101A"/>
        </w:rPr>
        <w:t xml:space="preserve"> was higher in </w:t>
      </w:r>
      <w:r w:rsidR="003D0CA4" w:rsidRPr="00CD333B">
        <w:rPr>
          <w:rFonts w:ascii="Arial" w:hAnsi="Arial" w:cs="Arial"/>
          <w:color w:val="0E101A"/>
        </w:rPr>
        <w:t xml:space="preserve">the control group, </w:t>
      </w:r>
      <w:proofErr w:type="spellStart"/>
      <w:r w:rsidR="003B5993" w:rsidRPr="003B5993">
        <w:rPr>
          <w:rFonts w:ascii="Arial" w:hAnsi="Arial" w:cs="Arial"/>
          <w:i/>
          <w:iCs/>
          <w:color w:val="0E101A"/>
        </w:rPr>
        <w:t>Elav</w:t>
      </w:r>
      <w:proofErr w:type="spellEnd"/>
      <w:r w:rsidR="003D0CA4" w:rsidRPr="00CD333B">
        <w:rPr>
          <w:rFonts w:ascii="Arial" w:hAnsi="Arial" w:cs="Arial"/>
          <w:color w:val="0E101A"/>
        </w:rPr>
        <w:t xml:space="preserve">&gt;Cas9 x QUAS than in the </w:t>
      </w:r>
      <w:proofErr w:type="spellStart"/>
      <w:r w:rsidR="003B5993" w:rsidRPr="003B5993">
        <w:rPr>
          <w:rFonts w:ascii="Arial" w:hAnsi="Arial" w:cs="Arial"/>
          <w:i/>
          <w:iCs/>
          <w:color w:val="0E101A"/>
        </w:rPr>
        <w:t>Elav</w:t>
      </w:r>
      <w:proofErr w:type="spellEnd"/>
      <w:r w:rsidR="003D0CA4" w:rsidRPr="00CD333B">
        <w:rPr>
          <w:rFonts w:ascii="Arial" w:hAnsi="Arial" w:cs="Arial"/>
          <w:color w:val="0E101A"/>
        </w:rPr>
        <w:t xml:space="preserve">&gt;Cas9 x CASK </w:t>
      </w:r>
      <w:r w:rsidR="00D90F1F" w:rsidRPr="00CD333B">
        <w:rPr>
          <w:rFonts w:ascii="Arial" w:hAnsi="Arial" w:cs="Arial"/>
          <w:color w:val="0E101A"/>
        </w:rPr>
        <w:t xml:space="preserve">group, </w:t>
      </w:r>
      <w:r w:rsidR="003D0CA4" w:rsidRPr="00CD333B">
        <w:rPr>
          <w:rFonts w:ascii="Arial" w:hAnsi="Arial" w:cs="Arial"/>
          <w:color w:val="0E101A"/>
        </w:rPr>
        <w:t xml:space="preserve">but this difference was </w:t>
      </w:r>
      <w:r w:rsidR="00D90F1F" w:rsidRPr="00CD333B">
        <w:rPr>
          <w:rFonts w:ascii="Arial" w:hAnsi="Arial" w:cs="Arial"/>
          <w:color w:val="0E101A"/>
        </w:rPr>
        <w:t xml:space="preserve">also </w:t>
      </w:r>
      <w:r w:rsidR="003D0CA4" w:rsidRPr="00CD333B">
        <w:rPr>
          <w:rFonts w:ascii="Arial" w:hAnsi="Arial" w:cs="Arial"/>
          <w:color w:val="0E101A"/>
        </w:rPr>
        <w:t xml:space="preserve">not statistically </w:t>
      </w:r>
      <w:r w:rsidR="00D90F1F" w:rsidRPr="00CD333B">
        <w:rPr>
          <w:rFonts w:ascii="Arial" w:hAnsi="Arial" w:cs="Arial"/>
          <w:color w:val="0E101A"/>
        </w:rPr>
        <w:t>significant</w:t>
      </w:r>
      <w:r w:rsidR="003D0CA4" w:rsidRPr="00CD333B">
        <w:rPr>
          <w:rFonts w:ascii="Arial" w:hAnsi="Arial" w:cs="Arial"/>
          <w:color w:val="0E101A"/>
        </w:rPr>
        <w:t xml:space="preserve"> according to the Wilson-Rank test</w:t>
      </w:r>
      <w:r w:rsidR="00294F48" w:rsidRPr="00CD333B">
        <w:rPr>
          <w:rFonts w:ascii="Arial" w:hAnsi="Arial" w:cs="Arial"/>
          <w:color w:val="0E101A"/>
        </w:rPr>
        <w:t xml:space="preserve"> </w:t>
      </w:r>
      <w:r w:rsidR="00D90F1F" w:rsidRPr="00CD333B">
        <w:rPr>
          <w:rFonts w:ascii="Arial" w:hAnsi="Arial" w:cs="Arial"/>
          <w:color w:val="0E101A"/>
        </w:rPr>
        <w:t xml:space="preserve">because it resulted in a p-value of 0.469 </w:t>
      </w:r>
      <w:r w:rsidR="00294F48" w:rsidRPr="00CD333B">
        <w:rPr>
          <w:rFonts w:ascii="Arial" w:hAnsi="Arial" w:cs="Arial"/>
          <w:color w:val="0E101A"/>
        </w:rPr>
        <w:t>(Figure 5)</w:t>
      </w:r>
      <w:r w:rsidR="003D0CA4" w:rsidRPr="00CD333B">
        <w:rPr>
          <w:rFonts w:ascii="Arial" w:hAnsi="Arial" w:cs="Arial"/>
          <w:color w:val="0E101A"/>
        </w:rPr>
        <w:t>.</w:t>
      </w:r>
      <w:r w:rsidR="00D90F1F" w:rsidRPr="00CD333B">
        <w:rPr>
          <w:rFonts w:ascii="Arial" w:hAnsi="Arial" w:cs="Arial"/>
          <w:color w:val="0E101A"/>
        </w:rPr>
        <w:t xml:space="preserve"> </w:t>
      </w:r>
      <w:r w:rsidRPr="00CD333B">
        <w:rPr>
          <w:rFonts w:ascii="Arial" w:hAnsi="Arial" w:cs="Arial"/>
          <w:color w:val="0E101A"/>
        </w:rPr>
        <w:t>The third parameter, the mean grooming bout length</w:t>
      </w:r>
      <w:r w:rsidR="003D0CA4" w:rsidRPr="00CD333B">
        <w:rPr>
          <w:rFonts w:ascii="Arial" w:hAnsi="Arial" w:cs="Arial"/>
          <w:color w:val="0E101A"/>
        </w:rPr>
        <w:t xml:space="preserve">, showed that </w:t>
      </w:r>
      <w:proofErr w:type="spellStart"/>
      <w:r w:rsidR="003B5993" w:rsidRPr="003B5993">
        <w:rPr>
          <w:rFonts w:ascii="Arial" w:hAnsi="Arial" w:cs="Arial"/>
          <w:i/>
          <w:iCs/>
          <w:color w:val="0E101A"/>
        </w:rPr>
        <w:t>Elav</w:t>
      </w:r>
      <w:proofErr w:type="spellEnd"/>
      <w:r w:rsidR="003D0CA4" w:rsidRPr="00CD333B">
        <w:rPr>
          <w:rFonts w:ascii="Arial" w:hAnsi="Arial" w:cs="Arial"/>
          <w:color w:val="0E101A"/>
        </w:rPr>
        <w:t xml:space="preserve">&gt;Cas9 x QUAS had </w:t>
      </w:r>
      <w:r w:rsidR="00D90F1F" w:rsidRPr="00CD333B">
        <w:rPr>
          <w:rFonts w:ascii="Arial" w:hAnsi="Arial" w:cs="Arial"/>
          <w:color w:val="0E101A"/>
        </w:rPr>
        <w:t xml:space="preserve">a </w:t>
      </w:r>
      <w:r w:rsidR="003D0CA4" w:rsidRPr="00CD333B">
        <w:rPr>
          <w:rFonts w:ascii="Arial" w:hAnsi="Arial" w:cs="Arial"/>
          <w:color w:val="0E101A"/>
        </w:rPr>
        <w:t xml:space="preserve">higher value than the </w:t>
      </w:r>
      <w:proofErr w:type="spellStart"/>
      <w:r w:rsidR="003B5993" w:rsidRPr="003B5993">
        <w:rPr>
          <w:rFonts w:ascii="Arial" w:hAnsi="Arial" w:cs="Arial"/>
          <w:i/>
          <w:iCs/>
          <w:color w:val="0E101A"/>
        </w:rPr>
        <w:t>Elav</w:t>
      </w:r>
      <w:proofErr w:type="spellEnd"/>
      <w:r w:rsidR="003D0CA4" w:rsidRPr="00CD333B">
        <w:rPr>
          <w:rFonts w:ascii="Arial" w:hAnsi="Arial" w:cs="Arial"/>
          <w:color w:val="0E101A"/>
        </w:rPr>
        <w:t>&gt;Cas9 x CASK</w:t>
      </w:r>
      <w:r w:rsidR="00D90F1F" w:rsidRPr="00CD333B">
        <w:rPr>
          <w:rFonts w:ascii="Arial" w:hAnsi="Arial" w:cs="Arial"/>
          <w:color w:val="0E101A"/>
        </w:rPr>
        <w:t>,</w:t>
      </w:r>
      <w:r w:rsidR="003D0CA4" w:rsidRPr="00CD333B">
        <w:rPr>
          <w:rFonts w:ascii="Arial" w:hAnsi="Arial" w:cs="Arial"/>
          <w:color w:val="0E101A"/>
        </w:rPr>
        <w:t xml:space="preserve"> but this difference was not statistically </w:t>
      </w:r>
      <w:r w:rsidR="00E114D0" w:rsidRPr="00CD333B">
        <w:rPr>
          <w:rFonts w:ascii="Arial" w:hAnsi="Arial" w:cs="Arial"/>
          <w:color w:val="0E101A"/>
        </w:rPr>
        <w:t>significant</w:t>
      </w:r>
      <w:r w:rsidR="003D0CA4" w:rsidRPr="00CD333B">
        <w:rPr>
          <w:rFonts w:ascii="Arial" w:hAnsi="Arial" w:cs="Arial"/>
          <w:color w:val="0E101A"/>
        </w:rPr>
        <w:t xml:space="preserve"> according to the Wilson-Rank test</w:t>
      </w:r>
      <w:r w:rsidR="00294F48" w:rsidRPr="00CD333B">
        <w:rPr>
          <w:rFonts w:ascii="Arial" w:hAnsi="Arial" w:cs="Arial"/>
          <w:color w:val="0E101A"/>
        </w:rPr>
        <w:t xml:space="preserve"> (Figure 6)</w:t>
      </w:r>
      <w:r w:rsidR="003D0CA4" w:rsidRPr="00CD333B">
        <w:rPr>
          <w:rFonts w:ascii="Arial" w:hAnsi="Arial" w:cs="Arial"/>
          <w:color w:val="0E101A"/>
        </w:rPr>
        <w:t>.</w:t>
      </w:r>
      <w:r w:rsidR="00C15822" w:rsidRPr="00CD333B">
        <w:rPr>
          <w:rFonts w:ascii="Arial" w:hAnsi="Arial" w:cs="Arial"/>
          <w:color w:val="0E101A"/>
        </w:rPr>
        <w:t xml:space="preserve"> Figure 6</w:t>
      </w:r>
      <w:r w:rsidR="00A85D14" w:rsidRPr="00CD333B">
        <w:rPr>
          <w:rFonts w:ascii="Arial" w:hAnsi="Arial" w:cs="Arial"/>
          <w:color w:val="0E101A"/>
        </w:rPr>
        <w:t xml:space="preserve"> suggested that there is no significant difference</w:t>
      </w:r>
      <w:r w:rsidRPr="00CD333B">
        <w:rPr>
          <w:rFonts w:ascii="Arial" w:hAnsi="Arial" w:cs="Arial"/>
          <w:color w:val="0E101A"/>
        </w:rPr>
        <w:t xml:space="preserve"> between the </w:t>
      </w:r>
      <w:proofErr w:type="spellStart"/>
      <w:r w:rsidR="003B5993" w:rsidRPr="003B5993">
        <w:rPr>
          <w:rFonts w:ascii="Arial" w:hAnsi="Arial" w:cs="Arial"/>
          <w:i/>
          <w:iCs/>
          <w:color w:val="0E101A"/>
        </w:rPr>
        <w:t>Elav</w:t>
      </w:r>
      <w:proofErr w:type="spellEnd"/>
      <w:r w:rsidRPr="00CD333B">
        <w:rPr>
          <w:rFonts w:ascii="Arial" w:hAnsi="Arial" w:cs="Arial"/>
          <w:color w:val="0E101A"/>
        </w:rPr>
        <w:t>&gt;Cas9</w:t>
      </w:r>
      <w:r w:rsidR="00B73B55" w:rsidRPr="00CD333B">
        <w:rPr>
          <w:rFonts w:ascii="Arial" w:hAnsi="Arial" w:cs="Arial"/>
          <w:color w:val="0E101A"/>
        </w:rPr>
        <w:t xml:space="preserve"> x </w:t>
      </w:r>
      <w:r w:rsidRPr="00CD333B">
        <w:rPr>
          <w:rFonts w:ascii="Arial" w:hAnsi="Arial" w:cs="Arial"/>
          <w:color w:val="0E101A"/>
        </w:rPr>
        <w:t>CASK</w:t>
      </w:r>
      <w:r w:rsidRPr="006E1767">
        <w:rPr>
          <w:rFonts w:ascii="Arial" w:hAnsi="Arial" w:cs="Arial"/>
          <w:color w:val="0E101A"/>
        </w:rPr>
        <w:t xml:space="preserve"> and the </w:t>
      </w:r>
      <w:proofErr w:type="spellStart"/>
      <w:r w:rsidR="003B5993" w:rsidRPr="003B5993">
        <w:rPr>
          <w:rFonts w:ascii="Arial" w:hAnsi="Arial" w:cs="Arial"/>
          <w:i/>
          <w:iCs/>
          <w:color w:val="0E101A"/>
        </w:rPr>
        <w:t>Elav</w:t>
      </w:r>
      <w:proofErr w:type="spellEnd"/>
      <w:r w:rsidRPr="006E1767">
        <w:rPr>
          <w:rFonts w:ascii="Arial" w:hAnsi="Arial" w:cs="Arial"/>
          <w:color w:val="0E101A"/>
        </w:rPr>
        <w:t>&gt;Cas9</w:t>
      </w:r>
      <w:r w:rsidR="00B73B55">
        <w:rPr>
          <w:rFonts w:ascii="Arial" w:hAnsi="Arial" w:cs="Arial"/>
          <w:color w:val="0E101A"/>
        </w:rPr>
        <w:t xml:space="preserve"> x </w:t>
      </w:r>
      <w:r w:rsidRPr="006E1767">
        <w:rPr>
          <w:rFonts w:ascii="Arial" w:hAnsi="Arial" w:cs="Arial"/>
          <w:color w:val="0E101A"/>
        </w:rPr>
        <w:t xml:space="preserve">QUAS </w:t>
      </w:r>
      <w:r w:rsidR="00A85D14" w:rsidRPr="00FC678B">
        <w:rPr>
          <w:rFonts w:ascii="Arial" w:hAnsi="Arial" w:cs="Arial"/>
          <w:color w:val="0E101A"/>
        </w:rPr>
        <w:t>cross flies</w:t>
      </w:r>
      <w:r w:rsidRPr="006E1767">
        <w:rPr>
          <w:rFonts w:ascii="Arial" w:hAnsi="Arial" w:cs="Arial"/>
          <w:color w:val="0E101A"/>
        </w:rPr>
        <w:t xml:space="preserve"> </w:t>
      </w:r>
      <w:r w:rsidR="00A85D14" w:rsidRPr="00FC678B">
        <w:rPr>
          <w:rFonts w:ascii="Arial" w:hAnsi="Arial" w:cs="Arial"/>
          <w:color w:val="0E101A"/>
        </w:rPr>
        <w:t>(</w:t>
      </w:r>
      <w:r w:rsidRPr="006E1767">
        <w:rPr>
          <w:rFonts w:ascii="Arial" w:hAnsi="Arial" w:cs="Arial"/>
          <w:color w:val="0E101A"/>
        </w:rPr>
        <w:t>p-value</w:t>
      </w:r>
      <w:r w:rsidR="00A85D14" w:rsidRPr="00FC678B">
        <w:rPr>
          <w:rFonts w:ascii="Arial" w:hAnsi="Arial" w:cs="Arial"/>
          <w:color w:val="0E101A"/>
        </w:rPr>
        <w:t>=</w:t>
      </w:r>
      <w:r w:rsidRPr="006E1767">
        <w:rPr>
          <w:rFonts w:ascii="Arial" w:hAnsi="Arial" w:cs="Arial"/>
          <w:color w:val="0E101A"/>
        </w:rPr>
        <w:t>0.7399</w:t>
      </w:r>
      <w:r w:rsidR="00D90F1F">
        <w:rPr>
          <w:rFonts w:ascii="Arial" w:hAnsi="Arial" w:cs="Arial"/>
          <w:color w:val="0E101A"/>
        </w:rPr>
        <w:t xml:space="preserve">; </w:t>
      </w:r>
      <w:r w:rsidR="00294F48">
        <w:rPr>
          <w:rFonts w:ascii="Arial" w:hAnsi="Arial" w:cs="Arial"/>
          <w:color w:val="0E101A"/>
        </w:rPr>
        <w:t>Figure 6)</w:t>
      </w:r>
      <w:r w:rsidRPr="006E1767">
        <w:rPr>
          <w:rFonts w:ascii="Arial" w:hAnsi="Arial" w:cs="Arial"/>
          <w:color w:val="0E101A"/>
        </w:rPr>
        <w:t xml:space="preserve">. These results do not support the hypothesis </w:t>
      </w:r>
      <w:r w:rsidR="00D90F1F">
        <w:rPr>
          <w:rFonts w:ascii="Arial" w:hAnsi="Arial" w:cs="Arial"/>
          <w:color w:val="0E101A"/>
        </w:rPr>
        <w:t>because</w:t>
      </w:r>
      <w:r w:rsidRPr="006E1767">
        <w:rPr>
          <w:rFonts w:ascii="Arial" w:hAnsi="Arial" w:cs="Arial"/>
          <w:color w:val="0E101A"/>
        </w:rPr>
        <w:t xml:space="preserve"> the first</w:t>
      </w:r>
      <w:r w:rsidR="001D14F6">
        <w:rPr>
          <w:rFonts w:ascii="Arial" w:hAnsi="Arial" w:cs="Arial"/>
          <w:color w:val="0E101A"/>
        </w:rPr>
        <w:t>, second, and</w:t>
      </w:r>
      <w:r w:rsidRPr="006E1767">
        <w:rPr>
          <w:rFonts w:ascii="Arial" w:hAnsi="Arial" w:cs="Arial"/>
          <w:color w:val="0E101A"/>
        </w:rPr>
        <w:t xml:space="preserve"> third parameter</w:t>
      </w:r>
      <w:r w:rsidR="00D90F1F">
        <w:rPr>
          <w:rFonts w:ascii="Arial" w:hAnsi="Arial" w:cs="Arial"/>
          <w:color w:val="0E101A"/>
        </w:rPr>
        <w:t>s</w:t>
      </w:r>
      <w:r w:rsidRPr="006E1767">
        <w:rPr>
          <w:rFonts w:ascii="Arial" w:hAnsi="Arial" w:cs="Arial"/>
          <w:color w:val="0E101A"/>
        </w:rPr>
        <w:t xml:space="preserve"> showed no significant difference between the control line and the experimental line</w:t>
      </w:r>
      <w:r w:rsidR="00294F48">
        <w:rPr>
          <w:rFonts w:ascii="Arial" w:hAnsi="Arial" w:cs="Arial"/>
          <w:color w:val="0E101A"/>
        </w:rPr>
        <w:t xml:space="preserve"> (Figure</w:t>
      </w:r>
      <w:r w:rsidR="00EC618B">
        <w:rPr>
          <w:rFonts w:ascii="Arial" w:hAnsi="Arial" w:cs="Arial"/>
          <w:color w:val="0E101A"/>
        </w:rPr>
        <w:t>s</w:t>
      </w:r>
      <w:r w:rsidR="00294F48">
        <w:rPr>
          <w:rFonts w:ascii="Arial" w:hAnsi="Arial" w:cs="Arial"/>
          <w:color w:val="0E101A"/>
        </w:rPr>
        <w:t xml:space="preserve"> 4, 5, and 6)</w:t>
      </w:r>
      <w:r w:rsidR="001D14F6">
        <w:rPr>
          <w:rFonts w:ascii="Arial" w:hAnsi="Arial" w:cs="Arial"/>
          <w:color w:val="0E101A"/>
        </w:rPr>
        <w:t>.</w:t>
      </w:r>
    </w:p>
    <w:p w14:paraId="245AA89D" w14:textId="112DCA54" w:rsidR="00A06198" w:rsidRDefault="006E1767" w:rsidP="00E67E87">
      <w:pPr>
        <w:spacing w:line="480" w:lineRule="auto"/>
        <w:ind w:firstLine="720"/>
        <w:rPr>
          <w:rFonts w:ascii="Arial" w:hAnsi="Arial" w:cs="Arial"/>
          <w:color w:val="0E101A"/>
        </w:rPr>
      </w:pPr>
      <w:r w:rsidRPr="006E1767">
        <w:rPr>
          <w:rFonts w:ascii="Arial" w:hAnsi="Arial" w:cs="Arial"/>
          <w:color w:val="0E101A"/>
        </w:rPr>
        <w:lastRenderedPageBreak/>
        <w:t>The</w:t>
      </w:r>
      <w:r w:rsidR="00A85D14" w:rsidRPr="00FC678B">
        <w:rPr>
          <w:rFonts w:ascii="Arial" w:hAnsi="Arial" w:cs="Arial"/>
          <w:color w:val="0E101A"/>
        </w:rPr>
        <w:t>re</w:t>
      </w:r>
      <w:r w:rsidRPr="006E1767">
        <w:rPr>
          <w:rFonts w:ascii="Arial" w:hAnsi="Arial" w:cs="Arial"/>
          <w:color w:val="0E101A"/>
        </w:rPr>
        <w:t xml:space="preserve"> are </w:t>
      </w:r>
      <w:r w:rsidR="009737CD">
        <w:rPr>
          <w:rFonts w:ascii="Arial" w:hAnsi="Arial" w:cs="Arial"/>
          <w:color w:val="0E101A"/>
        </w:rPr>
        <w:t xml:space="preserve">four </w:t>
      </w:r>
      <w:r w:rsidRPr="006E1767">
        <w:rPr>
          <w:rFonts w:ascii="Arial" w:hAnsi="Arial" w:cs="Arial"/>
          <w:color w:val="0E101A"/>
        </w:rPr>
        <w:t xml:space="preserve">possible explanations for these findings from the </w:t>
      </w:r>
      <w:proofErr w:type="spellStart"/>
      <w:r w:rsidR="003B5993" w:rsidRPr="003B5993">
        <w:rPr>
          <w:rFonts w:ascii="Arial" w:hAnsi="Arial" w:cs="Arial"/>
          <w:i/>
          <w:iCs/>
          <w:color w:val="0E101A"/>
        </w:rPr>
        <w:t>Elav</w:t>
      </w:r>
      <w:proofErr w:type="spellEnd"/>
      <w:r w:rsidRPr="006E1767">
        <w:rPr>
          <w:rFonts w:ascii="Arial" w:hAnsi="Arial" w:cs="Arial"/>
          <w:color w:val="0E101A"/>
        </w:rPr>
        <w:t xml:space="preserve">&gt;Cas9 lines. The first is that that the </w:t>
      </w:r>
      <w:proofErr w:type="spellStart"/>
      <w:r w:rsidR="003B5993" w:rsidRPr="003B5993">
        <w:rPr>
          <w:rFonts w:ascii="Arial" w:hAnsi="Arial" w:cs="Arial"/>
          <w:i/>
          <w:iCs/>
          <w:color w:val="0E101A"/>
        </w:rPr>
        <w:t>Elav</w:t>
      </w:r>
      <w:proofErr w:type="spellEnd"/>
      <w:r w:rsidRPr="006E1767">
        <w:rPr>
          <w:rFonts w:ascii="Arial" w:hAnsi="Arial" w:cs="Arial"/>
          <w:color w:val="0E101A"/>
        </w:rPr>
        <w:t>&gt;Cas9</w:t>
      </w:r>
      <w:r w:rsidR="00F66D37">
        <w:rPr>
          <w:rFonts w:ascii="Arial" w:hAnsi="Arial" w:cs="Arial"/>
          <w:color w:val="0E101A"/>
        </w:rPr>
        <w:t xml:space="preserve"> x </w:t>
      </w:r>
      <w:r w:rsidRPr="006E1767">
        <w:rPr>
          <w:rFonts w:ascii="Arial" w:hAnsi="Arial" w:cs="Arial"/>
          <w:color w:val="0E101A"/>
        </w:rPr>
        <w:t xml:space="preserve">CASK did not create true mosaics. This might be because the original fly lines that we </w:t>
      </w:r>
      <w:r w:rsidR="0055437C">
        <w:rPr>
          <w:rFonts w:ascii="Arial" w:hAnsi="Arial" w:cs="Arial"/>
          <w:color w:val="0E101A"/>
        </w:rPr>
        <w:t>obtained</w:t>
      </w:r>
      <w:r w:rsidR="0055437C" w:rsidRPr="006E1767">
        <w:rPr>
          <w:rFonts w:ascii="Arial" w:hAnsi="Arial" w:cs="Arial"/>
          <w:color w:val="0E101A"/>
        </w:rPr>
        <w:t xml:space="preserve"> </w:t>
      </w:r>
      <w:r w:rsidRPr="006E1767">
        <w:rPr>
          <w:rFonts w:ascii="Arial" w:hAnsi="Arial" w:cs="Arial"/>
          <w:color w:val="0E101A"/>
        </w:rPr>
        <w:t xml:space="preserve">from the University of Bloomington stock center might </w:t>
      </w:r>
      <w:r w:rsidR="00EC618B">
        <w:rPr>
          <w:rFonts w:ascii="Arial" w:hAnsi="Arial" w:cs="Arial"/>
          <w:color w:val="0E101A"/>
        </w:rPr>
        <w:t>not have</w:t>
      </w:r>
      <w:r w:rsidRPr="006E1767">
        <w:rPr>
          <w:rFonts w:ascii="Arial" w:hAnsi="Arial" w:cs="Arial"/>
          <w:color w:val="0E101A"/>
        </w:rPr>
        <w:t xml:space="preserve"> had the genes necessary to create these mosaics, thus leading to the creation of the incorrect </w:t>
      </w:r>
      <w:r w:rsidR="004D21B0" w:rsidRPr="00FC678B">
        <w:rPr>
          <w:rFonts w:ascii="Arial" w:hAnsi="Arial" w:cs="Arial"/>
          <w:color w:val="0E101A"/>
        </w:rPr>
        <w:t>g</w:t>
      </w:r>
      <w:r w:rsidRPr="006E1767">
        <w:rPr>
          <w:rFonts w:ascii="Arial" w:hAnsi="Arial" w:cs="Arial"/>
          <w:color w:val="0E101A"/>
        </w:rPr>
        <w:t>enotype.</w:t>
      </w:r>
      <w:r w:rsidR="00A06198">
        <w:rPr>
          <w:rFonts w:ascii="Arial" w:hAnsi="Arial" w:cs="Arial"/>
          <w:color w:val="0E101A"/>
        </w:rPr>
        <w:t xml:space="preserve"> This </w:t>
      </w:r>
      <w:r w:rsidR="00A40BF3">
        <w:rPr>
          <w:rFonts w:ascii="Arial" w:hAnsi="Arial" w:cs="Arial"/>
          <w:color w:val="0E101A"/>
        </w:rPr>
        <w:t xml:space="preserve">can be confirmed by </w:t>
      </w:r>
      <w:r w:rsidR="00D90F1F">
        <w:rPr>
          <w:rFonts w:ascii="Arial" w:hAnsi="Arial" w:cs="Arial"/>
          <w:color w:val="0E101A"/>
        </w:rPr>
        <w:t>validating</w:t>
      </w:r>
      <w:r w:rsidR="00A40BF3">
        <w:rPr>
          <w:rFonts w:ascii="Arial" w:hAnsi="Arial" w:cs="Arial"/>
          <w:color w:val="0E101A"/>
        </w:rPr>
        <w:t xml:space="preserve"> the cross progeny </w:t>
      </w:r>
      <w:r w:rsidR="00D90F1F">
        <w:rPr>
          <w:rFonts w:ascii="Arial" w:hAnsi="Arial" w:cs="Arial"/>
          <w:color w:val="0E101A"/>
        </w:rPr>
        <w:t xml:space="preserve">of </w:t>
      </w:r>
      <w:r w:rsidR="00A40BF3">
        <w:rPr>
          <w:rFonts w:ascii="Arial" w:hAnsi="Arial" w:cs="Arial"/>
          <w:color w:val="0E101A"/>
        </w:rPr>
        <w:t xml:space="preserve">the original lines that came from </w:t>
      </w:r>
      <w:r w:rsidR="00A40BF3" w:rsidRPr="006E1767">
        <w:rPr>
          <w:rFonts w:ascii="Arial" w:hAnsi="Arial" w:cs="Arial"/>
          <w:color w:val="0E101A"/>
        </w:rPr>
        <w:t>University of Bloomington stock center</w:t>
      </w:r>
      <w:r w:rsidR="00A40BF3">
        <w:rPr>
          <w:rFonts w:ascii="Arial" w:hAnsi="Arial" w:cs="Arial"/>
          <w:color w:val="0E101A"/>
        </w:rPr>
        <w:t xml:space="preserve">; the </w:t>
      </w:r>
      <w:r w:rsidR="00A40BF3" w:rsidRPr="009E578F">
        <w:rPr>
          <w:rFonts w:ascii="Arial" w:hAnsi="Arial" w:cs="Arial"/>
          <w:color w:val="0E101A"/>
        </w:rPr>
        <w:t>original are</w:t>
      </w:r>
      <w:r w:rsidR="00A40BF3">
        <w:rPr>
          <w:rFonts w:ascii="Arial" w:hAnsi="Arial" w:cs="Arial"/>
          <w:color w:val="0E101A"/>
        </w:rPr>
        <w:t xml:space="preserve"> still present in the lab and can be tested in future projects</w:t>
      </w:r>
      <w:r w:rsidR="00D90F1F">
        <w:rPr>
          <w:rFonts w:ascii="Arial" w:hAnsi="Arial" w:cs="Arial"/>
          <w:color w:val="0E101A"/>
        </w:rPr>
        <w:t>,</w:t>
      </w:r>
      <w:r w:rsidR="00A40BF3">
        <w:rPr>
          <w:rFonts w:ascii="Arial" w:hAnsi="Arial" w:cs="Arial"/>
          <w:color w:val="0E101A"/>
        </w:rPr>
        <w:t xml:space="preserve"> but the cross progeny whose behavior and data were collected have </w:t>
      </w:r>
      <w:r w:rsidR="00D90F1F">
        <w:rPr>
          <w:rFonts w:ascii="Arial" w:hAnsi="Arial" w:cs="Arial"/>
          <w:color w:val="0E101A"/>
        </w:rPr>
        <w:t>since been</w:t>
      </w:r>
      <w:r w:rsidR="00A40BF3">
        <w:rPr>
          <w:rFonts w:ascii="Arial" w:hAnsi="Arial" w:cs="Arial"/>
          <w:color w:val="0E101A"/>
        </w:rPr>
        <w:t xml:space="preserve"> </w:t>
      </w:r>
      <w:r w:rsidR="00A40BF3" w:rsidRPr="009E578F">
        <w:rPr>
          <w:rFonts w:ascii="Arial" w:hAnsi="Arial" w:cs="Arial"/>
          <w:color w:val="0E101A"/>
        </w:rPr>
        <w:t>disposed of.</w:t>
      </w:r>
      <w:r w:rsidR="00A40BF3">
        <w:rPr>
          <w:rFonts w:ascii="Arial" w:hAnsi="Arial" w:cs="Arial"/>
          <w:color w:val="0E101A"/>
        </w:rPr>
        <w:t xml:space="preserve"> </w:t>
      </w:r>
    </w:p>
    <w:p w14:paraId="07A311CC" w14:textId="33D5F6C9" w:rsidR="006E1767" w:rsidRDefault="006E1767" w:rsidP="00E67E87">
      <w:pPr>
        <w:spacing w:line="480" w:lineRule="auto"/>
        <w:ind w:firstLine="720"/>
        <w:rPr>
          <w:rFonts w:ascii="Arial" w:hAnsi="Arial" w:cs="Arial"/>
          <w:color w:val="0E101A"/>
        </w:rPr>
      </w:pPr>
      <w:r w:rsidRPr="006E1767">
        <w:rPr>
          <w:rFonts w:ascii="Arial" w:hAnsi="Arial" w:cs="Arial"/>
          <w:color w:val="0E101A"/>
        </w:rPr>
        <w:t xml:space="preserve"> The second</w:t>
      </w:r>
      <w:r w:rsidR="00D90F1F">
        <w:rPr>
          <w:rFonts w:ascii="Arial" w:hAnsi="Arial" w:cs="Arial"/>
          <w:color w:val="0E101A"/>
        </w:rPr>
        <w:t xml:space="preserve"> potential</w:t>
      </w:r>
      <w:r w:rsidRPr="006E1767">
        <w:rPr>
          <w:rFonts w:ascii="Arial" w:hAnsi="Arial" w:cs="Arial"/>
          <w:color w:val="0E101A"/>
        </w:rPr>
        <w:t xml:space="preserve"> explanation is that the number of flies in the experimental and control group</w:t>
      </w:r>
      <w:r w:rsidR="00D90F1F">
        <w:rPr>
          <w:rFonts w:ascii="Arial" w:hAnsi="Arial" w:cs="Arial"/>
          <w:color w:val="0E101A"/>
        </w:rPr>
        <w:t>s</w:t>
      </w:r>
      <w:r w:rsidRPr="006E1767">
        <w:rPr>
          <w:rFonts w:ascii="Arial" w:hAnsi="Arial" w:cs="Arial"/>
          <w:color w:val="0E101A"/>
        </w:rPr>
        <w:t xml:space="preserve"> </w:t>
      </w:r>
      <w:r w:rsidR="00D90F1F">
        <w:rPr>
          <w:rFonts w:ascii="Arial" w:hAnsi="Arial" w:cs="Arial"/>
          <w:color w:val="0E101A"/>
        </w:rPr>
        <w:t>were</w:t>
      </w:r>
      <w:r w:rsidRPr="006E1767">
        <w:rPr>
          <w:rFonts w:ascii="Arial" w:hAnsi="Arial" w:cs="Arial"/>
          <w:color w:val="0E101A"/>
        </w:rPr>
        <w:t xml:space="preserve"> not equal; the control group ha</w:t>
      </w:r>
      <w:r w:rsidR="00D90F1F">
        <w:rPr>
          <w:rFonts w:ascii="Arial" w:hAnsi="Arial" w:cs="Arial"/>
          <w:color w:val="0E101A"/>
        </w:rPr>
        <w:t>d</w:t>
      </w:r>
      <w:r w:rsidRPr="006E1767">
        <w:rPr>
          <w:rFonts w:ascii="Arial" w:hAnsi="Arial" w:cs="Arial"/>
          <w:color w:val="0E101A"/>
        </w:rPr>
        <w:t xml:space="preserve"> a total of 24 subjects while the experimental line had a total of 17 subjects</w:t>
      </w:r>
      <w:r w:rsidR="00A5351F">
        <w:rPr>
          <w:rFonts w:ascii="Arial" w:hAnsi="Arial" w:cs="Arial"/>
          <w:color w:val="0E101A"/>
        </w:rPr>
        <w:t xml:space="preserve"> (Figure 1)</w:t>
      </w:r>
      <w:r w:rsidRPr="006E1767">
        <w:rPr>
          <w:rFonts w:ascii="Arial" w:hAnsi="Arial" w:cs="Arial"/>
          <w:color w:val="0E101A"/>
        </w:rPr>
        <w:t xml:space="preserve">. The unequal number of subjects can also help explain the inconsistencies in the data. </w:t>
      </w:r>
      <w:r w:rsidR="00F66D37">
        <w:rPr>
          <w:rFonts w:ascii="Arial" w:hAnsi="Arial" w:cs="Arial"/>
          <w:color w:val="0E101A"/>
        </w:rPr>
        <w:t>The third</w:t>
      </w:r>
      <w:r w:rsidR="00D90F1F">
        <w:rPr>
          <w:rFonts w:ascii="Arial" w:hAnsi="Arial" w:cs="Arial"/>
          <w:color w:val="0E101A"/>
        </w:rPr>
        <w:t xml:space="preserve"> possible</w:t>
      </w:r>
      <w:r w:rsidR="00F66D37">
        <w:rPr>
          <w:rFonts w:ascii="Arial" w:hAnsi="Arial" w:cs="Arial"/>
          <w:color w:val="0E101A"/>
        </w:rPr>
        <w:t xml:space="preserve"> explanation</w:t>
      </w:r>
      <w:r w:rsidRPr="006E1767">
        <w:rPr>
          <w:rFonts w:ascii="Arial" w:hAnsi="Arial" w:cs="Arial"/>
          <w:color w:val="0E101A"/>
        </w:rPr>
        <w:t xml:space="preserve"> for this inconsistency </w:t>
      </w:r>
      <w:r w:rsidR="00D90F1F">
        <w:rPr>
          <w:rFonts w:ascii="Arial" w:hAnsi="Arial" w:cs="Arial"/>
          <w:color w:val="0E101A"/>
        </w:rPr>
        <w:t xml:space="preserve">is </w:t>
      </w:r>
      <w:r w:rsidRPr="006E1767">
        <w:rPr>
          <w:rFonts w:ascii="Arial" w:hAnsi="Arial" w:cs="Arial"/>
          <w:color w:val="0E101A"/>
        </w:rPr>
        <w:t>the possibility that the progeny flies of interest were reproducing with each other</w:t>
      </w:r>
      <w:r w:rsidR="0000796D">
        <w:rPr>
          <w:rFonts w:ascii="Arial" w:hAnsi="Arial" w:cs="Arial"/>
          <w:color w:val="0E101A"/>
        </w:rPr>
        <w:t xml:space="preserve">, meaning that the </w:t>
      </w:r>
      <w:r w:rsidR="00B43F63">
        <w:rPr>
          <w:rFonts w:ascii="Arial" w:hAnsi="Arial" w:cs="Arial"/>
          <w:color w:val="0E101A"/>
        </w:rPr>
        <w:t>F1 generation was reproducing within each vial</w:t>
      </w:r>
      <w:r w:rsidRPr="006E1767">
        <w:rPr>
          <w:rFonts w:ascii="Arial" w:hAnsi="Arial" w:cs="Arial"/>
          <w:color w:val="0E101A"/>
        </w:rPr>
        <w:t xml:space="preserve">. </w:t>
      </w:r>
      <w:r w:rsidR="00B43F63">
        <w:rPr>
          <w:rFonts w:ascii="Arial" w:hAnsi="Arial" w:cs="Arial"/>
          <w:color w:val="0E101A"/>
        </w:rPr>
        <w:t>T</w:t>
      </w:r>
      <w:r w:rsidR="00D90F1F">
        <w:rPr>
          <w:rFonts w:ascii="Arial" w:hAnsi="Arial" w:cs="Arial"/>
          <w:color w:val="0E101A"/>
        </w:rPr>
        <w:t>his would create</w:t>
      </w:r>
      <w:r w:rsidR="00B43F63">
        <w:rPr>
          <w:rFonts w:ascii="Arial" w:hAnsi="Arial" w:cs="Arial"/>
          <w:color w:val="0E101A"/>
        </w:rPr>
        <w:t xml:space="preserve"> </w:t>
      </w:r>
      <w:r w:rsidRPr="006E1767">
        <w:rPr>
          <w:rFonts w:ascii="Arial" w:hAnsi="Arial" w:cs="Arial"/>
          <w:color w:val="0E101A"/>
        </w:rPr>
        <w:t>F2 progeny flies</w:t>
      </w:r>
      <w:r w:rsidR="004D21B0" w:rsidRPr="00FC678B">
        <w:rPr>
          <w:rFonts w:ascii="Arial" w:hAnsi="Arial" w:cs="Arial"/>
          <w:color w:val="0E101A"/>
        </w:rPr>
        <w:t>, which</w:t>
      </w:r>
      <w:r w:rsidRPr="006E1767">
        <w:rPr>
          <w:rFonts w:ascii="Arial" w:hAnsi="Arial" w:cs="Arial"/>
          <w:color w:val="0E101A"/>
        </w:rPr>
        <w:t xml:space="preserve"> would not </w:t>
      </w:r>
      <w:r w:rsidRPr="00CD333B">
        <w:rPr>
          <w:rFonts w:ascii="Arial" w:hAnsi="Arial" w:cs="Arial"/>
          <w:color w:val="0E101A"/>
        </w:rPr>
        <w:t>contain the genotype of interest</w:t>
      </w:r>
      <w:r w:rsidR="00B43F63" w:rsidRPr="00CD333B">
        <w:rPr>
          <w:rFonts w:ascii="Arial" w:hAnsi="Arial" w:cs="Arial"/>
          <w:color w:val="0E101A"/>
        </w:rPr>
        <w:t xml:space="preserve">. If any of the F2 progeny flies, lacking the genotype of interest, </w:t>
      </w:r>
      <w:r w:rsidR="00D90F1F" w:rsidRPr="00CD333B">
        <w:rPr>
          <w:rFonts w:ascii="Arial" w:hAnsi="Arial" w:cs="Arial"/>
          <w:color w:val="0E101A"/>
        </w:rPr>
        <w:t>were</w:t>
      </w:r>
      <w:r w:rsidR="00B43F63" w:rsidRPr="00CD333B">
        <w:rPr>
          <w:rFonts w:ascii="Arial" w:hAnsi="Arial" w:cs="Arial"/>
          <w:color w:val="0E101A"/>
        </w:rPr>
        <w:t xml:space="preserve"> selected for recording of data</w:t>
      </w:r>
      <w:r w:rsidR="00D90F1F" w:rsidRPr="00CD333B">
        <w:rPr>
          <w:rFonts w:ascii="Arial" w:hAnsi="Arial" w:cs="Arial"/>
          <w:color w:val="0E101A"/>
        </w:rPr>
        <w:t>.</w:t>
      </w:r>
      <w:r w:rsidR="00B43F63" w:rsidRPr="00CD333B">
        <w:rPr>
          <w:rFonts w:ascii="Arial" w:hAnsi="Arial" w:cs="Arial"/>
          <w:color w:val="0E101A"/>
        </w:rPr>
        <w:t xml:space="preserve"> </w:t>
      </w:r>
      <w:r w:rsidR="00EC618B">
        <w:rPr>
          <w:rFonts w:ascii="Arial" w:hAnsi="Arial" w:cs="Arial"/>
          <w:color w:val="0E101A"/>
        </w:rPr>
        <w:t>T</w:t>
      </w:r>
      <w:r w:rsidR="00B43F63" w:rsidRPr="00CD333B">
        <w:rPr>
          <w:rFonts w:ascii="Arial" w:hAnsi="Arial" w:cs="Arial"/>
          <w:color w:val="0E101A"/>
        </w:rPr>
        <w:t xml:space="preserve">his would have resulted in </w:t>
      </w:r>
      <w:r w:rsidR="00EC618B">
        <w:rPr>
          <w:rFonts w:ascii="Arial" w:hAnsi="Arial" w:cs="Arial"/>
          <w:color w:val="0E101A"/>
        </w:rPr>
        <w:t xml:space="preserve">an </w:t>
      </w:r>
      <w:r w:rsidR="00B43F63" w:rsidRPr="00CD333B">
        <w:rPr>
          <w:rFonts w:ascii="Arial" w:hAnsi="Arial" w:cs="Arial"/>
          <w:color w:val="0E101A"/>
        </w:rPr>
        <w:t>inconsistency in the data</w:t>
      </w:r>
      <w:r w:rsidRPr="00CD333B">
        <w:rPr>
          <w:rFonts w:ascii="Arial" w:hAnsi="Arial" w:cs="Arial"/>
          <w:color w:val="0E101A"/>
        </w:rPr>
        <w:t>. </w:t>
      </w:r>
      <w:r w:rsidR="00F66D37" w:rsidRPr="00CD333B">
        <w:rPr>
          <w:rFonts w:ascii="Arial" w:hAnsi="Arial" w:cs="Arial"/>
          <w:color w:val="0E101A"/>
        </w:rPr>
        <w:t xml:space="preserve"> The fourth explanation for this inconsistency is </w:t>
      </w:r>
      <w:r w:rsidR="00752AB9" w:rsidRPr="00CD333B">
        <w:rPr>
          <w:rFonts w:ascii="Arial" w:hAnsi="Arial" w:cs="Arial"/>
          <w:color w:val="0E101A"/>
        </w:rPr>
        <w:t>human error</w:t>
      </w:r>
      <w:r w:rsidR="00D90F1F" w:rsidRPr="00CD333B">
        <w:rPr>
          <w:rFonts w:ascii="Arial" w:hAnsi="Arial" w:cs="Arial"/>
          <w:color w:val="0E101A"/>
        </w:rPr>
        <w:t>, m</w:t>
      </w:r>
      <w:r w:rsidR="00B941F3" w:rsidRPr="00CD333B">
        <w:rPr>
          <w:rFonts w:ascii="Arial" w:hAnsi="Arial" w:cs="Arial"/>
          <w:color w:val="0E101A"/>
        </w:rPr>
        <w:t>eaning that it is possible that the vials were mislabele</w:t>
      </w:r>
      <w:r w:rsidR="00D90F1F" w:rsidRPr="00CD333B">
        <w:rPr>
          <w:rFonts w:ascii="Arial" w:hAnsi="Arial" w:cs="Arial"/>
          <w:color w:val="0E101A"/>
        </w:rPr>
        <w:t>d.</w:t>
      </w:r>
      <w:r w:rsidR="00F66D37" w:rsidRPr="00CD333B">
        <w:rPr>
          <w:rFonts w:ascii="Arial" w:hAnsi="Arial" w:cs="Arial"/>
          <w:color w:val="0E101A"/>
        </w:rPr>
        <w:t xml:space="preserve"> </w:t>
      </w:r>
      <w:r w:rsidR="00D90F1F" w:rsidRPr="00CD333B">
        <w:rPr>
          <w:rFonts w:ascii="Arial" w:hAnsi="Arial" w:cs="Arial"/>
          <w:color w:val="0E101A"/>
        </w:rPr>
        <w:t>M</w:t>
      </w:r>
      <w:r w:rsidR="00B941F3" w:rsidRPr="00CD333B">
        <w:rPr>
          <w:rFonts w:ascii="Arial" w:hAnsi="Arial" w:cs="Arial"/>
          <w:color w:val="0E101A"/>
        </w:rPr>
        <w:t>istaking the vials while</w:t>
      </w:r>
      <w:r w:rsidR="00F66D37" w:rsidRPr="00CD333B">
        <w:rPr>
          <w:rFonts w:ascii="Arial" w:hAnsi="Arial" w:cs="Arial"/>
          <w:color w:val="0E101A"/>
        </w:rPr>
        <w:t xml:space="preserve"> transferring flies to breeding vial</w:t>
      </w:r>
      <w:r w:rsidR="00B941F3" w:rsidRPr="00CD333B">
        <w:rPr>
          <w:rFonts w:ascii="Arial" w:hAnsi="Arial" w:cs="Arial"/>
          <w:color w:val="0E101A"/>
        </w:rPr>
        <w:t>s</w:t>
      </w:r>
      <w:r w:rsidR="00752AB9" w:rsidRPr="00CD333B">
        <w:rPr>
          <w:rFonts w:ascii="Arial" w:hAnsi="Arial" w:cs="Arial"/>
          <w:color w:val="0E101A"/>
        </w:rPr>
        <w:t xml:space="preserve"> would have resulted in progeny that </w:t>
      </w:r>
      <w:r w:rsidR="00D90F1F" w:rsidRPr="00CD333B">
        <w:rPr>
          <w:rFonts w:ascii="Arial" w:hAnsi="Arial" w:cs="Arial"/>
          <w:color w:val="0E101A"/>
        </w:rPr>
        <w:t>did</w:t>
      </w:r>
      <w:r w:rsidR="00752AB9" w:rsidRPr="00CD333B">
        <w:rPr>
          <w:rFonts w:ascii="Arial" w:hAnsi="Arial" w:cs="Arial"/>
          <w:color w:val="0E101A"/>
        </w:rPr>
        <w:t xml:space="preserve"> not</w:t>
      </w:r>
      <w:r w:rsidR="00B941F3" w:rsidRPr="00CD333B">
        <w:rPr>
          <w:rFonts w:ascii="Arial" w:hAnsi="Arial" w:cs="Arial"/>
          <w:color w:val="0E101A"/>
        </w:rPr>
        <w:t xml:space="preserve"> contain the correct genotype</w:t>
      </w:r>
      <w:r w:rsidR="00752AB9" w:rsidRPr="00CD333B">
        <w:rPr>
          <w:rFonts w:ascii="Arial" w:hAnsi="Arial" w:cs="Arial"/>
          <w:color w:val="0E101A"/>
        </w:rPr>
        <w:t xml:space="preserve">. </w:t>
      </w:r>
    </w:p>
    <w:p w14:paraId="0D1886F7" w14:textId="4E74D3A6" w:rsidR="00351121" w:rsidRPr="00351121" w:rsidRDefault="003B5993" w:rsidP="00351121">
      <w:pPr>
        <w:spacing w:line="480" w:lineRule="auto"/>
        <w:rPr>
          <w:rFonts w:ascii="Arial" w:hAnsi="Arial" w:cs="Arial"/>
          <w:b/>
          <w:bCs/>
          <w:color w:val="0E101A"/>
        </w:rPr>
      </w:pPr>
      <w:proofErr w:type="spellStart"/>
      <w:r w:rsidRPr="003B5993">
        <w:rPr>
          <w:rFonts w:ascii="Arial" w:hAnsi="Arial" w:cs="Arial"/>
          <w:b/>
          <w:bCs/>
          <w:i/>
          <w:iCs/>
        </w:rPr>
        <w:t>Elav</w:t>
      </w:r>
      <w:proofErr w:type="spellEnd"/>
      <w:r w:rsidR="00351121">
        <w:rPr>
          <w:rFonts w:ascii="Arial" w:hAnsi="Arial" w:cs="Arial"/>
          <w:b/>
          <w:bCs/>
        </w:rPr>
        <w:t xml:space="preserve">&gt;Cas9 x QUAS and </w:t>
      </w:r>
      <w:r w:rsidRPr="003B5993">
        <w:rPr>
          <w:rFonts w:ascii="Arial" w:hAnsi="Arial" w:cs="Arial"/>
          <w:b/>
          <w:bCs/>
          <w:i/>
          <w:iCs/>
        </w:rPr>
        <w:t>Mef2</w:t>
      </w:r>
      <w:r w:rsidR="00351121">
        <w:rPr>
          <w:rFonts w:ascii="Arial" w:hAnsi="Arial" w:cs="Arial"/>
          <w:b/>
          <w:bCs/>
        </w:rPr>
        <w:t xml:space="preserve">&gt;Cas9 x </w:t>
      </w:r>
      <w:r>
        <w:rPr>
          <w:rFonts w:ascii="Arial" w:hAnsi="Arial" w:cs="Arial"/>
          <w:b/>
          <w:bCs/>
        </w:rPr>
        <w:t>QUAS</w:t>
      </w:r>
      <w:r w:rsidR="00351121">
        <w:rPr>
          <w:rFonts w:ascii="Arial" w:hAnsi="Arial" w:cs="Arial"/>
          <w:b/>
          <w:bCs/>
        </w:rPr>
        <w:t xml:space="preserve"> </w:t>
      </w:r>
      <w:r w:rsidR="00351121" w:rsidRPr="00351121">
        <w:rPr>
          <w:rFonts w:ascii="Arial" w:hAnsi="Arial" w:cs="Arial"/>
          <w:b/>
          <w:bCs/>
        </w:rPr>
        <w:t>Box-and-whisker</w:t>
      </w:r>
      <w:r w:rsidR="00351121">
        <w:rPr>
          <w:rFonts w:ascii="Arial" w:hAnsi="Arial" w:cs="Arial"/>
          <w:b/>
          <w:bCs/>
        </w:rPr>
        <w:t xml:space="preserve"> plots</w:t>
      </w:r>
      <w:r w:rsidR="00351121" w:rsidRPr="00351121">
        <w:rPr>
          <w:rFonts w:ascii="Arial" w:hAnsi="Arial" w:cs="Arial"/>
          <w:b/>
          <w:bCs/>
          <w:color w:val="0E101A"/>
        </w:rPr>
        <w:t>:</w:t>
      </w:r>
    </w:p>
    <w:p w14:paraId="253D71F2" w14:textId="424C4B4D" w:rsidR="0083103B" w:rsidRDefault="0083103B" w:rsidP="00E67E87">
      <w:pPr>
        <w:spacing w:line="480" w:lineRule="auto"/>
        <w:ind w:firstLine="720"/>
        <w:rPr>
          <w:rFonts w:ascii="Arial" w:hAnsi="Arial" w:cs="Arial"/>
          <w:color w:val="0E101A"/>
        </w:rPr>
      </w:pPr>
      <w:r w:rsidRPr="0083103B">
        <w:rPr>
          <w:rFonts w:ascii="Arial" w:hAnsi="Arial" w:cs="Arial"/>
          <w:color w:val="0E101A"/>
        </w:rPr>
        <w:t xml:space="preserve">Both the </w:t>
      </w:r>
      <w:proofErr w:type="spellStart"/>
      <w:r w:rsidR="003B5993" w:rsidRPr="003B5993">
        <w:rPr>
          <w:rFonts w:ascii="Arial" w:hAnsi="Arial" w:cs="Arial"/>
          <w:i/>
          <w:iCs/>
          <w:color w:val="0E101A"/>
        </w:rPr>
        <w:t>Elav</w:t>
      </w:r>
      <w:proofErr w:type="spellEnd"/>
      <w:r w:rsidRPr="0083103B">
        <w:rPr>
          <w:rFonts w:ascii="Arial" w:hAnsi="Arial" w:cs="Arial"/>
          <w:color w:val="0E101A"/>
        </w:rPr>
        <w:t xml:space="preserve"> control, </w:t>
      </w:r>
      <w:proofErr w:type="spellStart"/>
      <w:r w:rsidR="003B5993" w:rsidRPr="003B5993">
        <w:rPr>
          <w:rFonts w:ascii="Arial" w:hAnsi="Arial" w:cs="Arial"/>
          <w:i/>
          <w:iCs/>
          <w:color w:val="0E101A"/>
        </w:rPr>
        <w:t>Elav</w:t>
      </w:r>
      <w:proofErr w:type="spellEnd"/>
      <w:r w:rsidRPr="0083103B">
        <w:rPr>
          <w:rFonts w:ascii="Arial" w:hAnsi="Arial" w:cs="Arial"/>
          <w:color w:val="0E101A"/>
        </w:rPr>
        <w:t xml:space="preserve">&gt;Cas9 x QUAS, and the </w:t>
      </w:r>
      <w:r w:rsidR="003B5993" w:rsidRPr="003B5993">
        <w:rPr>
          <w:rFonts w:ascii="Arial" w:hAnsi="Arial" w:cs="Arial"/>
          <w:i/>
          <w:iCs/>
          <w:color w:val="0E101A"/>
        </w:rPr>
        <w:t>Mef2</w:t>
      </w:r>
      <w:r w:rsidRPr="0083103B">
        <w:rPr>
          <w:rFonts w:ascii="Arial" w:hAnsi="Arial" w:cs="Arial"/>
          <w:color w:val="0E101A"/>
        </w:rPr>
        <w:t xml:space="preserve"> control, </w:t>
      </w:r>
      <w:r w:rsidR="003B5993" w:rsidRPr="003B5993">
        <w:rPr>
          <w:rFonts w:ascii="Arial" w:hAnsi="Arial" w:cs="Arial"/>
          <w:i/>
          <w:iCs/>
          <w:color w:val="0E101A"/>
        </w:rPr>
        <w:t>Mef2</w:t>
      </w:r>
      <w:r w:rsidRPr="0083103B">
        <w:rPr>
          <w:rFonts w:ascii="Arial" w:hAnsi="Arial" w:cs="Arial"/>
          <w:color w:val="0E101A"/>
        </w:rPr>
        <w:t>&gt;Cas9 x QUAS, displayed different values for the GI and the mean bout length (Figure</w:t>
      </w:r>
      <w:r w:rsidR="00EC618B">
        <w:rPr>
          <w:rFonts w:ascii="Arial" w:hAnsi="Arial" w:cs="Arial"/>
          <w:color w:val="0E101A"/>
        </w:rPr>
        <w:t>s</w:t>
      </w:r>
      <w:r w:rsidRPr="0083103B">
        <w:rPr>
          <w:rFonts w:ascii="Arial" w:hAnsi="Arial" w:cs="Arial"/>
          <w:color w:val="0E101A"/>
        </w:rPr>
        <w:t xml:space="preserve"> 4 and 7). </w:t>
      </w:r>
      <w:r w:rsidRPr="0083103B">
        <w:rPr>
          <w:rFonts w:ascii="Arial" w:hAnsi="Arial" w:cs="Arial"/>
          <w:color w:val="0E101A"/>
        </w:rPr>
        <w:lastRenderedPageBreak/>
        <w:t xml:space="preserve">The GI for value for the </w:t>
      </w:r>
      <w:proofErr w:type="spellStart"/>
      <w:r w:rsidR="003B5993" w:rsidRPr="003B5993">
        <w:rPr>
          <w:rFonts w:ascii="Arial" w:hAnsi="Arial" w:cs="Arial"/>
          <w:i/>
          <w:iCs/>
          <w:color w:val="0E101A"/>
        </w:rPr>
        <w:t>Elav</w:t>
      </w:r>
      <w:proofErr w:type="spellEnd"/>
      <w:r w:rsidRPr="0083103B">
        <w:rPr>
          <w:rFonts w:ascii="Arial" w:hAnsi="Arial" w:cs="Arial"/>
          <w:color w:val="0E101A"/>
        </w:rPr>
        <w:t xml:space="preserve"> was higher than the value found in the </w:t>
      </w:r>
      <w:r w:rsidR="003B5993" w:rsidRPr="003B5993">
        <w:rPr>
          <w:rFonts w:ascii="Arial" w:hAnsi="Arial" w:cs="Arial"/>
          <w:i/>
          <w:iCs/>
          <w:color w:val="0E101A"/>
        </w:rPr>
        <w:t>Mef2</w:t>
      </w:r>
      <w:r w:rsidRPr="0083103B">
        <w:rPr>
          <w:rFonts w:ascii="Arial" w:hAnsi="Arial" w:cs="Arial"/>
          <w:color w:val="0E101A"/>
        </w:rPr>
        <w:t xml:space="preserve"> control (Figure</w:t>
      </w:r>
      <w:r w:rsidR="00EC618B">
        <w:rPr>
          <w:rFonts w:ascii="Arial" w:hAnsi="Arial" w:cs="Arial"/>
          <w:color w:val="0E101A"/>
        </w:rPr>
        <w:t>s</w:t>
      </w:r>
      <w:r w:rsidRPr="0083103B">
        <w:rPr>
          <w:rFonts w:ascii="Arial" w:hAnsi="Arial" w:cs="Arial"/>
          <w:color w:val="0E101A"/>
        </w:rPr>
        <w:t xml:space="preserve"> 4 and 7). Conversely, the number of grooming bout and the grooming bout length are relatively the same (Figure</w:t>
      </w:r>
      <w:r w:rsidR="00EC618B">
        <w:rPr>
          <w:rFonts w:ascii="Arial" w:hAnsi="Arial" w:cs="Arial"/>
          <w:color w:val="0E101A"/>
        </w:rPr>
        <w:t>s</w:t>
      </w:r>
      <w:r w:rsidRPr="0083103B">
        <w:rPr>
          <w:rFonts w:ascii="Arial" w:hAnsi="Arial" w:cs="Arial"/>
          <w:color w:val="0E101A"/>
        </w:rPr>
        <w:t xml:space="preserve"> 5, 6, 8, and 9). The GI value for the </w:t>
      </w:r>
      <w:proofErr w:type="spellStart"/>
      <w:r w:rsidR="003B5993" w:rsidRPr="003B5993">
        <w:rPr>
          <w:rFonts w:ascii="Arial" w:hAnsi="Arial" w:cs="Arial"/>
          <w:i/>
          <w:iCs/>
          <w:color w:val="0E101A"/>
        </w:rPr>
        <w:t>Elav</w:t>
      </w:r>
      <w:proofErr w:type="spellEnd"/>
      <w:r w:rsidRPr="0083103B">
        <w:rPr>
          <w:rFonts w:ascii="Arial" w:hAnsi="Arial" w:cs="Arial"/>
          <w:color w:val="0E101A"/>
        </w:rPr>
        <w:t xml:space="preserve"> control was 18; the GI value for the </w:t>
      </w:r>
      <w:r w:rsidR="003B5993" w:rsidRPr="003B5993">
        <w:rPr>
          <w:rFonts w:ascii="Arial" w:hAnsi="Arial" w:cs="Arial"/>
          <w:i/>
          <w:iCs/>
          <w:color w:val="0E101A"/>
        </w:rPr>
        <w:t>Mef2</w:t>
      </w:r>
      <w:r w:rsidRPr="0083103B">
        <w:rPr>
          <w:rFonts w:ascii="Arial" w:hAnsi="Arial" w:cs="Arial"/>
          <w:color w:val="0E101A"/>
        </w:rPr>
        <w:t xml:space="preserve"> control was 8. The GI value was expected to be relatively the same in both the </w:t>
      </w:r>
      <w:proofErr w:type="spellStart"/>
      <w:r w:rsidR="003B5993" w:rsidRPr="003B5993">
        <w:rPr>
          <w:rFonts w:ascii="Arial" w:hAnsi="Arial" w:cs="Arial"/>
          <w:i/>
          <w:iCs/>
          <w:color w:val="0E101A"/>
        </w:rPr>
        <w:t>Elav</w:t>
      </w:r>
      <w:proofErr w:type="spellEnd"/>
      <w:r w:rsidRPr="0083103B">
        <w:rPr>
          <w:rFonts w:ascii="Arial" w:hAnsi="Arial" w:cs="Arial"/>
          <w:color w:val="0E101A"/>
        </w:rPr>
        <w:t xml:space="preserve"> control and the </w:t>
      </w:r>
      <w:r w:rsidR="003B5993" w:rsidRPr="003B5993">
        <w:rPr>
          <w:rFonts w:ascii="Arial" w:hAnsi="Arial" w:cs="Arial"/>
          <w:i/>
          <w:iCs/>
          <w:color w:val="0E101A"/>
        </w:rPr>
        <w:t>Mef2</w:t>
      </w:r>
      <w:r w:rsidRPr="0083103B">
        <w:rPr>
          <w:rFonts w:ascii="Arial" w:hAnsi="Arial" w:cs="Arial"/>
          <w:color w:val="0E101A"/>
        </w:rPr>
        <w:t xml:space="preserve"> control, </w:t>
      </w:r>
      <w:r w:rsidRPr="009E578F">
        <w:rPr>
          <w:rFonts w:ascii="Arial" w:hAnsi="Arial" w:cs="Arial"/>
          <w:color w:val="0E101A"/>
        </w:rPr>
        <w:t>unfortunate</w:t>
      </w:r>
      <w:r w:rsidRPr="0083103B">
        <w:rPr>
          <w:rFonts w:ascii="Arial" w:hAnsi="Arial" w:cs="Arial"/>
          <w:color w:val="0E101A"/>
        </w:rPr>
        <w:t xml:space="preserve"> this was not the case (Figure</w:t>
      </w:r>
      <w:r w:rsidR="00EC618B">
        <w:rPr>
          <w:rFonts w:ascii="Arial" w:hAnsi="Arial" w:cs="Arial"/>
          <w:color w:val="0E101A"/>
        </w:rPr>
        <w:t>s</w:t>
      </w:r>
      <w:r w:rsidRPr="0083103B">
        <w:rPr>
          <w:rFonts w:ascii="Arial" w:hAnsi="Arial" w:cs="Arial"/>
          <w:color w:val="0E101A"/>
        </w:rPr>
        <w:t xml:space="preserve"> 4 and 7). The difference in GI values between the </w:t>
      </w:r>
      <w:proofErr w:type="spellStart"/>
      <w:r w:rsidR="003B5993" w:rsidRPr="003B5993">
        <w:rPr>
          <w:rFonts w:ascii="Arial" w:hAnsi="Arial" w:cs="Arial"/>
          <w:i/>
          <w:iCs/>
          <w:color w:val="0E101A"/>
        </w:rPr>
        <w:t>Elav</w:t>
      </w:r>
      <w:proofErr w:type="spellEnd"/>
      <w:r w:rsidRPr="0083103B">
        <w:rPr>
          <w:rFonts w:ascii="Arial" w:hAnsi="Arial" w:cs="Arial"/>
          <w:color w:val="0E101A"/>
        </w:rPr>
        <w:t xml:space="preserve"> control and the </w:t>
      </w:r>
      <w:r w:rsidR="003B5993" w:rsidRPr="003B5993">
        <w:rPr>
          <w:rFonts w:ascii="Arial" w:hAnsi="Arial" w:cs="Arial"/>
          <w:i/>
          <w:iCs/>
          <w:color w:val="0E101A"/>
        </w:rPr>
        <w:t>Mef2</w:t>
      </w:r>
      <w:r w:rsidRPr="0083103B">
        <w:rPr>
          <w:rFonts w:ascii="Arial" w:hAnsi="Arial" w:cs="Arial"/>
          <w:color w:val="0E101A"/>
        </w:rPr>
        <w:t xml:space="preserve"> control can be explained with the same four explanations given above. </w:t>
      </w:r>
    </w:p>
    <w:p w14:paraId="11162724" w14:textId="47FF597F" w:rsidR="00351121" w:rsidRPr="00351121" w:rsidRDefault="003B5993" w:rsidP="00351121">
      <w:pPr>
        <w:spacing w:line="480" w:lineRule="auto"/>
        <w:rPr>
          <w:rFonts w:ascii="Arial" w:hAnsi="Arial" w:cs="Arial"/>
          <w:b/>
          <w:bCs/>
          <w:color w:val="0E101A"/>
        </w:rPr>
      </w:pPr>
      <w:r w:rsidRPr="003B5993">
        <w:rPr>
          <w:rFonts w:ascii="Arial" w:hAnsi="Arial" w:cs="Arial"/>
          <w:b/>
          <w:bCs/>
          <w:i/>
          <w:iCs/>
          <w:color w:val="0E101A"/>
        </w:rPr>
        <w:t>Mef2</w:t>
      </w:r>
      <w:r w:rsidR="00351121" w:rsidRPr="00351121">
        <w:rPr>
          <w:rFonts w:ascii="Arial" w:hAnsi="Arial" w:cs="Arial"/>
          <w:b/>
          <w:bCs/>
          <w:color w:val="0E101A"/>
        </w:rPr>
        <w:t>&gt;Cas9 x QUAS, blistered&gt;Cas9 x CASK, and Blistered&gt;Cas9 x QUAS</w:t>
      </w:r>
      <w:r w:rsidR="00351121">
        <w:rPr>
          <w:rFonts w:ascii="Arial" w:hAnsi="Arial" w:cs="Arial"/>
          <w:b/>
          <w:bCs/>
          <w:color w:val="0E101A"/>
        </w:rPr>
        <w:t>:</w:t>
      </w:r>
    </w:p>
    <w:p w14:paraId="2A246F6D" w14:textId="32695A62" w:rsidR="00C54E16" w:rsidRDefault="00C54E16" w:rsidP="00351121">
      <w:pPr>
        <w:spacing w:line="480" w:lineRule="auto"/>
        <w:ind w:firstLine="720"/>
        <w:rPr>
          <w:rFonts w:ascii="Arial" w:hAnsi="Arial" w:cs="Arial"/>
          <w:color w:val="0E101A"/>
        </w:rPr>
      </w:pPr>
      <w:r w:rsidRPr="00CD333B">
        <w:rPr>
          <w:rFonts w:ascii="Arial" w:hAnsi="Arial" w:cs="Arial"/>
          <w:color w:val="0E101A"/>
        </w:rPr>
        <w:t>The</w:t>
      </w:r>
      <w:r w:rsidR="00351121">
        <w:rPr>
          <w:rFonts w:ascii="Arial" w:hAnsi="Arial" w:cs="Arial"/>
          <w:color w:val="0E101A"/>
        </w:rPr>
        <w:t xml:space="preserve"> </w:t>
      </w:r>
      <w:r w:rsidR="003B5993" w:rsidRPr="003B5993">
        <w:rPr>
          <w:rFonts w:ascii="Arial" w:hAnsi="Arial" w:cs="Arial"/>
          <w:i/>
          <w:iCs/>
          <w:color w:val="0E101A"/>
        </w:rPr>
        <w:t>Mef2</w:t>
      </w:r>
      <w:r w:rsidRPr="00CD333B">
        <w:rPr>
          <w:rFonts w:ascii="Arial" w:hAnsi="Arial" w:cs="Arial"/>
          <w:color w:val="0E101A"/>
        </w:rPr>
        <w:t xml:space="preserve">&gt;Cas9 x QUAS, blistered&gt;Cas9 x CASK, and Blistered&gt;Cas9 x QUAS crosses were </w:t>
      </w:r>
      <w:r w:rsidRPr="009E578F">
        <w:rPr>
          <w:rFonts w:ascii="Arial" w:hAnsi="Arial" w:cs="Arial"/>
          <w:color w:val="0E101A"/>
        </w:rPr>
        <w:t>not able to be performed</w:t>
      </w:r>
      <w:r w:rsidRPr="00CD333B">
        <w:rPr>
          <w:rFonts w:ascii="Arial" w:hAnsi="Arial" w:cs="Arial"/>
          <w:color w:val="0E101A"/>
        </w:rPr>
        <w:t xml:space="preserve"> due to an insufficient number of collected flies and time constraints of the semester. This was a result of ordering the flies three to four week</w:t>
      </w:r>
      <w:r w:rsidR="00EC618B">
        <w:rPr>
          <w:rFonts w:ascii="Arial" w:hAnsi="Arial" w:cs="Arial"/>
          <w:color w:val="0E101A"/>
        </w:rPr>
        <w:t>s</w:t>
      </w:r>
      <w:r w:rsidRPr="00CD333B">
        <w:rPr>
          <w:rFonts w:ascii="Arial" w:hAnsi="Arial" w:cs="Arial"/>
          <w:color w:val="0E101A"/>
        </w:rPr>
        <w:t xml:space="preserve"> into the semester, the time-consuming process of maintaining the crosses, and the collection of the adequate number of virgins </w:t>
      </w:r>
      <w:r w:rsidRPr="004A6182">
        <w:rPr>
          <w:rFonts w:ascii="Arial" w:hAnsi="Arial" w:cs="Arial"/>
          <w:i/>
          <w:iCs/>
          <w:color w:val="0E101A"/>
        </w:rPr>
        <w:t>Drosophila</w:t>
      </w:r>
      <w:r w:rsidRPr="00CD333B">
        <w:rPr>
          <w:rFonts w:ascii="Arial" w:hAnsi="Arial" w:cs="Arial"/>
          <w:color w:val="0E101A"/>
        </w:rPr>
        <w:t>.</w:t>
      </w:r>
    </w:p>
    <w:p w14:paraId="71D3E587" w14:textId="673D80AB" w:rsidR="00351121" w:rsidRPr="00351121" w:rsidRDefault="00351121" w:rsidP="00351121">
      <w:pPr>
        <w:spacing w:line="480" w:lineRule="auto"/>
        <w:rPr>
          <w:rFonts w:ascii="Arial" w:hAnsi="Arial" w:cs="Arial"/>
          <w:b/>
          <w:bCs/>
          <w:color w:val="0E101A"/>
        </w:rPr>
      </w:pPr>
      <w:r w:rsidRPr="00351121">
        <w:rPr>
          <w:rFonts w:ascii="Arial" w:hAnsi="Arial" w:cs="Arial"/>
          <w:b/>
          <w:bCs/>
          <w:color w:val="0E101A"/>
        </w:rPr>
        <w:t>Future studies</w:t>
      </w:r>
      <w:r>
        <w:rPr>
          <w:rFonts w:ascii="Arial" w:hAnsi="Arial" w:cs="Arial"/>
          <w:b/>
          <w:bCs/>
          <w:color w:val="0E101A"/>
        </w:rPr>
        <w:t>:</w:t>
      </w:r>
    </w:p>
    <w:p w14:paraId="6B9B45DF" w14:textId="4480C429" w:rsidR="00FC678B" w:rsidRPr="00BC318F" w:rsidRDefault="00BC318F" w:rsidP="00E67E87">
      <w:pPr>
        <w:spacing w:line="480" w:lineRule="auto"/>
        <w:ind w:firstLine="720"/>
        <w:rPr>
          <w:rFonts w:ascii="Arial" w:hAnsi="Arial" w:cs="Arial"/>
          <w:color w:val="0E101A"/>
        </w:rPr>
      </w:pPr>
      <w:r w:rsidRPr="006E1767">
        <w:rPr>
          <w:rFonts w:ascii="Arial" w:hAnsi="Arial" w:cs="Arial"/>
          <w:color w:val="0E101A"/>
        </w:rPr>
        <w:t>For future studies</w:t>
      </w:r>
      <w:r w:rsidR="003772F2">
        <w:rPr>
          <w:rFonts w:ascii="Arial" w:hAnsi="Arial" w:cs="Arial"/>
          <w:color w:val="0E101A"/>
        </w:rPr>
        <w:t>,</w:t>
      </w:r>
      <w:r w:rsidRPr="006E1767">
        <w:rPr>
          <w:rFonts w:ascii="Arial" w:hAnsi="Arial" w:cs="Arial"/>
          <w:color w:val="0E101A"/>
        </w:rPr>
        <w:t xml:space="preserve"> </w:t>
      </w:r>
      <w:r>
        <w:rPr>
          <w:rFonts w:ascii="Arial" w:hAnsi="Arial" w:cs="Arial"/>
          <w:color w:val="0E101A"/>
        </w:rPr>
        <w:t>four</w:t>
      </w:r>
      <w:r w:rsidRPr="006E1767">
        <w:rPr>
          <w:rFonts w:ascii="Arial" w:hAnsi="Arial" w:cs="Arial"/>
          <w:color w:val="0E101A"/>
        </w:rPr>
        <w:t xml:space="preserve"> crosse</w:t>
      </w:r>
      <w:r w:rsidRPr="00FC678B">
        <w:rPr>
          <w:rFonts w:ascii="Arial" w:hAnsi="Arial" w:cs="Arial"/>
          <w:color w:val="0E101A"/>
        </w:rPr>
        <w:t>s will be performed</w:t>
      </w:r>
      <w:r w:rsidRPr="006E1767">
        <w:rPr>
          <w:rFonts w:ascii="Arial" w:hAnsi="Arial" w:cs="Arial"/>
          <w:color w:val="0E101A"/>
        </w:rPr>
        <w:t xml:space="preserve"> using the </w:t>
      </w:r>
      <w:proofErr w:type="spellStart"/>
      <w:r w:rsidR="003B5993" w:rsidRPr="003B5993">
        <w:rPr>
          <w:rFonts w:ascii="Arial" w:hAnsi="Arial" w:cs="Arial"/>
          <w:i/>
          <w:iCs/>
          <w:color w:val="0E101A"/>
        </w:rPr>
        <w:t>Elav</w:t>
      </w:r>
      <w:proofErr w:type="spellEnd"/>
      <w:r w:rsidRPr="006E1767">
        <w:rPr>
          <w:rFonts w:ascii="Arial" w:hAnsi="Arial" w:cs="Arial"/>
          <w:color w:val="0E101A"/>
        </w:rPr>
        <w:t>&gt;Cas9, Blistered&gt;Cas9, gRNA CASK, and gRNA QUAS</w:t>
      </w:r>
      <w:r>
        <w:rPr>
          <w:rFonts w:ascii="Arial" w:hAnsi="Arial" w:cs="Arial"/>
          <w:color w:val="0E101A"/>
        </w:rPr>
        <w:t xml:space="preserve"> lines</w:t>
      </w:r>
      <w:r w:rsidRPr="00FC678B">
        <w:rPr>
          <w:rFonts w:ascii="Arial" w:hAnsi="Arial" w:cs="Arial"/>
          <w:color w:val="0E101A"/>
        </w:rPr>
        <w:t>.</w:t>
      </w:r>
      <w:r w:rsidRPr="006E1767">
        <w:rPr>
          <w:rFonts w:ascii="Arial" w:hAnsi="Arial" w:cs="Arial"/>
          <w:color w:val="0E101A"/>
        </w:rPr>
        <w:t xml:space="preserve"> </w:t>
      </w:r>
      <w:r w:rsidRPr="00FC678B">
        <w:rPr>
          <w:rFonts w:ascii="Arial" w:hAnsi="Arial" w:cs="Arial"/>
          <w:color w:val="0E101A"/>
        </w:rPr>
        <w:t>It is important to note that t</w:t>
      </w:r>
      <w:r w:rsidRPr="006E1767">
        <w:rPr>
          <w:rFonts w:ascii="Arial" w:hAnsi="Arial" w:cs="Arial"/>
          <w:color w:val="0E101A"/>
        </w:rPr>
        <w:t xml:space="preserve">he crosses will be done with the same methodology found in the methods section. This will result in </w:t>
      </w:r>
      <w:r w:rsidRPr="00FC678B">
        <w:rPr>
          <w:rFonts w:ascii="Arial" w:hAnsi="Arial" w:cs="Arial"/>
          <w:color w:val="0E101A"/>
        </w:rPr>
        <w:t>four</w:t>
      </w:r>
      <w:r w:rsidRPr="006E1767">
        <w:rPr>
          <w:rFonts w:ascii="Arial" w:hAnsi="Arial" w:cs="Arial"/>
          <w:color w:val="0E101A"/>
        </w:rPr>
        <w:t xml:space="preserve"> different crosses</w:t>
      </w:r>
      <w:r w:rsidR="003772F2">
        <w:rPr>
          <w:rFonts w:ascii="Arial" w:hAnsi="Arial" w:cs="Arial"/>
          <w:color w:val="0E101A"/>
        </w:rPr>
        <w:t>, with t</w:t>
      </w:r>
      <w:r w:rsidRPr="00BC318F">
        <w:rPr>
          <w:rFonts w:ascii="Arial" w:hAnsi="Arial" w:cs="Arial"/>
          <w:color w:val="0E101A"/>
        </w:rPr>
        <w:t xml:space="preserve">hose crosses being </w:t>
      </w:r>
      <w:proofErr w:type="spellStart"/>
      <w:r w:rsidR="003B5993" w:rsidRPr="003B5993">
        <w:rPr>
          <w:rFonts w:ascii="Arial" w:hAnsi="Arial" w:cs="Arial"/>
          <w:i/>
          <w:iCs/>
          <w:color w:val="0E101A"/>
        </w:rPr>
        <w:t>Elav</w:t>
      </w:r>
      <w:proofErr w:type="spellEnd"/>
      <w:r w:rsidRPr="00BC318F">
        <w:rPr>
          <w:rFonts w:ascii="Arial" w:hAnsi="Arial" w:cs="Arial"/>
          <w:color w:val="0E101A"/>
        </w:rPr>
        <w:t xml:space="preserve">&gt;Cas9 x CASK, Blistered&gt;Cas9 x CASK, </w:t>
      </w:r>
      <w:proofErr w:type="spellStart"/>
      <w:r w:rsidR="003B5993" w:rsidRPr="003B5993">
        <w:rPr>
          <w:rFonts w:ascii="Arial" w:hAnsi="Arial" w:cs="Arial"/>
          <w:i/>
          <w:iCs/>
          <w:color w:val="0E101A"/>
        </w:rPr>
        <w:t>Elav</w:t>
      </w:r>
      <w:proofErr w:type="spellEnd"/>
      <w:r w:rsidRPr="00BC318F">
        <w:rPr>
          <w:rFonts w:ascii="Arial" w:hAnsi="Arial" w:cs="Arial"/>
          <w:color w:val="0E101A"/>
        </w:rPr>
        <w:t xml:space="preserve">&gt;Cas9 x QUAS, and Blistered&gt;Cas9 x QUAS. The negative control lines will be represented by the </w:t>
      </w:r>
      <w:proofErr w:type="spellStart"/>
      <w:r w:rsidR="003B5993" w:rsidRPr="003B5993">
        <w:rPr>
          <w:rFonts w:ascii="Arial" w:hAnsi="Arial" w:cs="Arial"/>
          <w:i/>
          <w:iCs/>
          <w:color w:val="0E101A"/>
        </w:rPr>
        <w:t>Elav</w:t>
      </w:r>
      <w:proofErr w:type="spellEnd"/>
      <w:r w:rsidRPr="00BC318F">
        <w:rPr>
          <w:rFonts w:ascii="Arial" w:hAnsi="Arial" w:cs="Arial"/>
          <w:color w:val="0E101A"/>
        </w:rPr>
        <w:t>&gt;Cas9</w:t>
      </w:r>
      <w:r>
        <w:rPr>
          <w:rFonts w:ascii="Arial" w:hAnsi="Arial" w:cs="Arial"/>
          <w:color w:val="0E101A"/>
        </w:rPr>
        <w:t xml:space="preserve"> x </w:t>
      </w:r>
      <w:r w:rsidRPr="00BC318F">
        <w:rPr>
          <w:rFonts w:ascii="Arial" w:hAnsi="Arial" w:cs="Arial"/>
          <w:color w:val="0E101A"/>
        </w:rPr>
        <w:t>QUAS and</w:t>
      </w:r>
      <w:r w:rsidRPr="006E1767">
        <w:rPr>
          <w:rFonts w:ascii="Arial" w:hAnsi="Arial" w:cs="Arial"/>
          <w:color w:val="0E101A"/>
        </w:rPr>
        <w:t xml:space="preserve"> Blistered&gt;Cas9</w:t>
      </w:r>
      <w:r>
        <w:rPr>
          <w:rFonts w:ascii="Arial" w:hAnsi="Arial" w:cs="Arial"/>
          <w:color w:val="0E101A"/>
        </w:rPr>
        <w:t xml:space="preserve"> x </w:t>
      </w:r>
      <w:r w:rsidRPr="006E1767">
        <w:rPr>
          <w:rFonts w:ascii="Arial" w:hAnsi="Arial" w:cs="Arial"/>
          <w:color w:val="0E101A"/>
        </w:rPr>
        <w:t>QUAS lines</w:t>
      </w:r>
      <w:r w:rsidR="003772F2">
        <w:rPr>
          <w:rFonts w:ascii="Arial" w:hAnsi="Arial" w:cs="Arial"/>
          <w:color w:val="0E101A"/>
        </w:rPr>
        <w:t xml:space="preserve">, </w:t>
      </w:r>
      <w:r w:rsidRPr="006E1767">
        <w:rPr>
          <w:rFonts w:ascii="Arial" w:hAnsi="Arial" w:cs="Arial"/>
          <w:color w:val="0E101A"/>
        </w:rPr>
        <w:t xml:space="preserve">while the experimental line will be represented by </w:t>
      </w:r>
      <w:proofErr w:type="spellStart"/>
      <w:r w:rsidR="003B5993" w:rsidRPr="003B5993">
        <w:rPr>
          <w:rFonts w:ascii="Arial" w:hAnsi="Arial" w:cs="Arial"/>
          <w:i/>
          <w:iCs/>
          <w:color w:val="0E101A"/>
        </w:rPr>
        <w:t>Elav</w:t>
      </w:r>
      <w:proofErr w:type="spellEnd"/>
      <w:r w:rsidRPr="006E1767">
        <w:rPr>
          <w:rFonts w:ascii="Arial" w:hAnsi="Arial" w:cs="Arial"/>
          <w:color w:val="0E101A"/>
        </w:rPr>
        <w:t>&gt;Cas9</w:t>
      </w:r>
      <w:r>
        <w:rPr>
          <w:rFonts w:ascii="Arial" w:hAnsi="Arial" w:cs="Arial"/>
          <w:color w:val="0E101A"/>
        </w:rPr>
        <w:t xml:space="preserve"> x </w:t>
      </w:r>
      <w:r w:rsidRPr="006E1767">
        <w:rPr>
          <w:rFonts w:ascii="Arial" w:hAnsi="Arial" w:cs="Arial"/>
          <w:color w:val="0E101A"/>
        </w:rPr>
        <w:t>CASK, Blistered&gt;Cas9</w:t>
      </w:r>
      <w:r>
        <w:rPr>
          <w:rFonts w:ascii="Arial" w:hAnsi="Arial" w:cs="Arial"/>
          <w:color w:val="0E101A"/>
        </w:rPr>
        <w:t xml:space="preserve"> x </w:t>
      </w:r>
      <w:r w:rsidRPr="006E1767">
        <w:rPr>
          <w:rFonts w:ascii="Arial" w:hAnsi="Arial" w:cs="Arial"/>
          <w:color w:val="0E101A"/>
        </w:rPr>
        <w:t xml:space="preserve">CASK. </w:t>
      </w:r>
      <w:r w:rsidR="006E1767" w:rsidRPr="006E1767">
        <w:rPr>
          <w:rFonts w:ascii="Arial" w:hAnsi="Arial" w:cs="Arial"/>
          <w:color w:val="0E101A"/>
        </w:rPr>
        <w:t xml:space="preserve">For future studies, validations of the </w:t>
      </w:r>
      <w:r w:rsidR="003B5993" w:rsidRPr="003B5993">
        <w:rPr>
          <w:rFonts w:ascii="Arial" w:hAnsi="Arial" w:cs="Arial"/>
          <w:i/>
          <w:iCs/>
          <w:color w:val="0E101A"/>
        </w:rPr>
        <w:t>Mef2</w:t>
      </w:r>
      <w:r w:rsidR="006E1767" w:rsidRPr="006E1767">
        <w:rPr>
          <w:rFonts w:ascii="Arial" w:hAnsi="Arial" w:cs="Arial"/>
          <w:color w:val="0E101A"/>
        </w:rPr>
        <w:t xml:space="preserve">&gt;Cas9, </w:t>
      </w:r>
      <w:proofErr w:type="spellStart"/>
      <w:r w:rsidR="003B5993" w:rsidRPr="003B5993">
        <w:rPr>
          <w:rFonts w:ascii="Arial" w:hAnsi="Arial" w:cs="Arial"/>
          <w:i/>
          <w:iCs/>
          <w:color w:val="0E101A"/>
        </w:rPr>
        <w:t>Elav</w:t>
      </w:r>
      <w:proofErr w:type="spellEnd"/>
      <w:r w:rsidR="006E1767" w:rsidRPr="006E1767">
        <w:rPr>
          <w:rFonts w:ascii="Arial" w:hAnsi="Arial" w:cs="Arial"/>
          <w:color w:val="0E101A"/>
        </w:rPr>
        <w:t xml:space="preserve">&gt;cas9, Blistered&gt;Cas9, gRNA CASK, and the gRNA QUAS </w:t>
      </w:r>
      <w:r>
        <w:rPr>
          <w:rFonts w:ascii="Arial" w:hAnsi="Arial" w:cs="Arial"/>
          <w:color w:val="0E101A"/>
        </w:rPr>
        <w:t>will</w:t>
      </w:r>
      <w:r w:rsidR="006E1767" w:rsidRPr="006E1767">
        <w:rPr>
          <w:rFonts w:ascii="Arial" w:hAnsi="Arial" w:cs="Arial"/>
          <w:color w:val="0E101A"/>
        </w:rPr>
        <w:t xml:space="preserve"> be </w:t>
      </w:r>
      <w:r w:rsidR="006E1767" w:rsidRPr="006E1767">
        <w:rPr>
          <w:rFonts w:ascii="Arial" w:hAnsi="Arial" w:cs="Arial"/>
          <w:color w:val="0E101A"/>
        </w:rPr>
        <w:lastRenderedPageBreak/>
        <w:t>done</w:t>
      </w:r>
      <w:r>
        <w:rPr>
          <w:rFonts w:ascii="Arial" w:hAnsi="Arial" w:cs="Arial"/>
          <w:color w:val="0E101A"/>
        </w:rPr>
        <w:t xml:space="preserve"> prior to making the crosses</w:t>
      </w:r>
      <w:r w:rsidR="006E1767" w:rsidRPr="006E1767">
        <w:rPr>
          <w:rFonts w:ascii="Arial" w:hAnsi="Arial" w:cs="Arial"/>
          <w:color w:val="0E101A"/>
        </w:rPr>
        <w:t xml:space="preserve"> to confirm that </w:t>
      </w:r>
      <w:r w:rsidR="003772F2">
        <w:rPr>
          <w:rFonts w:ascii="Arial" w:hAnsi="Arial" w:cs="Arial"/>
          <w:color w:val="0E101A"/>
        </w:rPr>
        <w:t>they</w:t>
      </w:r>
      <w:r w:rsidR="00CF38AF">
        <w:rPr>
          <w:rFonts w:ascii="Arial" w:hAnsi="Arial" w:cs="Arial"/>
          <w:color w:val="0E101A"/>
        </w:rPr>
        <w:t xml:space="preserve"> are</w:t>
      </w:r>
      <w:r w:rsidR="006E1767" w:rsidRPr="006E1767">
        <w:rPr>
          <w:rFonts w:ascii="Arial" w:hAnsi="Arial" w:cs="Arial"/>
          <w:color w:val="0E101A"/>
        </w:rPr>
        <w:t xml:space="preserve"> the correct line</w:t>
      </w:r>
      <w:r w:rsidR="00CF38AF">
        <w:rPr>
          <w:rFonts w:ascii="Arial" w:hAnsi="Arial" w:cs="Arial"/>
          <w:color w:val="0E101A"/>
        </w:rPr>
        <w:t>s</w:t>
      </w:r>
      <w:r w:rsidR="006E1767" w:rsidRPr="006E1767">
        <w:rPr>
          <w:rFonts w:ascii="Arial" w:hAnsi="Arial" w:cs="Arial"/>
          <w:color w:val="0E101A"/>
        </w:rPr>
        <w:t xml:space="preserve"> needed for the experiment. Furthermore, a validation of the crosses after they are done</w:t>
      </w:r>
      <w:r w:rsidR="006E1767" w:rsidRPr="0073194B">
        <w:rPr>
          <w:rFonts w:ascii="Arial" w:hAnsi="Arial" w:cs="Arial"/>
          <w:color w:val="0E101A"/>
        </w:rPr>
        <w:t xml:space="preserve">, </w:t>
      </w:r>
      <w:proofErr w:type="spellStart"/>
      <w:r w:rsidR="003B5993" w:rsidRPr="003B5993">
        <w:rPr>
          <w:rFonts w:ascii="Arial" w:hAnsi="Arial" w:cs="Arial"/>
          <w:i/>
          <w:iCs/>
          <w:color w:val="0E101A"/>
        </w:rPr>
        <w:t>Elav</w:t>
      </w:r>
      <w:proofErr w:type="spellEnd"/>
      <w:r w:rsidR="006E1767" w:rsidRPr="0073194B">
        <w:rPr>
          <w:rFonts w:ascii="Arial" w:hAnsi="Arial" w:cs="Arial"/>
          <w:color w:val="0E101A"/>
        </w:rPr>
        <w:t>&gt;Cas9</w:t>
      </w:r>
      <w:r w:rsidR="00B941F3" w:rsidRPr="0073194B">
        <w:rPr>
          <w:rFonts w:ascii="Arial" w:hAnsi="Arial" w:cs="Arial"/>
          <w:color w:val="0E101A"/>
        </w:rPr>
        <w:t xml:space="preserve"> x </w:t>
      </w:r>
      <w:r w:rsidR="006E1767" w:rsidRPr="0073194B">
        <w:rPr>
          <w:rFonts w:ascii="Arial" w:hAnsi="Arial" w:cs="Arial"/>
          <w:color w:val="0E101A"/>
        </w:rPr>
        <w:t xml:space="preserve">CASK, </w:t>
      </w:r>
      <w:proofErr w:type="spellStart"/>
      <w:r w:rsidR="003B5993" w:rsidRPr="003B5993">
        <w:rPr>
          <w:rFonts w:ascii="Arial" w:hAnsi="Arial" w:cs="Arial"/>
          <w:i/>
          <w:iCs/>
          <w:color w:val="0E101A"/>
        </w:rPr>
        <w:t>Elav</w:t>
      </w:r>
      <w:proofErr w:type="spellEnd"/>
      <w:r w:rsidR="006E1767" w:rsidRPr="0073194B">
        <w:rPr>
          <w:rFonts w:ascii="Arial" w:hAnsi="Arial" w:cs="Arial"/>
          <w:color w:val="0E101A"/>
        </w:rPr>
        <w:t>&gt;Cas9</w:t>
      </w:r>
      <w:r w:rsidR="00B941F3" w:rsidRPr="0073194B">
        <w:rPr>
          <w:rFonts w:ascii="Arial" w:hAnsi="Arial" w:cs="Arial"/>
          <w:color w:val="0E101A"/>
        </w:rPr>
        <w:t xml:space="preserve"> x </w:t>
      </w:r>
      <w:r w:rsidR="006E1767" w:rsidRPr="0073194B">
        <w:rPr>
          <w:rFonts w:ascii="Arial" w:hAnsi="Arial" w:cs="Arial"/>
          <w:color w:val="0E101A"/>
        </w:rPr>
        <w:t>QUAS, Blistered&gt;Cas9</w:t>
      </w:r>
      <w:r w:rsidR="00B941F3" w:rsidRPr="0073194B">
        <w:rPr>
          <w:rFonts w:ascii="Arial" w:hAnsi="Arial" w:cs="Arial"/>
          <w:color w:val="0E101A"/>
        </w:rPr>
        <w:t xml:space="preserve"> x </w:t>
      </w:r>
      <w:r w:rsidR="006E1767" w:rsidRPr="0073194B">
        <w:rPr>
          <w:rFonts w:ascii="Arial" w:hAnsi="Arial" w:cs="Arial"/>
          <w:color w:val="0E101A"/>
        </w:rPr>
        <w:t>CASK, and Blistered&gt;Cas9</w:t>
      </w:r>
      <w:r w:rsidR="00B941F3" w:rsidRPr="0073194B">
        <w:rPr>
          <w:rFonts w:ascii="Arial" w:hAnsi="Arial" w:cs="Arial"/>
          <w:color w:val="0E101A"/>
        </w:rPr>
        <w:t xml:space="preserve"> x </w:t>
      </w:r>
      <w:r w:rsidR="006E1767" w:rsidRPr="0073194B">
        <w:rPr>
          <w:rFonts w:ascii="Arial" w:hAnsi="Arial" w:cs="Arial"/>
          <w:color w:val="0E101A"/>
        </w:rPr>
        <w:t>QUAS,</w:t>
      </w:r>
      <w:r w:rsidR="006E1767" w:rsidRPr="006E1767">
        <w:rPr>
          <w:rFonts w:ascii="Arial" w:hAnsi="Arial" w:cs="Arial"/>
          <w:color w:val="0E101A"/>
        </w:rPr>
        <w:t xml:space="preserve"> </w:t>
      </w:r>
      <w:r>
        <w:rPr>
          <w:rFonts w:ascii="Arial" w:hAnsi="Arial" w:cs="Arial"/>
          <w:color w:val="0E101A"/>
        </w:rPr>
        <w:t>will</w:t>
      </w:r>
      <w:r w:rsidR="006E1767" w:rsidRPr="006E1767">
        <w:rPr>
          <w:rFonts w:ascii="Arial" w:hAnsi="Arial" w:cs="Arial"/>
          <w:color w:val="0E101A"/>
        </w:rPr>
        <w:t xml:space="preserve"> be </w:t>
      </w:r>
      <w:r w:rsidR="003772F2">
        <w:rPr>
          <w:rFonts w:ascii="Arial" w:hAnsi="Arial" w:cs="Arial"/>
          <w:color w:val="0E101A"/>
        </w:rPr>
        <w:t>performed</w:t>
      </w:r>
      <w:r w:rsidR="006E1767" w:rsidRPr="006E1767">
        <w:rPr>
          <w:rFonts w:ascii="Arial" w:hAnsi="Arial" w:cs="Arial"/>
          <w:color w:val="0E101A"/>
        </w:rPr>
        <w:t xml:space="preserve"> once </w:t>
      </w:r>
      <w:r w:rsidR="003772F2">
        <w:rPr>
          <w:rFonts w:ascii="Arial" w:hAnsi="Arial" w:cs="Arial"/>
          <w:color w:val="0E101A"/>
        </w:rPr>
        <w:t>crosses are</w:t>
      </w:r>
      <w:r w:rsidR="0098735F">
        <w:rPr>
          <w:rFonts w:ascii="Arial" w:hAnsi="Arial" w:cs="Arial"/>
          <w:color w:val="0E101A"/>
        </w:rPr>
        <w:t xml:space="preserve"> </w:t>
      </w:r>
      <w:r w:rsidR="006E1767" w:rsidRPr="006E1767">
        <w:rPr>
          <w:rFonts w:ascii="Arial" w:hAnsi="Arial" w:cs="Arial"/>
          <w:color w:val="0E101A"/>
        </w:rPr>
        <w:t xml:space="preserve">made to prove that the </w:t>
      </w:r>
      <w:proofErr w:type="spellStart"/>
      <w:r w:rsidR="006E1767" w:rsidRPr="006E1767">
        <w:rPr>
          <w:rFonts w:ascii="Arial" w:hAnsi="Arial" w:cs="Arial"/>
          <w:color w:val="0E101A"/>
        </w:rPr>
        <w:t>TR</w:t>
      </w:r>
      <w:r w:rsidR="003772F2">
        <w:rPr>
          <w:rFonts w:ascii="Arial" w:hAnsi="Arial" w:cs="Arial"/>
          <w:color w:val="0E101A"/>
        </w:rPr>
        <w:t>i</w:t>
      </w:r>
      <w:r w:rsidR="006E1767" w:rsidRPr="006E1767">
        <w:rPr>
          <w:rFonts w:ascii="Arial" w:hAnsi="Arial" w:cs="Arial"/>
          <w:color w:val="0E101A"/>
        </w:rPr>
        <w:t>P</w:t>
      </w:r>
      <w:proofErr w:type="spellEnd"/>
      <w:r w:rsidR="006E1767" w:rsidRPr="006E1767">
        <w:rPr>
          <w:rFonts w:ascii="Arial" w:hAnsi="Arial" w:cs="Arial"/>
          <w:color w:val="0E101A"/>
        </w:rPr>
        <w:t xml:space="preserve">-KO protocol </w:t>
      </w:r>
      <w:r w:rsidR="003772F2">
        <w:rPr>
          <w:rFonts w:ascii="Arial" w:hAnsi="Arial" w:cs="Arial"/>
          <w:color w:val="0E101A"/>
        </w:rPr>
        <w:t xml:space="preserve">has </w:t>
      </w:r>
      <w:r w:rsidR="006E1767" w:rsidRPr="009E578F">
        <w:rPr>
          <w:rFonts w:ascii="Arial" w:hAnsi="Arial" w:cs="Arial"/>
          <w:color w:val="0E101A"/>
        </w:rPr>
        <w:t>work</w:t>
      </w:r>
      <w:r w:rsidR="00CF38AF" w:rsidRPr="009E578F">
        <w:rPr>
          <w:rFonts w:ascii="Arial" w:hAnsi="Arial" w:cs="Arial"/>
          <w:color w:val="0E101A"/>
        </w:rPr>
        <w:t>ed</w:t>
      </w:r>
      <w:r w:rsidR="006E1767" w:rsidRPr="009E578F">
        <w:rPr>
          <w:rFonts w:ascii="Arial" w:hAnsi="Arial" w:cs="Arial"/>
          <w:color w:val="0E101A"/>
        </w:rPr>
        <w:t xml:space="preserve"> and </w:t>
      </w:r>
      <w:r w:rsidR="003772F2" w:rsidRPr="009E578F">
        <w:rPr>
          <w:rFonts w:ascii="Arial" w:hAnsi="Arial" w:cs="Arial"/>
          <w:color w:val="0E101A"/>
        </w:rPr>
        <w:t>they</w:t>
      </w:r>
      <w:r w:rsidR="006E1767" w:rsidRPr="009E578F">
        <w:rPr>
          <w:rFonts w:ascii="Arial" w:hAnsi="Arial" w:cs="Arial"/>
          <w:color w:val="0E101A"/>
        </w:rPr>
        <w:t xml:space="preserve"> are</w:t>
      </w:r>
      <w:r w:rsidR="006E1767" w:rsidRPr="00CD333B">
        <w:rPr>
          <w:rFonts w:ascii="Arial" w:hAnsi="Arial" w:cs="Arial"/>
          <w:color w:val="0E101A"/>
        </w:rPr>
        <w:t xml:space="preserve"> the KO lines </w:t>
      </w:r>
      <w:r w:rsidR="006E1767" w:rsidRPr="009E578F">
        <w:rPr>
          <w:rFonts w:ascii="Arial" w:hAnsi="Arial" w:cs="Arial"/>
          <w:color w:val="0E101A"/>
        </w:rPr>
        <w:t>that we want to work with</w:t>
      </w:r>
      <w:r w:rsidR="006E1767" w:rsidRPr="00CD333B">
        <w:rPr>
          <w:rFonts w:ascii="Arial" w:hAnsi="Arial" w:cs="Arial"/>
          <w:color w:val="0E101A"/>
        </w:rPr>
        <w:t xml:space="preserve">. </w:t>
      </w:r>
      <w:r w:rsidR="002F3A08" w:rsidRPr="00CD333B">
        <w:rPr>
          <w:rFonts w:ascii="Arial" w:hAnsi="Arial" w:cs="Arial"/>
          <w:color w:val="0E101A"/>
        </w:rPr>
        <w:t>The validations of the</w:t>
      </w:r>
      <w:r w:rsidRPr="00CD333B">
        <w:rPr>
          <w:rFonts w:ascii="Arial" w:hAnsi="Arial" w:cs="Arial"/>
          <w:color w:val="0E101A"/>
        </w:rPr>
        <w:t>se lines</w:t>
      </w:r>
      <w:r w:rsidR="002F3A08" w:rsidRPr="00CD333B">
        <w:rPr>
          <w:rFonts w:ascii="Arial" w:hAnsi="Arial" w:cs="Arial"/>
          <w:color w:val="0E101A"/>
        </w:rPr>
        <w:t xml:space="preserve"> will be done through genome analysis</w:t>
      </w:r>
      <w:r w:rsidR="004D21B0" w:rsidRPr="00CD333B">
        <w:rPr>
          <w:rFonts w:ascii="Arial" w:hAnsi="Arial" w:cs="Arial"/>
          <w:color w:val="0E101A"/>
        </w:rPr>
        <w:t xml:space="preserve"> or </w:t>
      </w:r>
      <w:r w:rsidRPr="00CD333B">
        <w:rPr>
          <w:rFonts w:ascii="Arial" w:hAnsi="Arial" w:cs="Arial"/>
          <w:color w:val="0E101A"/>
        </w:rPr>
        <w:t xml:space="preserve">by </w:t>
      </w:r>
      <w:r w:rsidR="004D21B0" w:rsidRPr="00CD333B">
        <w:rPr>
          <w:rFonts w:ascii="Arial" w:hAnsi="Arial" w:cs="Arial"/>
          <w:color w:val="0E101A"/>
        </w:rPr>
        <w:t>running a PCR for the CASK gene for cells in the corresponding tissue</w:t>
      </w:r>
      <w:r w:rsidR="004D21B0" w:rsidRPr="00FC678B">
        <w:rPr>
          <w:rFonts w:ascii="Arial" w:hAnsi="Arial" w:cs="Arial"/>
          <w:color w:val="0E101A"/>
        </w:rPr>
        <w:t xml:space="preserve"> that was expected to have the knockout</w:t>
      </w:r>
      <w:r w:rsidR="002F3A08" w:rsidRPr="00FC678B">
        <w:rPr>
          <w:rFonts w:ascii="Arial" w:hAnsi="Arial" w:cs="Arial"/>
          <w:color w:val="0E101A"/>
        </w:rPr>
        <w:t>.</w:t>
      </w:r>
      <w:r>
        <w:rPr>
          <w:rFonts w:ascii="Arial" w:hAnsi="Arial" w:cs="Arial"/>
          <w:color w:val="0E101A"/>
        </w:rPr>
        <w:t xml:space="preserve"> The </w:t>
      </w:r>
      <w:r w:rsidR="003B5993" w:rsidRPr="003B5993">
        <w:rPr>
          <w:rFonts w:ascii="Arial" w:hAnsi="Arial" w:cs="Arial"/>
          <w:i/>
          <w:iCs/>
          <w:color w:val="0E101A"/>
        </w:rPr>
        <w:t>Mef2</w:t>
      </w:r>
      <w:r w:rsidR="006E1767" w:rsidRPr="006E1767">
        <w:rPr>
          <w:rFonts w:ascii="Arial" w:hAnsi="Arial" w:cs="Arial"/>
          <w:color w:val="0E101A"/>
        </w:rPr>
        <w:t xml:space="preserve">&gt;Cas9 line will not be used for two main reasons. </w:t>
      </w:r>
      <w:r w:rsidRPr="00BC318F">
        <w:rPr>
          <w:rFonts w:ascii="Arial" w:hAnsi="Arial" w:cs="Arial"/>
        </w:rPr>
        <w:t xml:space="preserve">The first is time limitations caused by the crosses' maintenance, the collection of virgins, and the expansion. The second </w:t>
      </w:r>
      <w:r w:rsidR="003772F2">
        <w:rPr>
          <w:rFonts w:ascii="Arial" w:hAnsi="Arial" w:cs="Arial"/>
        </w:rPr>
        <w:t>is</w:t>
      </w:r>
      <w:r w:rsidRPr="00BC318F">
        <w:rPr>
          <w:rFonts w:ascii="Arial" w:hAnsi="Arial" w:cs="Arial"/>
        </w:rPr>
        <w:t xml:space="preserve"> the possibility of the </w:t>
      </w:r>
      <w:r w:rsidR="003B5993" w:rsidRPr="003B5993">
        <w:rPr>
          <w:rStyle w:val="Emphasis"/>
          <w:rFonts w:ascii="Arial" w:hAnsi="Arial" w:cs="Arial"/>
          <w:color w:val="0E101A"/>
        </w:rPr>
        <w:t>Mef2</w:t>
      </w:r>
      <w:r w:rsidRPr="00BC318F">
        <w:rPr>
          <w:rFonts w:ascii="Arial" w:hAnsi="Arial" w:cs="Arial"/>
        </w:rPr>
        <w:t>&gt;Cas9 x QUAS line resulting in a potential homozygous recessive lethal disease, killing ~51% of the flies in their pupal stage.</w:t>
      </w:r>
    </w:p>
    <w:p w14:paraId="087315A4" w14:textId="77777777" w:rsidR="00FC678B" w:rsidRDefault="00FC678B" w:rsidP="00E67E87">
      <w:pPr>
        <w:spacing w:line="480" w:lineRule="auto"/>
        <w:rPr>
          <w:rFonts w:ascii="Arial" w:hAnsi="Arial" w:cs="Arial"/>
          <w:b/>
          <w:bCs/>
          <w:color w:val="000000" w:themeColor="text1"/>
        </w:rPr>
      </w:pPr>
    </w:p>
    <w:p w14:paraId="46C632D0" w14:textId="77777777" w:rsidR="00FC678B" w:rsidRDefault="00FC678B" w:rsidP="00E67E87">
      <w:pPr>
        <w:spacing w:line="480" w:lineRule="auto"/>
        <w:rPr>
          <w:rFonts w:ascii="Arial" w:hAnsi="Arial" w:cs="Arial"/>
          <w:b/>
          <w:bCs/>
          <w:color w:val="000000" w:themeColor="text1"/>
        </w:rPr>
      </w:pPr>
    </w:p>
    <w:p w14:paraId="37FD15F5" w14:textId="77777777" w:rsidR="00FC678B" w:rsidRDefault="00FC678B" w:rsidP="00E67E87">
      <w:pPr>
        <w:spacing w:line="480" w:lineRule="auto"/>
        <w:rPr>
          <w:rFonts w:ascii="Arial" w:hAnsi="Arial" w:cs="Arial"/>
          <w:b/>
          <w:bCs/>
          <w:color w:val="000000" w:themeColor="text1"/>
        </w:rPr>
      </w:pPr>
    </w:p>
    <w:p w14:paraId="2FF6A924" w14:textId="71BF8FC2" w:rsidR="00BF0395" w:rsidRDefault="00BF0395" w:rsidP="00E67E87">
      <w:pPr>
        <w:spacing w:line="480" w:lineRule="auto"/>
        <w:rPr>
          <w:rFonts w:ascii="Arial" w:hAnsi="Arial" w:cs="Arial"/>
          <w:b/>
          <w:bCs/>
          <w:color w:val="000000" w:themeColor="text1"/>
        </w:rPr>
      </w:pPr>
    </w:p>
    <w:p w14:paraId="5CFAFE56" w14:textId="23FC02A2" w:rsidR="005A7187" w:rsidRDefault="005A7187" w:rsidP="00E67E87">
      <w:pPr>
        <w:spacing w:line="480" w:lineRule="auto"/>
        <w:rPr>
          <w:rFonts w:ascii="Arial" w:hAnsi="Arial" w:cs="Arial"/>
          <w:b/>
          <w:bCs/>
          <w:color w:val="000000" w:themeColor="text1"/>
        </w:rPr>
      </w:pPr>
    </w:p>
    <w:p w14:paraId="15FDCF14" w14:textId="44FDFE05" w:rsidR="005A7187" w:rsidRDefault="005A7187" w:rsidP="00E67E87">
      <w:pPr>
        <w:spacing w:line="480" w:lineRule="auto"/>
        <w:rPr>
          <w:rFonts w:ascii="Arial" w:hAnsi="Arial" w:cs="Arial"/>
          <w:b/>
          <w:bCs/>
          <w:color w:val="000000" w:themeColor="text1"/>
        </w:rPr>
      </w:pPr>
    </w:p>
    <w:p w14:paraId="5F06D1CB" w14:textId="23AB39A1" w:rsidR="005A7187" w:rsidRDefault="005A7187" w:rsidP="00E67E87">
      <w:pPr>
        <w:spacing w:line="480" w:lineRule="auto"/>
        <w:rPr>
          <w:rFonts w:ascii="Arial" w:hAnsi="Arial" w:cs="Arial"/>
          <w:b/>
          <w:bCs/>
          <w:color w:val="000000" w:themeColor="text1"/>
        </w:rPr>
      </w:pPr>
    </w:p>
    <w:p w14:paraId="7ACEAA01" w14:textId="655CE45E" w:rsidR="005A7187" w:rsidRDefault="005A7187" w:rsidP="00E67E87">
      <w:pPr>
        <w:spacing w:line="480" w:lineRule="auto"/>
        <w:rPr>
          <w:rFonts w:ascii="Arial" w:hAnsi="Arial" w:cs="Arial"/>
          <w:b/>
          <w:bCs/>
          <w:color w:val="000000" w:themeColor="text1"/>
        </w:rPr>
      </w:pPr>
    </w:p>
    <w:p w14:paraId="37B1DBAA" w14:textId="3D44E9B7" w:rsidR="005A7187" w:rsidRDefault="005A7187" w:rsidP="00E67E87">
      <w:pPr>
        <w:spacing w:line="480" w:lineRule="auto"/>
        <w:rPr>
          <w:rFonts w:ascii="Arial" w:hAnsi="Arial" w:cs="Arial"/>
          <w:b/>
          <w:bCs/>
          <w:color w:val="000000" w:themeColor="text1"/>
        </w:rPr>
      </w:pPr>
    </w:p>
    <w:p w14:paraId="17C6ECF8" w14:textId="457DB79E" w:rsidR="005A7187" w:rsidRDefault="005A7187" w:rsidP="00E67E87">
      <w:pPr>
        <w:spacing w:line="480" w:lineRule="auto"/>
        <w:rPr>
          <w:rFonts w:ascii="Arial" w:hAnsi="Arial" w:cs="Arial"/>
          <w:b/>
          <w:bCs/>
          <w:color w:val="000000" w:themeColor="text1"/>
        </w:rPr>
      </w:pPr>
    </w:p>
    <w:p w14:paraId="02F9F3DB" w14:textId="4A0CC8AA" w:rsidR="005A7187" w:rsidRDefault="005A7187" w:rsidP="00E67E87">
      <w:pPr>
        <w:spacing w:line="480" w:lineRule="auto"/>
        <w:rPr>
          <w:rFonts w:ascii="Arial" w:hAnsi="Arial" w:cs="Arial"/>
          <w:b/>
          <w:bCs/>
          <w:color w:val="000000" w:themeColor="text1"/>
        </w:rPr>
      </w:pPr>
    </w:p>
    <w:p w14:paraId="5FBF1C9B" w14:textId="77777777" w:rsidR="003B5993" w:rsidRDefault="003B5993" w:rsidP="00E67E87">
      <w:pPr>
        <w:spacing w:line="480" w:lineRule="auto"/>
        <w:rPr>
          <w:rFonts w:ascii="Arial" w:hAnsi="Arial" w:cs="Arial"/>
          <w:b/>
          <w:bCs/>
          <w:color w:val="000000" w:themeColor="text1"/>
        </w:rPr>
      </w:pPr>
    </w:p>
    <w:p w14:paraId="0EB2E5A2" w14:textId="3B98609C" w:rsidR="00A5351F" w:rsidRPr="00A5351F" w:rsidRDefault="00301A6A" w:rsidP="00E67E87">
      <w:pPr>
        <w:spacing w:line="480" w:lineRule="auto"/>
        <w:rPr>
          <w:rFonts w:ascii="Arial" w:hAnsi="Arial" w:cs="Arial"/>
          <w:b/>
          <w:bCs/>
          <w:color w:val="000000" w:themeColor="text1"/>
        </w:rPr>
      </w:pPr>
      <w:r w:rsidRPr="00FC678B">
        <w:rPr>
          <w:rFonts w:ascii="Arial" w:hAnsi="Arial" w:cs="Arial"/>
          <w:b/>
          <w:bCs/>
          <w:color w:val="000000" w:themeColor="text1"/>
        </w:rPr>
        <w:lastRenderedPageBreak/>
        <w:t>Citations:</w:t>
      </w:r>
    </w:p>
    <w:p w14:paraId="4294AF40" w14:textId="77777777" w:rsidR="00EC618B" w:rsidRPr="00C30CBF" w:rsidRDefault="00EC618B" w:rsidP="00E67E87">
      <w:pPr>
        <w:spacing w:line="480" w:lineRule="auto"/>
        <w:rPr>
          <w:rStyle w:val="Hyperlink"/>
          <w:rFonts w:ascii="Arial" w:hAnsi="Arial" w:cs="Arial"/>
          <w:shd w:val="clear" w:color="auto" w:fill="FFFFFF"/>
        </w:rPr>
      </w:pPr>
      <w:r w:rsidRPr="00C30CBF">
        <w:rPr>
          <w:rFonts w:ascii="Arial" w:hAnsi="Arial" w:cs="Arial"/>
          <w:shd w:val="clear" w:color="auto" w:fill="FFFFFF"/>
        </w:rPr>
        <w:t xml:space="preserve">Andrew, D. R., Moe, M. E., Chen, D., Tello, J. A., </w:t>
      </w:r>
      <w:proofErr w:type="spellStart"/>
      <w:r w:rsidRPr="00C30CBF">
        <w:rPr>
          <w:rFonts w:ascii="Arial" w:hAnsi="Arial" w:cs="Arial"/>
          <w:shd w:val="clear" w:color="auto" w:fill="FFFFFF"/>
        </w:rPr>
        <w:t>Doser</w:t>
      </w:r>
      <w:proofErr w:type="spellEnd"/>
      <w:r w:rsidRPr="00C30CBF">
        <w:rPr>
          <w:rFonts w:ascii="Arial" w:hAnsi="Arial" w:cs="Arial"/>
          <w:shd w:val="clear" w:color="auto" w:fill="FFFFFF"/>
        </w:rPr>
        <w:t xml:space="preserve">, R. L., Conner, W. E., </w:t>
      </w:r>
      <w:proofErr w:type="spellStart"/>
      <w:r w:rsidRPr="00C30CBF">
        <w:rPr>
          <w:rFonts w:ascii="Arial" w:hAnsi="Arial" w:cs="Arial"/>
          <w:shd w:val="clear" w:color="auto" w:fill="FFFFFF"/>
        </w:rPr>
        <w:t>Ghuman</w:t>
      </w:r>
      <w:proofErr w:type="spellEnd"/>
      <w:r w:rsidRPr="00C30CBF">
        <w:rPr>
          <w:rFonts w:ascii="Arial" w:hAnsi="Arial" w:cs="Arial"/>
          <w:shd w:val="clear" w:color="auto" w:fill="FFFFFF"/>
        </w:rPr>
        <w:t xml:space="preserve">, </w:t>
      </w:r>
      <w:r w:rsidRPr="00C30CBF">
        <w:rPr>
          <w:rFonts w:ascii="Arial" w:hAnsi="Arial" w:cs="Arial"/>
          <w:shd w:val="clear" w:color="auto" w:fill="FFFFFF"/>
        </w:rPr>
        <w:tab/>
        <w:t xml:space="preserve">J. K., &amp; </w:t>
      </w:r>
      <w:proofErr w:type="spellStart"/>
      <w:r w:rsidRPr="00C30CBF">
        <w:rPr>
          <w:rFonts w:ascii="Arial" w:hAnsi="Arial" w:cs="Arial"/>
          <w:shd w:val="clear" w:color="auto" w:fill="FFFFFF"/>
        </w:rPr>
        <w:t>Restifo</w:t>
      </w:r>
      <w:proofErr w:type="spellEnd"/>
      <w:r w:rsidRPr="00C30CBF">
        <w:rPr>
          <w:rFonts w:ascii="Arial" w:hAnsi="Arial" w:cs="Arial"/>
          <w:shd w:val="clear" w:color="auto" w:fill="FFFFFF"/>
        </w:rPr>
        <w:t xml:space="preserve">, L. L. (2020). Spontaneous motor-behavior abnormalities in </w:t>
      </w:r>
      <w:r w:rsidRPr="00C30CBF">
        <w:rPr>
          <w:rFonts w:ascii="Arial" w:hAnsi="Arial" w:cs="Arial"/>
          <w:shd w:val="clear" w:color="auto" w:fill="FFFFFF"/>
        </w:rPr>
        <w:tab/>
        <w:t>two </w:t>
      </w:r>
      <w:r w:rsidRPr="00C30CBF">
        <w:rPr>
          <w:rFonts w:ascii="Arial" w:hAnsi="Arial" w:cs="Arial"/>
          <w:i/>
          <w:iCs/>
          <w:shd w:val="clear" w:color="auto" w:fill="FFFFFF"/>
        </w:rPr>
        <w:t>Drosophila</w:t>
      </w:r>
      <w:r w:rsidRPr="00C30CBF">
        <w:rPr>
          <w:rFonts w:ascii="Arial" w:hAnsi="Arial" w:cs="Arial"/>
          <w:shd w:val="clear" w:color="auto" w:fill="FFFFFF"/>
        </w:rPr>
        <w:t> models of neurodevelopmental disorders. </w:t>
      </w:r>
      <w:r w:rsidRPr="00C30CBF">
        <w:rPr>
          <w:rFonts w:ascii="Arial" w:hAnsi="Arial" w:cs="Arial"/>
          <w:i/>
          <w:iCs/>
          <w:shd w:val="clear" w:color="auto" w:fill="FFFFFF"/>
        </w:rPr>
        <w:t xml:space="preserve">Journal of </w:t>
      </w:r>
      <w:r w:rsidRPr="00C30CBF">
        <w:rPr>
          <w:rFonts w:ascii="Arial" w:hAnsi="Arial" w:cs="Arial"/>
          <w:i/>
          <w:iCs/>
          <w:shd w:val="clear" w:color="auto" w:fill="FFFFFF"/>
        </w:rPr>
        <w:tab/>
        <w:t>neurogenetics</w:t>
      </w:r>
      <w:r w:rsidRPr="00C30CBF">
        <w:rPr>
          <w:rFonts w:ascii="Arial" w:hAnsi="Arial" w:cs="Arial"/>
          <w:shd w:val="clear" w:color="auto" w:fill="FFFFFF"/>
        </w:rPr>
        <w:t xml:space="preserve">, 1–22. Advance online publication. </w:t>
      </w:r>
      <w:r w:rsidRPr="00C30CBF">
        <w:rPr>
          <w:rFonts w:ascii="Arial" w:hAnsi="Arial" w:cs="Arial"/>
          <w:shd w:val="clear" w:color="auto" w:fill="FFFFFF"/>
        </w:rPr>
        <w:tab/>
      </w:r>
      <w:hyperlink r:id="rId18" w:history="1">
        <w:r w:rsidRPr="00C30CBF">
          <w:rPr>
            <w:rStyle w:val="Hyperlink"/>
            <w:rFonts w:ascii="Arial" w:hAnsi="Arial" w:cs="Arial"/>
            <w:shd w:val="clear" w:color="auto" w:fill="FFFFFF"/>
          </w:rPr>
          <w:t>https://doi.org/10.1080/01677063.2020.1833005</w:t>
        </w:r>
      </w:hyperlink>
    </w:p>
    <w:p w14:paraId="5D1400A4" w14:textId="77777777" w:rsidR="00EC618B" w:rsidRPr="00C30CBF" w:rsidRDefault="00EC618B" w:rsidP="00E67E87">
      <w:pPr>
        <w:spacing w:line="480" w:lineRule="auto"/>
        <w:rPr>
          <w:rFonts w:ascii="Arial" w:hAnsi="Arial" w:cs="Arial"/>
          <w:color w:val="0D0D0D" w:themeColor="text1" w:themeTint="F2"/>
          <w:shd w:val="clear" w:color="auto" w:fill="FFFFFF"/>
        </w:rPr>
      </w:pPr>
      <w:bookmarkStart w:id="7" w:name="_Hlk57283901"/>
      <w:r w:rsidRPr="00C30CBF">
        <w:rPr>
          <w:rFonts w:ascii="Arial" w:hAnsi="Arial" w:cs="Arial"/>
          <w:color w:val="0D0D0D" w:themeColor="text1" w:themeTint="F2"/>
          <w:shd w:val="clear" w:color="auto" w:fill="FFFFFF"/>
        </w:rPr>
        <w:t xml:space="preserve">Austin, C. </w:t>
      </w:r>
      <w:bookmarkEnd w:id="7"/>
      <w:r w:rsidRPr="00C30CBF">
        <w:rPr>
          <w:rFonts w:ascii="Arial" w:hAnsi="Arial" w:cs="Arial"/>
          <w:color w:val="0D0D0D" w:themeColor="text1" w:themeTint="F2"/>
          <w:shd w:val="clear" w:color="auto" w:fill="FFFFFF"/>
        </w:rPr>
        <w:t xml:space="preserve">P., Battey, J. F., Bradley, A., Bucan, M., Capecchi, M., Collins, F. S., Dove, </w:t>
      </w:r>
      <w:r w:rsidRPr="00C30CBF">
        <w:rPr>
          <w:rFonts w:ascii="Arial" w:hAnsi="Arial" w:cs="Arial"/>
          <w:color w:val="0D0D0D" w:themeColor="text1" w:themeTint="F2"/>
          <w:shd w:val="clear" w:color="auto" w:fill="FFFFFF"/>
        </w:rPr>
        <w:tab/>
        <w:t xml:space="preserve">W. F., </w:t>
      </w:r>
      <w:proofErr w:type="spellStart"/>
      <w:r w:rsidRPr="00C30CBF">
        <w:rPr>
          <w:rFonts w:ascii="Arial" w:hAnsi="Arial" w:cs="Arial"/>
          <w:color w:val="0D0D0D" w:themeColor="text1" w:themeTint="F2"/>
          <w:shd w:val="clear" w:color="auto" w:fill="FFFFFF"/>
        </w:rPr>
        <w:t>Duyk</w:t>
      </w:r>
      <w:proofErr w:type="spellEnd"/>
      <w:r w:rsidRPr="00C30CBF">
        <w:rPr>
          <w:rFonts w:ascii="Arial" w:hAnsi="Arial" w:cs="Arial"/>
          <w:color w:val="0D0D0D" w:themeColor="text1" w:themeTint="F2"/>
          <w:shd w:val="clear" w:color="auto" w:fill="FFFFFF"/>
        </w:rPr>
        <w:t xml:space="preserve">, G., </w:t>
      </w:r>
      <w:proofErr w:type="spellStart"/>
      <w:r w:rsidRPr="00C30CBF">
        <w:rPr>
          <w:rFonts w:ascii="Arial" w:hAnsi="Arial" w:cs="Arial"/>
          <w:color w:val="0D0D0D" w:themeColor="text1" w:themeTint="F2"/>
          <w:shd w:val="clear" w:color="auto" w:fill="FFFFFF"/>
        </w:rPr>
        <w:t>Dymecki</w:t>
      </w:r>
      <w:proofErr w:type="spellEnd"/>
      <w:r w:rsidRPr="00C30CBF">
        <w:rPr>
          <w:rFonts w:ascii="Arial" w:hAnsi="Arial" w:cs="Arial"/>
          <w:color w:val="0D0D0D" w:themeColor="text1" w:themeTint="F2"/>
          <w:shd w:val="clear" w:color="auto" w:fill="FFFFFF"/>
        </w:rPr>
        <w:t xml:space="preserve">, S., </w:t>
      </w:r>
      <w:proofErr w:type="spellStart"/>
      <w:r w:rsidRPr="00C30CBF">
        <w:rPr>
          <w:rFonts w:ascii="Arial" w:hAnsi="Arial" w:cs="Arial"/>
          <w:color w:val="0D0D0D" w:themeColor="text1" w:themeTint="F2"/>
          <w:shd w:val="clear" w:color="auto" w:fill="FFFFFF"/>
        </w:rPr>
        <w:t>Eppig</w:t>
      </w:r>
      <w:proofErr w:type="spellEnd"/>
      <w:r w:rsidRPr="00C30CBF">
        <w:rPr>
          <w:rFonts w:ascii="Arial" w:hAnsi="Arial" w:cs="Arial"/>
          <w:color w:val="0D0D0D" w:themeColor="text1" w:themeTint="F2"/>
          <w:shd w:val="clear" w:color="auto" w:fill="FFFFFF"/>
        </w:rPr>
        <w:t xml:space="preserve">, J. T., </w:t>
      </w:r>
      <w:proofErr w:type="spellStart"/>
      <w:r w:rsidRPr="00C30CBF">
        <w:rPr>
          <w:rFonts w:ascii="Arial" w:hAnsi="Arial" w:cs="Arial"/>
          <w:color w:val="0D0D0D" w:themeColor="text1" w:themeTint="F2"/>
          <w:shd w:val="clear" w:color="auto" w:fill="FFFFFF"/>
        </w:rPr>
        <w:t>Grieder</w:t>
      </w:r>
      <w:proofErr w:type="spellEnd"/>
      <w:r w:rsidRPr="00C30CBF">
        <w:rPr>
          <w:rFonts w:ascii="Arial" w:hAnsi="Arial" w:cs="Arial"/>
          <w:color w:val="0D0D0D" w:themeColor="text1" w:themeTint="F2"/>
          <w:shd w:val="clear" w:color="auto" w:fill="FFFFFF"/>
        </w:rPr>
        <w:t xml:space="preserve">, F. B., Heintz, N., Hicks, G., </w:t>
      </w:r>
      <w:r w:rsidRPr="00C30CBF">
        <w:rPr>
          <w:rFonts w:ascii="Arial" w:hAnsi="Arial" w:cs="Arial"/>
          <w:color w:val="0D0D0D" w:themeColor="text1" w:themeTint="F2"/>
          <w:shd w:val="clear" w:color="auto" w:fill="FFFFFF"/>
        </w:rPr>
        <w:tab/>
      </w:r>
      <w:proofErr w:type="spellStart"/>
      <w:r w:rsidRPr="00C30CBF">
        <w:rPr>
          <w:rFonts w:ascii="Arial" w:hAnsi="Arial" w:cs="Arial"/>
          <w:color w:val="0D0D0D" w:themeColor="text1" w:themeTint="F2"/>
          <w:shd w:val="clear" w:color="auto" w:fill="FFFFFF"/>
        </w:rPr>
        <w:t>Insel</w:t>
      </w:r>
      <w:proofErr w:type="spellEnd"/>
      <w:r w:rsidRPr="00C30CBF">
        <w:rPr>
          <w:rFonts w:ascii="Arial" w:hAnsi="Arial" w:cs="Arial"/>
          <w:color w:val="0D0D0D" w:themeColor="text1" w:themeTint="F2"/>
          <w:shd w:val="clear" w:color="auto" w:fill="FFFFFF"/>
        </w:rPr>
        <w:t>, T. R., Joyner, A., Koller, B. H., Lloyd, K. C., Magnuson, T., Moore, M. W.,</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 xml:space="preserve">Nagy, A., … </w:t>
      </w:r>
      <w:proofErr w:type="spellStart"/>
      <w:r w:rsidRPr="00C30CBF">
        <w:rPr>
          <w:rFonts w:ascii="Arial" w:hAnsi="Arial" w:cs="Arial"/>
          <w:color w:val="0D0D0D" w:themeColor="text1" w:themeTint="F2"/>
          <w:shd w:val="clear" w:color="auto" w:fill="FFFFFF"/>
        </w:rPr>
        <w:t>Zambrowicz</w:t>
      </w:r>
      <w:proofErr w:type="spellEnd"/>
      <w:r w:rsidRPr="00C30CBF">
        <w:rPr>
          <w:rFonts w:ascii="Arial" w:hAnsi="Arial" w:cs="Arial"/>
          <w:color w:val="0D0D0D" w:themeColor="text1" w:themeTint="F2"/>
          <w:shd w:val="clear" w:color="auto" w:fill="FFFFFF"/>
        </w:rPr>
        <w:t>, B. (2004). The knockout mouse project. </w:t>
      </w:r>
      <w:r w:rsidRPr="00C30CBF">
        <w:rPr>
          <w:rFonts w:ascii="Arial" w:hAnsi="Arial" w:cs="Arial"/>
          <w:i/>
          <w:iCs/>
          <w:color w:val="0D0D0D" w:themeColor="text1" w:themeTint="F2"/>
          <w:shd w:val="clear" w:color="auto" w:fill="FFFFFF"/>
        </w:rPr>
        <w:t>Nature</w:t>
      </w:r>
      <w:r w:rsidRPr="00C30CBF">
        <w:rPr>
          <w:rFonts w:ascii="Arial" w:hAnsi="Arial" w:cs="Arial"/>
          <w:i/>
          <w:iCs/>
          <w:color w:val="0D0D0D" w:themeColor="text1" w:themeTint="F2"/>
          <w:shd w:val="clear" w:color="auto" w:fill="FFFFFF"/>
        </w:rPr>
        <w:tab/>
        <w:t>genetics</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36</w:t>
      </w:r>
      <w:r w:rsidRPr="00C30CBF">
        <w:rPr>
          <w:rFonts w:ascii="Arial" w:hAnsi="Arial" w:cs="Arial"/>
          <w:color w:val="0D0D0D" w:themeColor="text1" w:themeTint="F2"/>
          <w:shd w:val="clear" w:color="auto" w:fill="FFFFFF"/>
        </w:rPr>
        <w:t xml:space="preserve">(9), 921–924. </w:t>
      </w:r>
      <w:hyperlink r:id="rId19" w:history="1">
        <w:r w:rsidRPr="00C30CBF">
          <w:rPr>
            <w:rStyle w:val="Hyperlink"/>
            <w:rFonts w:ascii="Arial" w:hAnsi="Arial" w:cs="Arial"/>
            <w:color w:val="0D0D0D" w:themeColor="text1" w:themeTint="F2"/>
            <w:shd w:val="clear" w:color="auto" w:fill="FFFFFF"/>
          </w:rPr>
          <w:t>https://doi.org/10.1038/ng0904-921</w:t>
        </w:r>
      </w:hyperlink>
    </w:p>
    <w:p w14:paraId="63697DF9" w14:textId="77777777" w:rsidR="00EC618B" w:rsidRPr="00C30CBF" w:rsidRDefault="00EC618B" w:rsidP="00E67E87">
      <w:pPr>
        <w:spacing w:line="480" w:lineRule="auto"/>
        <w:rPr>
          <w:rFonts w:ascii="Arial" w:hAnsi="Arial" w:cs="Arial"/>
        </w:rPr>
      </w:pPr>
      <w:r w:rsidRPr="00C30CBF">
        <w:rPr>
          <w:rFonts w:ascii="Arial" w:hAnsi="Arial" w:cs="Arial"/>
        </w:rPr>
        <w:t xml:space="preserve">Cui, Y., Xu, J., Cheng, M., Liao, X., &amp; Peng, S. (2018). Review of CRISPR/Cas9 sgRNA </w:t>
      </w:r>
      <w:r w:rsidRPr="00C30CBF">
        <w:rPr>
          <w:rFonts w:ascii="Arial" w:hAnsi="Arial" w:cs="Arial"/>
        </w:rPr>
        <w:tab/>
        <w:t>Design Tools. </w:t>
      </w:r>
      <w:r w:rsidRPr="00C30CBF">
        <w:rPr>
          <w:rFonts w:ascii="Arial" w:hAnsi="Arial" w:cs="Arial"/>
          <w:i/>
          <w:iCs/>
        </w:rPr>
        <w:t>Interdisciplinary sciences, computational life sciences</w:t>
      </w:r>
      <w:r w:rsidRPr="00C30CBF">
        <w:rPr>
          <w:rFonts w:ascii="Arial" w:hAnsi="Arial" w:cs="Arial"/>
        </w:rPr>
        <w:t>, </w:t>
      </w:r>
      <w:r w:rsidRPr="00C30CBF">
        <w:rPr>
          <w:rFonts w:ascii="Arial" w:hAnsi="Arial" w:cs="Arial"/>
          <w:i/>
          <w:iCs/>
          <w:color w:val="000000" w:themeColor="text1"/>
        </w:rPr>
        <w:t>10</w:t>
      </w:r>
      <w:r w:rsidRPr="00C30CBF">
        <w:rPr>
          <w:rFonts w:ascii="Arial" w:hAnsi="Arial" w:cs="Arial"/>
        </w:rPr>
        <w:t>(2), 455–</w:t>
      </w:r>
      <w:r w:rsidRPr="00C30CBF">
        <w:rPr>
          <w:rFonts w:ascii="Arial" w:hAnsi="Arial" w:cs="Arial"/>
        </w:rPr>
        <w:tab/>
        <w:t xml:space="preserve">465. </w:t>
      </w:r>
      <w:hyperlink r:id="rId20" w:history="1">
        <w:r w:rsidRPr="00C30CBF">
          <w:rPr>
            <w:rStyle w:val="Hyperlink"/>
            <w:rFonts w:ascii="Arial" w:hAnsi="Arial" w:cs="Arial"/>
          </w:rPr>
          <w:t>https://doi.org/10.1007/s12539-018-0298-z</w:t>
        </w:r>
      </w:hyperlink>
    </w:p>
    <w:p w14:paraId="6112B6F6" w14:textId="77777777" w:rsidR="00EC618B" w:rsidRPr="00C30CBF" w:rsidRDefault="00EC618B" w:rsidP="00E67E87">
      <w:pPr>
        <w:spacing w:line="480" w:lineRule="auto"/>
        <w:ind w:left="720" w:hanging="720"/>
        <w:rPr>
          <w:rStyle w:val="Hyperlink"/>
          <w:rFonts w:ascii="Arial" w:hAnsi="Arial" w:cs="Arial"/>
          <w:color w:val="auto"/>
        </w:rPr>
      </w:pPr>
      <w:r w:rsidRPr="00C30CBF">
        <w:rPr>
          <w:rFonts w:ascii="Arial" w:hAnsi="Arial" w:cs="Arial"/>
        </w:rPr>
        <w:t>DRSC/</w:t>
      </w:r>
      <w:proofErr w:type="spellStart"/>
      <w:r w:rsidRPr="00C30CBF">
        <w:rPr>
          <w:rFonts w:ascii="Arial" w:hAnsi="Arial" w:cs="Arial"/>
        </w:rPr>
        <w:t>TRiP</w:t>
      </w:r>
      <w:proofErr w:type="spellEnd"/>
      <w:r w:rsidRPr="00C30CBF">
        <w:rPr>
          <w:rFonts w:ascii="Arial" w:hAnsi="Arial" w:cs="Arial"/>
        </w:rPr>
        <w:t xml:space="preserve"> functional genomics resources: Using </w:t>
      </w:r>
      <w:proofErr w:type="spellStart"/>
      <w:r w:rsidRPr="00C30CBF">
        <w:rPr>
          <w:rFonts w:ascii="Arial" w:hAnsi="Arial" w:cs="Arial"/>
        </w:rPr>
        <w:t>TRiP</w:t>
      </w:r>
      <w:proofErr w:type="spellEnd"/>
      <w:r w:rsidRPr="00C30CBF">
        <w:rPr>
          <w:rFonts w:ascii="Arial" w:hAnsi="Arial" w:cs="Arial"/>
        </w:rPr>
        <w:t xml:space="preserve">-CRISPR lines. (n.d.). </w:t>
      </w:r>
      <w:r w:rsidRPr="00C30CBF">
        <w:rPr>
          <w:rFonts w:ascii="Arial" w:hAnsi="Arial" w:cs="Arial"/>
          <w:i/>
          <w:iCs/>
        </w:rPr>
        <w:t>Harvard Medical School</w:t>
      </w:r>
      <w:r w:rsidRPr="00C30CBF">
        <w:rPr>
          <w:rFonts w:ascii="Arial" w:hAnsi="Arial" w:cs="Arial"/>
        </w:rPr>
        <w:t xml:space="preserve">. </w:t>
      </w:r>
      <w:hyperlink r:id="rId21" w:history="1">
        <w:r w:rsidRPr="00C30CBF">
          <w:rPr>
            <w:rStyle w:val="Hyperlink"/>
            <w:rFonts w:ascii="Arial" w:hAnsi="Arial" w:cs="Arial"/>
            <w:color w:val="auto"/>
          </w:rPr>
          <w:t>https://fgr.hms.harvard.edu/using-trip-crispr-lines</w:t>
        </w:r>
      </w:hyperlink>
    </w:p>
    <w:p w14:paraId="2601DEB9" w14:textId="77777777" w:rsidR="00EC618B" w:rsidRPr="00C30CBF" w:rsidRDefault="00EC618B" w:rsidP="00E67E87">
      <w:pPr>
        <w:spacing w:line="480" w:lineRule="auto"/>
        <w:rPr>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Fanning, A. S., &amp; Anderson, J. M. (1999). PDZ domains: fundamental building blocks in </w:t>
      </w:r>
      <w:r w:rsidRPr="00C30CBF">
        <w:rPr>
          <w:rFonts w:ascii="Arial" w:hAnsi="Arial" w:cs="Arial"/>
          <w:color w:val="0D0D0D" w:themeColor="text1" w:themeTint="F2"/>
          <w:shd w:val="clear" w:color="auto" w:fill="FFFFFF"/>
        </w:rPr>
        <w:tab/>
        <w:t>the organization of protein complexes at the plasma membrane. </w:t>
      </w:r>
      <w:r w:rsidRPr="00C30CBF">
        <w:rPr>
          <w:rFonts w:ascii="Arial" w:hAnsi="Arial" w:cs="Arial"/>
          <w:i/>
          <w:iCs/>
          <w:color w:val="0D0D0D" w:themeColor="text1" w:themeTint="F2"/>
          <w:shd w:val="clear" w:color="auto" w:fill="FFFFFF"/>
        </w:rPr>
        <w:t xml:space="preserve">The Journal of </w:t>
      </w:r>
      <w:r w:rsidRPr="00C30CBF">
        <w:rPr>
          <w:rFonts w:ascii="Arial" w:hAnsi="Arial" w:cs="Arial"/>
          <w:i/>
          <w:iCs/>
          <w:color w:val="0D0D0D" w:themeColor="text1" w:themeTint="F2"/>
          <w:shd w:val="clear" w:color="auto" w:fill="FFFFFF"/>
        </w:rPr>
        <w:tab/>
        <w:t>clinical investigation</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103</w:t>
      </w:r>
      <w:r w:rsidRPr="00C30CBF">
        <w:rPr>
          <w:rFonts w:ascii="Arial" w:hAnsi="Arial" w:cs="Arial"/>
          <w:color w:val="0D0D0D" w:themeColor="text1" w:themeTint="F2"/>
          <w:shd w:val="clear" w:color="auto" w:fill="FFFFFF"/>
        </w:rPr>
        <w:t xml:space="preserve">(6), 767–772. </w:t>
      </w:r>
      <w:hyperlink r:id="rId22" w:history="1">
        <w:r w:rsidRPr="00C30CBF">
          <w:rPr>
            <w:rStyle w:val="Hyperlink"/>
            <w:rFonts w:ascii="Arial" w:hAnsi="Arial" w:cs="Arial"/>
            <w:color w:val="0D0D0D" w:themeColor="text1" w:themeTint="F2"/>
            <w:shd w:val="clear" w:color="auto" w:fill="FFFFFF"/>
          </w:rPr>
          <w:t>https://doi.org/10.1172/JCI6509</w:t>
        </w:r>
      </w:hyperlink>
    </w:p>
    <w:p w14:paraId="30CA3381" w14:textId="77777777" w:rsidR="00EC618B" w:rsidRPr="00FE554A" w:rsidRDefault="00EC618B" w:rsidP="00E67E87">
      <w:pPr>
        <w:spacing w:line="480" w:lineRule="auto"/>
        <w:rPr>
          <w:rStyle w:val="Hyperlink"/>
          <w:rFonts w:ascii="Arial" w:hAnsi="Arial" w:cs="Arial"/>
          <w:color w:val="0D0D0D" w:themeColor="text1" w:themeTint="F2"/>
          <w:u w:val="none"/>
          <w:shd w:val="clear" w:color="auto" w:fill="FFFFFF"/>
        </w:rPr>
      </w:pPr>
      <w:bookmarkStart w:id="8" w:name="_Hlk57456437"/>
      <w:proofErr w:type="spellStart"/>
      <w:r w:rsidRPr="00C30CBF">
        <w:rPr>
          <w:rStyle w:val="Hyperlink"/>
          <w:rFonts w:ascii="Arial" w:hAnsi="Arial" w:cs="Arial"/>
          <w:color w:val="0D0D0D" w:themeColor="text1" w:themeTint="F2"/>
          <w:u w:val="none"/>
          <w:shd w:val="clear" w:color="auto" w:fill="FFFFFF"/>
        </w:rPr>
        <w:t>Fukutomi</w:t>
      </w:r>
      <w:proofErr w:type="spellEnd"/>
      <w:r w:rsidRPr="00C30CBF">
        <w:rPr>
          <w:rStyle w:val="Hyperlink"/>
          <w:rFonts w:ascii="Arial" w:hAnsi="Arial" w:cs="Arial"/>
          <w:color w:val="0D0D0D" w:themeColor="text1" w:themeTint="F2"/>
          <w:u w:val="none"/>
          <w:shd w:val="clear" w:color="auto" w:fill="FFFFFF"/>
        </w:rPr>
        <w:t>,</w:t>
      </w:r>
      <w:bookmarkEnd w:id="8"/>
      <w:r w:rsidRPr="00C30CBF">
        <w:rPr>
          <w:rStyle w:val="Hyperlink"/>
          <w:rFonts w:ascii="Arial" w:hAnsi="Arial" w:cs="Arial"/>
          <w:color w:val="0D0D0D" w:themeColor="text1" w:themeTint="F2"/>
          <w:u w:val="none"/>
          <w:shd w:val="clear" w:color="auto" w:fill="FFFFFF"/>
        </w:rPr>
        <w:t xml:space="preserve"> Y., Matsumoto, K., </w:t>
      </w:r>
      <w:proofErr w:type="spellStart"/>
      <w:r w:rsidRPr="00C30CBF">
        <w:rPr>
          <w:rStyle w:val="Hyperlink"/>
          <w:rFonts w:ascii="Arial" w:hAnsi="Arial" w:cs="Arial"/>
          <w:color w:val="0D0D0D" w:themeColor="text1" w:themeTint="F2"/>
          <w:u w:val="none"/>
          <w:shd w:val="clear" w:color="auto" w:fill="FFFFFF"/>
        </w:rPr>
        <w:t>Funayama</w:t>
      </w:r>
      <w:proofErr w:type="spellEnd"/>
      <w:r w:rsidRPr="00C30CBF">
        <w:rPr>
          <w:rStyle w:val="Hyperlink"/>
          <w:rFonts w:ascii="Arial" w:hAnsi="Arial" w:cs="Arial"/>
          <w:color w:val="0D0D0D" w:themeColor="text1" w:themeTint="F2"/>
          <w:u w:val="none"/>
          <w:shd w:val="clear" w:color="auto" w:fill="FFFFFF"/>
        </w:rPr>
        <w:t xml:space="preserve">, N., </w:t>
      </w:r>
      <w:proofErr w:type="spellStart"/>
      <w:r w:rsidRPr="00C30CBF">
        <w:rPr>
          <w:rStyle w:val="Hyperlink"/>
          <w:rFonts w:ascii="Arial" w:hAnsi="Arial" w:cs="Arial"/>
          <w:color w:val="0D0D0D" w:themeColor="text1" w:themeTint="F2"/>
          <w:u w:val="none"/>
          <w:shd w:val="clear" w:color="auto" w:fill="FFFFFF"/>
        </w:rPr>
        <w:t>Koshikawa</w:t>
      </w:r>
      <w:proofErr w:type="spellEnd"/>
      <w:r w:rsidRPr="00C30CBF">
        <w:rPr>
          <w:rStyle w:val="Hyperlink"/>
          <w:rFonts w:ascii="Arial" w:hAnsi="Arial" w:cs="Arial"/>
          <w:color w:val="0D0D0D" w:themeColor="text1" w:themeTint="F2"/>
          <w:u w:val="none"/>
          <w:shd w:val="clear" w:color="auto" w:fill="FFFFFF"/>
        </w:rPr>
        <w:t xml:space="preserve">, S. (2018).Methods for Staging </w:t>
      </w:r>
      <w:r w:rsidRPr="00C30CBF">
        <w:rPr>
          <w:rStyle w:val="Hyperlink"/>
          <w:rFonts w:ascii="Arial" w:hAnsi="Arial" w:cs="Arial"/>
          <w:color w:val="0D0D0D" w:themeColor="text1" w:themeTint="F2"/>
          <w:u w:val="none"/>
          <w:shd w:val="clear" w:color="auto" w:fill="FFFFFF"/>
        </w:rPr>
        <w:tab/>
        <w:t>Pupal</w:t>
      </w:r>
      <w:r w:rsidRPr="00C30CBF">
        <w:rPr>
          <w:rStyle w:val="Hyperlink"/>
          <w:rFonts w:ascii="Arial" w:hAnsi="Arial" w:cs="Arial"/>
          <w:color w:val="0D0D0D" w:themeColor="text1" w:themeTint="F2"/>
          <w:u w:val="none"/>
          <w:shd w:val="clear" w:color="auto" w:fill="FFFFFF"/>
        </w:rPr>
        <w:tab/>
        <w:t xml:space="preserve">Periods and Measurement of Wing Pigmentation. </w:t>
      </w:r>
      <w:r w:rsidRPr="00C30CBF">
        <w:rPr>
          <w:rStyle w:val="Hyperlink"/>
          <w:rFonts w:ascii="Arial" w:hAnsi="Arial" w:cs="Arial"/>
          <w:i/>
          <w:iCs/>
          <w:color w:val="0D0D0D" w:themeColor="text1" w:themeTint="F2"/>
          <w:u w:val="none"/>
          <w:shd w:val="clear" w:color="auto" w:fill="FFFFFF"/>
        </w:rPr>
        <w:t xml:space="preserve">Journal of Visualized </w:t>
      </w:r>
      <w:r w:rsidRPr="00C30CBF">
        <w:rPr>
          <w:rStyle w:val="Hyperlink"/>
          <w:rFonts w:ascii="Arial" w:hAnsi="Arial" w:cs="Arial"/>
          <w:i/>
          <w:iCs/>
          <w:color w:val="0D0D0D" w:themeColor="text1" w:themeTint="F2"/>
          <w:u w:val="none"/>
          <w:shd w:val="clear" w:color="auto" w:fill="FFFFFF"/>
        </w:rPr>
        <w:tab/>
        <w:t>Experiments 71</w:t>
      </w:r>
      <w:r w:rsidRPr="00C30CBF">
        <w:rPr>
          <w:rStyle w:val="Hyperlink"/>
          <w:rFonts w:ascii="Arial" w:hAnsi="Arial" w:cs="Arial"/>
          <w:color w:val="0D0D0D" w:themeColor="text1" w:themeTint="F2"/>
          <w:u w:val="none"/>
          <w:shd w:val="clear" w:color="auto" w:fill="FFFFFF"/>
        </w:rPr>
        <w:t>(131) 204-283</w:t>
      </w:r>
      <w:r>
        <w:rPr>
          <w:rStyle w:val="Hyperlink"/>
          <w:rFonts w:ascii="Arial" w:hAnsi="Arial" w:cs="Arial"/>
          <w:color w:val="0D0D0D" w:themeColor="text1" w:themeTint="F2"/>
          <w:u w:val="none"/>
          <w:shd w:val="clear" w:color="auto" w:fill="FFFFFF"/>
        </w:rPr>
        <w:t>. https://</w:t>
      </w:r>
      <w:r w:rsidRPr="00C30CBF">
        <w:rPr>
          <w:rStyle w:val="Hyperlink"/>
          <w:rFonts w:ascii="Arial" w:hAnsi="Arial" w:cs="Arial"/>
          <w:color w:val="0D0D0D" w:themeColor="text1" w:themeTint="F2"/>
          <w:u w:val="none"/>
          <w:shd w:val="clear" w:color="auto" w:fill="FFFFFF"/>
        </w:rPr>
        <w:t>doi:10.3791/56935</w:t>
      </w:r>
      <w:r w:rsidRPr="00C30CBF">
        <w:rPr>
          <w:rStyle w:val="Hyperlink"/>
          <w:rFonts w:ascii="Arial" w:hAnsi="Arial" w:cs="Arial"/>
          <w:color w:val="0D0D0D" w:themeColor="text1" w:themeTint="F2"/>
          <w:u w:val="none"/>
          <w:shd w:val="clear" w:color="auto" w:fill="FFFFFF"/>
        </w:rPr>
        <w:tab/>
      </w:r>
      <w:r>
        <w:rPr>
          <w:rStyle w:val="Hyperlink"/>
          <w:rFonts w:ascii="Arial" w:hAnsi="Arial" w:cs="Arial"/>
          <w:color w:val="0D0D0D" w:themeColor="text1" w:themeTint="F2"/>
          <w:u w:val="none"/>
          <w:shd w:val="clear" w:color="auto" w:fill="FFFFFF"/>
        </w:rPr>
        <w:tab/>
      </w:r>
      <w:r>
        <w:rPr>
          <w:rStyle w:val="Hyperlink"/>
          <w:rFonts w:ascii="Arial" w:hAnsi="Arial" w:cs="Arial"/>
          <w:color w:val="0D0D0D" w:themeColor="text1" w:themeTint="F2"/>
          <w:u w:val="none"/>
          <w:shd w:val="clear" w:color="auto" w:fill="FFFFFF"/>
        </w:rPr>
        <w:tab/>
      </w:r>
    </w:p>
    <w:p w14:paraId="58269C9A" w14:textId="77777777" w:rsidR="00EC618B" w:rsidRPr="00C30CBF" w:rsidRDefault="00EC618B" w:rsidP="00E67E87">
      <w:pPr>
        <w:pStyle w:val="xmsonormal"/>
        <w:spacing w:before="0" w:beforeAutospacing="0" w:after="0" w:afterAutospacing="0" w:line="480" w:lineRule="auto"/>
        <w:rPr>
          <w:rFonts w:ascii="Arial" w:hAnsi="Arial" w:cs="Arial"/>
          <w:bdr w:val="none" w:sz="0" w:space="0" w:color="auto" w:frame="1"/>
        </w:rPr>
      </w:pPr>
      <w:r w:rsidRPr="00C30CBF">
        <w:rPr>
          <w:rFonts w:ascii="Arial" w:hAnsi="Arial" w:cs="Arial"/>
          <w:bdr w:val="none" w:sz="0" w:space="0" w:color="auto" w:frame="1"/>
        </w:rPr>
        <w:lastRenderedPageBreak/>
        <w:t>Hannum C. L. (2017) Genetic Analysis of Spontaneous Grooming Behavior in the Fruit</w:t>
      </w:r>
      <w:r w:rsidRPr="00C30CBF">
        <w:rPr>
          <w:rFonts w:ascii="Arial" w:hAnsi="Arial" w:cs="Arial"/>
          <w:bdr w:val="none" w:sz="0" w:space="0" w:color="auto" w:frame="1"/>
        </w:rPr>
        <w:tab/>
      </w:r>
      <w:r w:rsidRPr="00C30CBF">
        <w:rPr>
          <w:rFonts w:ascii="Arial" w:hAnsi="Arial" w:cs="Arial"/>
          <w:bdr w:val="none" w:sz="0" w:space="0" w:color="auto" w:frame="1"/>
        </w:rPr>
        <w:tab/>
        <w:t xml:space="preserve"> Fly </w:t>
      </w:r>
      <w:r w:rsidRPr="00C30CBF">
        <w:rPr>
          <w:rFonts w:ascii="Arial" w:hAnsi="Arial" w:cs="Arial"/>
          <w:i/>
          <w:iCs/>
          <w:bdr w:val="none" w:sz="0" w:space="0" w:color="auto" w:frame="1"/>
        </w:rPr>
        <w:t xml:space="preserve">Drosophila Melanogaster. Unpublished. </w:t>
      </w:r>
      <w:r w:rsidRPr="00C30CBF">
        <w:rPr>
          <w:rFonts w:ascii="Arial" w:hAnsi="Arial" w:cs="Arial"/>
          <w:bdr w:val="none" w:sz="0" w:space="0" w:color="auto" w:frame="1"/>
        </w:rPr>
        <w:t>Lycoming College Department</w:t>
      </w:r>
      <w:r w:rsidRPr="00C30CBF">
        <w:rPr>
          <w:rFonts w:ascii="Arial" w:hAnsi="Arial" w:cs="Arial"/>
          <w:bdr w:val="none" w:sz="0" w:space="0" w:color="auto" w:frame="1"/>
        </w:rPr>
        <w:tab/>
      </w:r>
      <w:r w:rsidRPr="00C30CBF">
        <w:rPr>
          <w:rFonts w:ascii="Arial" w:hAnsi="Arial" w:cs="Arial"/>
          <w:bdr w:val="none" w:sz="0" w:space="0" w:color="auto" w:frame="1"/>
        </w:rPr>
        <w:tab/>
        <w:t>Honors Thesis </w:t>
      </w:r>
    </w:p>
    <w:p w14:paraId="5C529763" w14:textId="77777777" w:rsidR="00EC618B" w:rsidRPr="00C30CBF" w:rsidRDefault="00EC618B" w:rsidP="00E67E87">
      <w:pPr>
        <w:pStyle w:val="xmsonormal"/>
        <w:spacing w:before="0" w:beforeAutospacing="0" w:after="0" w:afterAutospacing="0" w:line="480" w:lineRule="auto"/>
        <w:rPr>
          <w:rStyle w:val="Hyperlink"/>
          <w:rFonts w:ascii="Arial" w:hAnsi="Arial" w:cs="Arial"/>
          <w:shd w:val="clear" w:color="auto" w:fill="FFFFFF"/>
        </w:rPr>
      </w:pPr>
      <w:r w:rsidRPr="00C30CBF">
        <w:rPr>
          <w:rFonts w:ascii="Arial" w:hAnsi="Arial" w:cs="Arial"/>
          <w:color w:val="000000" w:themeColor="text1"/>
          <w:shd w:val="clear" w:color="auto" w:fill="FFFFFF"/>
        </w:rPr>
        <w:t xml:space="preserve">Hsueh Y. P. (2006). The role of the MAGUK protein </w:t>
      </w:r>
      <w:r w:rsidRPr="00C30CBF">
        <w:rPr>
          <w:rFonts w:ascii="Arial" w:hAnsi="Arial" w:cs="Arial"/>
          <w:i/>
          <w:iCs/>
          <w:color w:val="000000" w:themeColor="text1"/>
          <w:shd w:val="clear" w:color="auto" w:fill="FFFFFF"/>
        </w:rPr>
        <w:t>CASK</w:t>
      </w:r>
      <w:r w:rsidRPr="00C30CBF">
        <w:rPr>
          <w:rFonts w:ascii="Arial" w:hAnsi="Arial" w:cs="Arial"/>
          <w:color w:val="000000" w:themeColor="text1"/>
          <w:shd w:val="clear" w:color="auto" w:fill="FFFFFF"/>
        </w:rPr>
        <w:t xml:space="preserve"> in neural development and </w:t>
      </w:r>
      <w:r w:rsidRPr="00C30CBF">
        <w:rPr>
          <w:rFonts w:ascii="Arial" w:hAnsi="Arial" w:cs="Arial"/>
          <w:color w:val="000000" w:themeColor="text1"/>
          <w:shd w:val="clear" w:color="auto" w:fill="FFFFFF"/>
        </w:rPr>
        <w:tab/>
        <w:t>synaptic function. </w:t>
      </w:r>
      <w:r w:rsidRPr="00C30CBF">
        <w:rPr>
          <w:rFonts w:ascii="Arial" w:hAnsi="Arial" w:cs="Arial"/>
          <w:i/>
          <w:iCs/>
          <w:color w:val="000000" w:themeColor="text1"/>
          <w:shd w:val="clear" w:color="auto" w:fill="FFFFFF"/>
        </w:rPr>
        <w:t>Current medicinal chemistry</w:t>
      </w:r>
      <w:r w:rsidRPr="00C30CBF">
        <w:rPr>
          <w:rFonts w:ascii="Arial" w:hAnsi="Arial" w:cs="Arial"/>
          <w:color w:val="000000" w:themeColor="text1"/>
          <w:shd w:val="clear" w:color="auto" w:fill="FFFFFF"/>
        </w:rPr>
        <w:t>, </w:t>
      </w:r>
      <w:r w:rsidRPr="00C30CBF">
        <w:rPr>
          <w:rFonts w:ascii="Arial" w:hAnsi="Arial" w:cs="Arial"/>
          <w:i/>
          <w:iCs/>
          <w:color w:val="000000" w:themeColor="text1"/>
          <w:shd w:val="clear" w:color="auto" w:fill="FFFFFF"/>
        </w:rPr>
        <w:t>13</w:t>
      </w:r>
      <w:r w:rsidRPr="00C30CBF">
        <w:rPr>
          <w:rFonts w:ascii="Arial" w:hAnsi="Arial" w:cs="Arial"/>
          <w:color w:val="000000" w:themeColor="text1"/>
          <w:shd w:val="clear" w:color="auto" w:fill="FFFFFF"/>
        </w:rPr>
        <w:t xml:space="preserve">(16), 1915–1927. </w:t>
      </w:r>
      <w:r w:rsidRPr="00C30CBF">
        <w:rPr>
          <w:rFonts w:ascii="Arial" w:hAnsi="Arial" w:cs="Arial"/>
          <w:color w:val="000000" w:themeColor="text1"/>
          <w:shd w:val="clear" w:color="auto" w:fill="FFFFFF"/>
        </w:rPr>
        <w:tab/>
      </w:r>
      <w:hyperlink r:id="rId23" w:history="1">
        <w:r w:rsidRPr="00C30CBF">
          <w:rPr>
            <w:rStyle w:val="Hyperlink"/>
            <w:rFonts w:ascii="Arial" w:hAnsi="Arial" w:cs="Arial"/>
            <w:shd w:val="clear" w:color="auto" w:fill="FFFFFF"/>
          </w:rPr>
          <w:t>https://doi.org/10.2174/092986706777585040</w:t>
        </w:r>
      </w:hyperlink>
    </w:p>
    <w:p w14:paraId="678689D4" w14:textId="77777777" w:rsidR="00EC618B" w:rsidRPr="00C30CBF" w:rsidRDefault="00EC618B" w:rsidP="00E67E87">
      <w:pPr>
        <w:spacing w:line="480" w:lineRule="auto"/>
        <w:rPr>
          <w:rStyle w:val="Hyperlink"/>
          <w:rFonts w:ascii="Arial" w:hAnsi="Arial" w:cs="Arial"/>
          <w:color w:val="000000" w:themeColor="text1"/>
          <w:shd w:val="clear" w:color="auto" w:fill="FFFFFF"/>
        </w:rPr>
      </w:pPr>
      <w:r w:rsidRPr="00C30CBF">
        <w:rPr>
          <w:rFonts w:ascii="Arial" w:hAnsi="Arial" w:cs="Arial"/>
          <w:color w:val="000000" w:themeColor="text1"/>
          <w:shd w:val="clear" w:color="auto" w:fill="FFFFFF"/>
        </w:rPr>
        <w:t xml:space="preserve">Hsueh, Y. P., Wang, T. F., Yang, F. C., &amp; Sheng, M. (2000). Nuclear translocation and </w:t>
      </w:r>
      <w:r w:rsidRPr="00C30CBF">
        <w:rPr>
          <w:rFonts w:ascii="Arial" w:hAnsi="Arial" w:cs="Arial"/>
          <w:color w:val="000000" w:themeColor="text1"/>
          <w:shd w:val="clear" w:color="auto" w:fill="FFFFFF"/>
        </w:rPr>
        <w:tab/>
        <w:t>transcription regulation by the membrane-associated guanylate kinase</w:t>
      </w:r>
      <w:r w:rsidRPr="00C30CBF">
        <w:rPr>
          <w:rFonts w:ascii="Arial" w:hAnsi="Arial" w:cs="Arial"/>
          <w:color w:val="000000" w:themeColor="text1"/>
          <w:shd w:val="clear" w:color="auto" w:fill="FFFFFF"/>
        </w:rPr>
        <w:tab/>
      </w:r>
      <w:r w:rsidRPr="00C30CBF">
        <w:rPr>
          <w:rFonts w:ascii="Arial" w:hAnsi="Arial" w:cs="Arial"/>
          <w:i/>
          <w:iCs/>
          <w:color w:val="000000" w:themeColor="text1"/>
          <w:shd w:val="clear" w:color="auto" w:fill="FFFFFF"/>
        </w:rPr>
        <w:t>CASK</w:t>
      </w:r>
      <w:r w:rsidRPr="00C30CBF">
        <w:rPr>
          <w:rFonts w:ascii="Arial" w:hAnsi="Arial" w:cs="Arial"/>
          <w:color w:val="000000" w:themeColor="text1"/>
          <w:shd w:val="clear" w:color="auto" w:fill="FFFFFF"/>
        </w:rPr>
        <w:t>/LIN-2.</w:t>
      </w:r>
      <w:r w:rsidRPr="00C30CBF">
        <w:rPr>
          <w:rFonts w:ascii="Arial" w:hAnsi="Arial" w:cs="Arial"/>
          <w:i/>
          <w:iCs/>
          <w:color w:val="000000" w:themeColor="text1"/>
          <w:shd w:val="clear" w:color="auto" w:fill="FFFFFF"/>
        </w:rPr>
        <w:t>Nature</w:t>
      </w:r>
      <w:r w:rsidRPr="00C30CBF">
        <w:rPr>
          <w:rFonts w:ascii="Arial" w:hAnsi="Arial" w:cs="Arial"/>
          <w:color w:val="000000" w:themeColor="text1"/>
          <w:shd w:val="clear" w:color="auto" w:fill="FFFFFF"/>
        </w:rPr>
        <w:t>, </w:t>
      </w:r>
      <w:r w:rsidRPr="00C30CBF">
        <w:rPr>
          <w:rFonts w:ascii="Arial" w:hAnsi="Arial" w:cs="Arial"/>
          <w:i/>
          <w:iCs/>
          <w:color w:val="000000" w:themeColor="text1"/>
          <w:shd w:val="clear" w:color="auto" w:fill="FFFFFF"/>
        </w:rPr>
        <w:t>404</w:t>
      </w:r>
      <w:r w:rsidRPr="00C30CBF">
        <w:rPr>
          <w:rFonts w:ascii="Arial" w:hAnsi="Arial" w:cs="Arial"/>
          <w:color w:val="000000" w:themeColor="text1"/>
          <w:shd w:val="clear" w:color="auto" w:fill="FFFFFF"/>
        </w:rPr>
        <w:t xml:space="preserve">(6775), 298–302. </w:t>
      </w:r>
      <w:hyperlink r:id="rId24" w:history="1">
        <w:r w:rsidRPr="00C30CBF">
          <w:rPr>
            <w:rStyle w:val="Hyperlink"/>
            <w:rFonts w:ascii="Arial" w:hAnsi="Arial" w:cs="Arial"/>
            <w:color w:val="000000" w:themeColor="text1"/>
            <w:shd w:val="clear" w:color="auto" w:fill="FFFFFF"/>
          </w:rPr>
          <w:t>https://doi.org/10.1038/35005118</w:t>
        </w:r>
      </w:hyperlink>
    </w:p>
    <w:p w14:paraId="2F627431" w14:textId="77777777" w:rsidR="00EC618B" w:rsidRPr="00C30CBF" w:rsidRDefault="00EC618B" w:rsidP="00E67E87">
      <w:pPr>
        <w:spacing w:line="480" w:lineRule="auto"/>
        <w:rPr>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Kawakami, K., Asakawa, K., </w:t>
      </w:r>
      <w:proofErr w:type="spellStart"/>
      <w:r w:rsidRPr="00C30CBF">
        <w:rPr>
          <w:rFonts w:ascii="Arial" w:hAnsi="Arial" w:cs="Arial"/>
          <w:color w:val="0D0D0D" w:themeColor="text1" w:themeTint="F2"/>
          <w:shd w:val="clear" w:color="auto" w:fill="FFFFFF"/>
        </w:rPr>
        <w:t>Hibi</w:t>
      </w:r>
      <w:proofErr w:type="spellEnd"/>
      <w:r w:rsidRPr="00C30CBF">
        <w:rPr>
          <w:rFonts w:ascii="Arial" w:hAnsi="Arial" w:cs="Arial"/>
          <w:color w:val="0D0D0D" w:themeColor="text1" w:themeTint="F2"/>
          <w:shd w:val="clear" w:color="auto" w:fill="FFFFFF"/>
        </w:rPr>
        <w:t>, M., Itoh, M., Muto, A., &amp; Wada, H. (2016). Gal4 Driver</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 xml:space="preserve"> Transgenic Zebrafish: Powerful Tools to Study Developmental Biology, </w:t>
      </w:r>
      <w:r w:rsidRPr="00C30CBF">
        <w:rPr>
          <w:rFonts w:ascii="Arial" w:hAnsi="Arial" w:cs="Arial"/>
          <w:color w:val="0D0D0D" w:themeColor="text1" w:themeTint="F2"/>
          <w:shd w:val="clear" w:color="auto" w:fill="FFFFFF"/>
        </w:rPr>
        <w:tab/>
        <w:t>Organogenesis, and Neuroscience. </w:t>
      </w:r>
      <w:r w:rsidRPr="00C30CBF">
        <w:rPr>
          <w:rFonts w:ascii="Arial" w:hAnsi="Arial" w:cs="Arial"/>
          <w:i/>
          <w:iCs/>
          <w:color w:val="0D0D0D" w:themeColor="text1" w:themeTint="F2"/>
          <w:shd w:val="clear" w:color="auto" w:fill="FFFFFF"/>
        </w:rPr>
        <w:t>Advances in genetics</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95</w:t>
      </w:r>
      <w:r w:rsidRPr="00C30CBF">
        <w:rPr>
          <w:rFonts w:ascii="Arial" w:hAnsi="Arial" w:cs="Arial"/>
          <w:color w:val="0D0D0D" w:themeColor="text1" w:themeTint="F2"/>
          <w:shd w:val="clear" w:color="auto" w:fill="FFFFFF"/>
        </w:rPr>
        <w:t xml:space="preserve">, 65–87. </w:t>
      </w:r>
      <w:r w:rsidRPr="00C30CBF">
        <w:rPr>
          <w:rFonts w:ascii="Arial" w:hAnsi="Arial" w:cs="Arial"/>
          <w:color w:val="0D0D0D" w:themeColor="text1" w:themeTint="F2"/>
          <w:shd w:val="clear" w:color="auto" w:fill="FFFFFF"/>
        </w:rPr>
        <w:tab/>
      </w:r>
      <w:hyperlink r:id="rId25" w:history="1">
        <w:r w:rsidRPr="00C30CBF">
          <w:rPr>
            <w:rStyle w:val="Hyperlink"/>
            <w:rFonts w:ascii="Arial" w:hAnsi="Arial" w:cs="Arial"/>
            <w:color w:val="056AD0" w:themeColor="hyperlink" w:themeTint="F2"/>
            <w:shd w:val="clear" w:color="auto" w:fill="FFFFFF"/>
          </w:rPr>
          <w:t>https://doi.org/10.1016/bs.adgen.2016.04.002</w:t>
        </w:r>
      </w:hyperlink>
    </w:p>
    <w:p w14:paraId="6F103E09" w14:textId="77777777" w:rsidR="00EC618B" w:rsidRPr="00C30CBF" w:rsidRDefault="00EC618B" w:rsidP="00E67E87">
      <w:pPr>
        <w:spacing w:line="480" w:lineRule="auto"/>
        <w:rPr>
          <w:rFonts w:ascii="Arial" w:hAnsi="Arial" w:cs="Arial"/>
          <w:color w:val="0D0D0D" w:themeColor="text1" w:themeTint="F2"/>
        </w:rPr>
      </w:pPr>
      <w:proofErr w:type="spellStart"/>
      <w:r w:rsidRPr="00C30CBF">
        <w:rPr>
          <w:rFonts w:ascii="Arial" w:hAnsi="Arial" w:cs="Arial"/>
          <w:color w:val="0D0D0D" w:themeColor="text1" w:themeTint="F2"/>
          <w:shd w:val="clear" w:color="auto" w:fill="FFFFFF"/>
        </w:rPr>
        <w:t>Kurochkina</w:t>
      </w:r>
      <w:proofErr w:type="spellEnd"/>
      <w:r w:rsidRPr="00C30CBF">
        <w:rPr>
          <w:rFonts w:ascii="Arial" w:hAnsi="Arial" w:cs="Arial"/>
          <w:color w:val="0D0D0D" w:themeColor="text1" w:themeTint="F2"/>
          <w:shd w:val="clear" w:color="auto" w:fill="FFFFFF"/>
        </w:rPr>
        <w:t>, N., &amp; Guha, U. (2013). SH3 domains: modules of protein-protein</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interactions. </w:t>
      </w:r>
      <w:r w:rsidRPr="00C30CBF">
        <w:rPr>
          <w:rFonts w:ascii="Arial" w:hAnsi="Arial" w:cs="Arial"/>
          <w:i/>
          <w:iCs/>
          <w:color w:val="0D0D0D" w:themeColor="text1" w:themeTint="F2"/>
          <w:shd w:val="clear" w:color="auto" w:fill="FFFFFF"/>
        </w:rPr>
        <w:t>Biophysical reviews</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5</w:t>
      </w:r>
      <w:r w:rsidRPr="00C30CBF">
        <w:rPr>
          <w:rFonts w:ascii="Arial" w:hAnsi="Arial" w:cs="Arial"/>
          <w:color w:val="0D0D0D" w:themeColor="text1" w:themeTint="F2"/>
          <w:shd w:val="clear" w:color="auto" w:fill="FFFFFF"/>
        </w:rPr>
        <w:t xml:space="preserve">(1), 29–39. </w:t>
      </w:r>
      <w:hyperlink r:id="rId26" w:history="1">
        <w:r w:rsidRPr="00C30CBF">
          <w:rPr>
            <w:rStyle w:val="Hyperlink"/>
            <w:rFonts w:ascii="Arial" w:hAnsi="Arial" w:cs="Arial"/>
            <w:color w:val="056AD0" w:themeColor="hyperlink" w:themeTint="F2"/>
            <w:shd w:val="clear" w:color="auto" w:fill="FFFFFF"/>
          </w:rPr>
          <w:t>https://doi.org/10.1007/s12551-</w:t>
        </w:r>
      </w:hyperlink>
      <w:r w:rsidRPr="00C30CBF">
        <w:rPr>
          <w:rFonts w:ascii="Arial" w:hAnsi="Arial" w:cs="Arial"/>
          <w:color w:val="0D0D0D" w:themeColor="text1" w:themeTint="F2"/>
          <w:shd w:val="clear" w:color="auto" w:fill="FFFFFF"/>
        </w:rPr>
        <w:tab/>
        <w:t>012-0081-z</w:t>
      </w:r>
    </w:p>
    <w:p w14:paraId="5D28CEFC" w14:textId="77777777" w:rsidR="00EC618B" w:rsidRPr="00C30CBF" w:rsidRDefault="00EC618B" w:rsidP="00E67E87">
      <w:pPr>
        <w:spacing w:line="480" w:lineRule="auto"/>
        <w:rPr>
          <w:rFonts w:ascii="Arial" w:hAnsi="Arial" w:cs="Arial"/>
          <w:color w:val="0D0D0D" w:themeColor="text1" w:themeTint="F2"/>
          <w:shd w:val="clear" w:color="auto" w:fill="FFFFFF"/>
        </w:rPr>
      </w:pPr>
      <w:bookmarkStart w:id="9" w:name="_Hlk57283432"/>
      <w:proofErr w:type="spellStart"/>
      <w:r w:rsidRPr="00C30CBF">
        <w:rPr>
          <w:rFonts w:ascii="Arial" w:hAnsi="Arial" w:cs="Arial"/>
          <w:color w:val="0D0D0D" w:themeColor="text1" w:themeTint="F2"/>
          <w:shd w:val="clear" w:color="auto" w:fill="FFFFFF"/>
        </w:rPr>
        <w:t>Küry</w:t>
      </w:r>
      <w:proofErr w:type="spellEnd"/>
      <w:r w:rsidRPr="00C30CBF">
        <w:rPr>
          <w:rFonts w:ascii="Arial" w:hAnsi="Arial" w:cs="Arial"/>
          <w:color w:val="0D0D0D" w:themeColor="text1" w:themeTint="F2"/>
          <w:shd w:val="clear" w:color="auto" w:fill="FFFFFF"/>
        </w:rPr>
        <w:t xml:space="preserve">, S., </w:t>
      </w:r>
      <w:bookmarkEnd w:id="9"/>
      <w:r w:rsidRPr="00C30CBF">
        <w:rPr>
          <w:rFonts w:ascii="Arial" w:hAnsi="Arial" w:cs="Arial"/>
          <w:color w:val="0D0D0D" w:themeColor="text1" w:themeTint="F2"/>
          <w:shd w:val="clear" w:color="auto" w:fill="FFFFFF"/>
        </w:rPr>
        <w:t xml:space="preserve">van </w:t>
      </w:r>
      <w:proofErr w:type="spellStart"/>
      <w:r w:rsidRPr="00C30CBF">
        <w:rPr>
          <w:rFonts w:ascii="Arial" w:hAnsi="Arial" w:cs="Arial"/>
          <w:color w:val="0D0D0D" w:themeColor="text1" w:themeTint="F2"/>
          <w:shd w:val="clear" w:color="auto" w:fill="FFFFFF"/>
        </w:rPr>
        <w:t>Woerden</w:t>
      </w:r>
      <w:proofErr w:type="spellEnd"/>
      <w:r w:rsidRPr="00C30CBF">
        <w:rPr>
          <w:rFonts w:ascii="Arial" w:hAnsi="Arial" w:cs="Arial"/>
          <w:color w:val="0D0D0D" w:themeColor="text1" w:themeTint="F2"/>
          <w:shd w:val="clear" w:color="auto" w:fill="FFFFFF"/>
        </w:rPr>
        <w:t xml:space="preserve">, G. M., </w:t>
      </w:r>
      <w:proofErr w:type="spellStart"/>
      <w:r w:rsidRPr="00C30CBF">
        <w:rPr>
          <w:rFonts w:ascii="Arial" w:hAnsi="Arial" w:cs="Arial"/>
          <w:color w:val="0D0D0D" w:themeColor="text1" w:themeTint="F2"/>
          <w:shd w:val="clear" w:color="auto" w:fill="FFFFFF"/>
        </w:rPr>
        <w:t>Besnard</w:t>
      </w:r>
      <w:proofErr w:type="spellEnd"/>
      <w:r w:rsidRPr="00C30CBF">
        <w:rPr>
          <w:rFonts w:ascii="Arial" w:hAnsi="Arial" w:cs="Arial"/>
          <w:color w:val="0D0D0D" w:themeColor="text1" w:themeTint="F2"/>
          <w:shd w:val="clear" w:color="auto" w:fill="FFFFFF"/>
        </w:rPr>
        <w:t xml:space="preserve">, T., </w:t>
      </w:r>
      <w:proofErr w:type="spellStart"/>
      <w:r w:rsidRPr="00C30CBF">
        <w:rPr>
          <w:rFonts w:ascii="Arial" w:hAnsi="Arial" w:cs="Arial"/>
          <w:color w:val="0D0D0D" w:themeColor="text1" w:themeTint="F2"/>
          <w:shd w:val="clear" w:color="auto" w:fill="FFFFFF"/>
        </w:rPr>
        <w:t>Proietti</w:t>
      </w:r>
      <w:proofErr w:type="spellEnd"/>
      <w:r w:rsidRPr="00C30CBF">
        <w:rPr>
          <w:rFonts w:ascii="Arial" w:hAnsi="Arial" w:cs="Arial"/>
          <w:color w:val="0D0D0D" w:themeColor="text1" w:themeTint="F2"/>
          <w:shd w:val="clear" w:color="auto" w:fill="FFFFFF"/>
        </w:rPr>
        <w:t xml:space="preserve"> </w:t>
      </w:r>
      <w:proofErr w:type="spellStart"/>
      <w:r w:rsidRPr="00C30CBF">
        <w:rPr>
          <w:rFonts w:ascii="Arial" w:hAnsi="Arial" w:cs="Arial"/>
          <w:color w:val="0D0D0D" w:themeColor="text1" w:themeTint="F2"/>
          <w:shd w:val="clear" w:color="auto" w:fill="FFFFFF"/>
        </w:rPr>
        <w:t>Onori</w:t>
      </w:r>
      <w:proofErr w:type="spellEnd"/>
      <w:r w:rsidRPr="00C30CBF">
        <w:rPr>
          <w:rFonts w:ascii="Arial" w:hAnsi="Arial" w:cs="Arial"/>
          <w:color w:val="0D0D0D" w:themeColor="text1" w:themeTint="F2"/>
          <w:shd w:val="clear" w:color="auto" w:fill="FFFFFF"/>
        </w:rPr>
        <w:t xml:space="preserve">, M., </w:t>
      </w:r>
      <w:proofErr w:type="spellStart"/>
      <w:r w:rsidRPr="00C30CBF">
        <w:rPr>
          <w:rFonts w:ascii="Arial" w:hAnsi="Arial" w:cs="Arial"/>
          <w:color w:val="0D0D0D" w:themeColor="text1" w:themeTint="F2"/>
          <w:shd w:val="clear" w:color="auto" w:fill="FFFFFF"/>
        </w:rPr>
        <w:t>Latypova</w:t>
      </w:r>
      <w:proofErr w:type="spellEnd"/>
      <w:r w:rsidRPr="00C30CBF">
        <w:rPr>
          <w:rFonts w:ascii="Arial" w:hAnsi="Arial" w:cs="Arial"/>
          <w:color w:val="0D0D0D" w:themeColor="text1" w:themeTint="F2"/>
          <w:shd w:val="clear" w:color="auto" w:fill="FFFFFF"/>
        </w:rPr>
        <w:t>, X., Towne, M.</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 xml:space="preserve"> C., Cho, M. T., Prescott, T. E., Ploeg, M. A., Sanders, S., </w:t>
      </w:r>
      <w:proofErr w:type="spellStart"/>
      <w:r w:rsidRPr="00C30CBF">
        <w:rPr>
          <w:rFonts w:ascii="Arial" w:hAnsi="Arial" w:cs="Arial"/>
          <w:color w:val="0D0D0D" w:themeColor="text1" w:themeTint="F2"/>
          <w:shd w:val="clear" w:color="auto" w:fill="FFFFFF"/>
        </w:rPr>
        <w:t>Stessman</w:t>
      </w:r>
      <w:proofErr w:type="spellEnd"/>
      <w:r w:rsidRPr="00C30CBF">
        <w:rPr>
          <w:rFonts w:ascii="Arial" w:hAnsi="Arial" w:cs="Arial"/>
          <w:color w:val="0D0D0D" w:themeColor="text1" w:themeTint="F2"/>
          <w:shd w:val="clear" w:color="auto" w:fill="FFFFFF"/>
        </w:rPr>
        <w:t xml:space="preserve">, H., Pujol, </w:t>
      </w:r>
      <w:r w:rsidRPr="00C30CBF">
        <w:rPr>
          <w:rFonts w:ascii="Arial" w:hAnsi="Arial" w:cs="Arial"/>
          <w:color w:val="0D0D0D" w:themeColor="text1" w:themeTint="F2"/>
          <w:shd w:val="clear" w:color="auto" w:fill="FFFFFF"/>
        </w:rPr>
        <w:tab/>
        <w:t xml:space="preserve">A., </w:t>
      </w:r>
      <w:proofErr w:type="spellStart"/>
      <w:r w:rsidRPr="00C30CBF">
        <w:rPr>
          <w:rFonts w:ascii="Arial" w:hAnsi="Arial" w:cs="Arial"/>
          <w:color w:val="0D0D0D" w:themeColor="text1" w:themeTint="F2"/>
          <w:shd w:val="clear" w:color="auto" w:fill="FFFFFF"/>
        </w:rPr>
        <w:t>Distel</w:t>
      </w:r>
      <w:proofErr w:type="spellEnd"/>
      <w:r w:rsidRPr="00C30CBF">
        <w:rPr>
          <w:rFonts w:ascii="Arial" w:hAnsi="Arial" w:cs="Arial"/>
          <w:color w:val="0D0D0D" w:themeColor="text1" w:themeTint="F2"/>
          <w:shd w:val="clear" w:color="auto" w:fill="FFFFFF"/>
        </w:rPr>
        <w:t xml:space="preserve">, B., </w:t>
      </w:r>
      <w:proofErr w:type="spellStart"/>
      <w:r w:rsidRPr="00C30CBF">
        <w:rPr>
          <w:rFonts w:ascii="Arial" w:hAnsi="Arial" w:cs="Arial"/>
          <w:color w:val="0D0D0D" w:themeColor="text1" w:themeTint="F2"/>
          <w:shd w:val="clear" w:color="auto" w:fill="FFFFFF"/>
        </w:rPr>
        <w:t>Robak</w:t>
      </w:r>
      <w:proofErr w:type="spellEnd"/>
      <w:r w:rsidRPr="00C30CBF">
        <w:rPr>
          <w:rFonts w:ascii="Arial" w:hAnsi="Arial" w:cs="Arial"/>
          <w:color w:val="0D0D0D" w:themeColor="text1" w:themeTint="F2"/>
          <w:shd w:val="clear" w:color="auto" w:fill="FFFFFF"/>
        </w:rPr>
        <w:t xml:space="preserve">, L. A., Bernstein, J. A., </w:t>
      </w:r>
      <w:proofErr w:type="spellStart"/>
      <w:r w:rsidRPr="00C30CBF">
        <w:rPr>
          <w:rFonts w:ascii="Arial" w:hAnsi="Arial" w:cs="Arial"/>
          <w:color w:val="0D0D0D" w:themeColor="text1" w:themeTint="F2"/>
          <w:shd w:val="clear" w:color="auto" w:fill="FFFFFF"/>
        </w:rPr>
        <w:t>Denommé</w:t>
      </w:r>
      <w:proofErr w:type="spellEnd"/>
      <w:r w:rsidRPr="00C30CBF">
        <w:rPr>
          <w:rFonts w:ascii="Arial" w:hAnsi="Arial" w:cs="Arial"/>
          <w:color w:val="0D0D0D" w:themeColor="text1" w:themeTint="F2"/>
          <w:shd w:val="clear" w:color="auto" w:fill="FFFFFF"/>
        </w:rPr>
        <w:t xml:space="preserve">-Pichon, A. S., </w:t>
      </w:r>
      <w:proofErr w:type="spellStart"/>
      <w:r w:rsidRPr="00C30CBF">
        <w:rPr>
          <w:rFonts w:ascii="Arial" w:hAnsi="Arial" w:cs="Arial"/>
          <w:color w:val="0D0D0D" w:themeColor="text1" w:themeTint="F2"/>
          <w:shd w:val="clear" w:color="auto" w:fill="FFFFFF"/>
        </w:rPr>
        <w:t>Lesca</w:t>
      </w:r>
      <w:proofErr w:type="spellEnd"/>
      <w:r w:rsidRPr="00C30CBF">
        <w:rPr>
          <w:rFonts w:ascii="Arial" w:hAnsi="Arial" w:cs="Arial"/>
          <w:color w:val="0D0D0D" w:themeColor="text1" w:themeTint="F2"/>
          <w:shd w:val="clear" w:color="auto" w:fill="FFFFFF"/>
        </w:rPr>
        <w:t>, G.,</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 xml:space="preserve"> Sellars, E. A., Berg, J., </w:t>
      </w:r>
      <w:proofErr w:type="spellStart"/>
      <w:r w:rsidRPr="00C30CBF">
        <w:rPr>
          <w:rFonts w:ascii="Arial" w:hAnsi="Arial" w:cs="Arial"/>
          <w:color w:val="0D0D0D" w:themeColor="text1" w:themeTint="F2"/>
          <w:shd w:val="clear" w:color="auto" w:fill="FFFFFF"/>
        </w:rPr>
        <w:t>Carré</w:t>
      </w:r>
      <w:proofErr w:type="spellEnd"/>
      <w:r w:rsidRPr="00C30CBF">
        <w:rPr>
          <w:rFonts w:ascii="Arial" w:hAnsi="Arial" w:cs="Arial"/>
          <w:color w:val="0D0D0D" w:themeColor="text1" w:themeTint="F2"/>
          <w:shd w:val="clear" w:color="auto" w:fill="FFFFFF"/>
        </w:rPr>
        <w:t xml:space="preserve">, W., … Mercier, S. (2017). De Novo Mutations in </w:t>
      </w:r>
      <w:r w:rsidRPr="00C30CBF">
        <w:rPr>
          <w:rFonts w:ascii="Arial" w:hAnsi="Arial" w:cs="Arial"/>
          <w:color w:val="0D0D0D" w:themeColor="text1" w:themeTint="F2"/>
          <w:shd w:val="clear" w:color="auto" w:fill="FFFFFF"/>
        </w:rPr>
        <w:tab/>
        <w:t xml:space="preserve">Protein Kinase Genes CAMK2A and CAMK2B Cause Intellectual </w:t>
      </w:r>
      <w:r w:rsidRPr="00C30CBF">
        <w:rPr>
          <w:rFonts w:ascii="Arial" w:hAnsi="Arial" w:cs="Arial"/>
          <w:color w:val="0D0D0D" w:themeColor="text1" w:themeTint="F2"/>
          <w:shd w:val="clear" w:color="auto" w:fill="FFFFFF"/>
        </w:rPr>
        <w:tab/>
        <w:t>Disability. </w:t>
      </w:r>
      <w:r w:rsidRPr="00C30CBF">
        <w:rPr>
          <w:rFonts w:ascii="Arial" w:hAnsi="Arial" w:cs="Arial"/>
          <w:i/>
          <w:iCs/>
          <w:color w:val="0D0D0D" w:themeColor="text1" w:themeTint="F2"/>
          <w:shd w:val="clear" w:color="auto" w:fill="FFFFFF"/>
        </w:rPr>
        <w:t>American journal of human genetics</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101</w:t>
      </w:r>
      <w:r w:rsidRPr="00C30CBF">
        <w:rPr>
          <w:rFonts w:ascii="Arial" w:hAnsi="Arial" w:cs="Arial"/>
          <w:color w:val="0D0D0D" w:themeColor="text1" w:themeTint="F2"/>
          <w:shd w:val="clear" w:color="auto" w:fill="FFFFFF"/>
        </w:rPr>
        <w:t>(5), 768–788.</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 xml:space="preserve"> </w:t>
      </w:r>
      <w:hyperlink r:id="rId27" w:history="1">
        <w:r w:rsidRPr="00C30CBF">
          <w:rPr>
            <w:rStyle w:val="Hyperlink"/>
            <w:rFonts w:ascii="Arial" w:hAnsi="Arial" w:cs="Arial"/>
            <w:color w:val="0D0D0D" w:themeColor="text1" w:themeTint="F2"/>
            <w:shd w:val="clear" w:color="auto" w:fill="FFFFFF"/>
          </w:rPr>
          <w:t>https://doi.org/10.1016/j.ajhg.2017.10.003</w:t>
        </w:r>
      </w:hyperlink>
    </w:p>
    <w:p w14:paraId="01999329" w14:textId="77777777" w:rsidR="00EC618B" w:rsidRPr="00C30CBF" w:rsidRDefault="00EC618B" w:rsidP="00E67E87">
      <w:pPr>
        <w:spacing w:line="480" w:lineRule="auto"/>
        <w:rPr>
          <w:rFonts w:ascii="Arial" w:hAnsi="Arial" w:cs="Arial"/>
          <w:color w:val="000000" w:themeColor="text1"/>
          <w:sz w:val="32"/>
          <w:szCs w:val="32"/>
        </w:rPr>
      </w:pPr>
      <w:proofErr w:type="spellStart"/>
      <w:r w:rsidRPr="00C30CBF">
        <w:rPr>
          <w:rFonts w:ascii="Arial" w:hAnsi="Arial" w:cs="Arial"/>
          <w:color w:val="000000" w:themeColor="text1"/>
          <w:shd w:val="clear" w:color="auto" w:fill="FFFFFF"/>
        </w:rPr>
        <w:lastRenderedPageBreak/>
        <w:t>Masso</w:t>
      </w:r>
      <w:proofErr w:type="spellEnd"/>
      <w:r w:rsidRPr="00C30CBF">
        <w:rPr>
          <w:rFonts w:ascii="Arial" w:hAnsi="Arial" w:cs="Arial"/>
          <w:color w:val="000000" w:themeColor="text1"/>
          <w:shd w:val="clear" w:color="auto" w:fill="FFFFFF"/>
        </w:rPr>
        <w:t xml:space="preserve">, M., Rao, N., &amp; </w:t>
      </w:r>
      <w:proofErr w:type="spellStart"/>
      <w:r w:rsidRPr="00C30CBF">
        <w:rPr>
          <w:rFonts w:ascii="Arial" w:hAnsi="Arial" w:cs="Arial"/>
          <w:color w:val="000000" w:themeColor="text1"/>
          <w:shd w:val="clear" w:color="auto" w:fill="FFFFFF"/>
        </w:rPr>
        <w:t>Pyarasani</w:t>
      </w:r>
      <w:proofErr w:type="spellEnd"/>
      <w:r w:rsidRPr="00C30CBF">
        <w:rPr>
          <w:rFonts w:ascii="Arial" w:hAnsi="Arial" w:cs="Arial"/>
          <w:color w:val="000000" w:themeColor="text1"/>
          <w:shd w:val="clear" w:color="auto" w:fill="FFFFFF"/>
        </w:rPr>
        <w:t>, P. (2018). Modeling transcriptional activation changes</w:t>
      </w:r>
      <w:r w:rsidRPr="00C30CBF">
        <w:rPr>
          <w:rFonts w:ascii="Arial" w:hAnsi="Arial" w:cs="Arial"/>
          <w:color w:val="000000" w:themeColor="text1"/>
          <w:shd w:val="clear" w:color="auto" w:fill="FFFFFF"/>
        </w:rPr>
        <w:tab/>
      </w:r>
      <w:r w:rsidRPr="00C30CBF">
        <w:rPr>
          <w:rFonts w:ascii="Arial" w:hAnsi="Arial" w:cs="Arial"/>
          <w:color w:val="000000" w:themeColor="text1"/>
          <w:shd w:val="clear" w:color="auto" w:fill="FFFFFF"/>
        </w:rPr>
        <w:tab/>
        <w:t>to Gal4 variants via structure-based computational mutagenesis. </w:t>
      </w:r>
      <w:proofErr w:type="spellStart"/>
      <w:r w:rsidRPr="00C30CBF">
        <w:rPr>
          <w:rFonts w:ascii="Arial" w:hAnsi="Arial" w:cs="Arial"/>
          <w:i/>
          <w:iCs/>
          <w:color w:val="000000" w:themeColor="text1"/>
          <w:shd w:val="clear" w:color="auto" w:fill="FFFFFF"/>
        </w:rPr>
        <w:t>PeerJ</w:t>
      </w:r>
      <w:proofErr w:type="spellEnd"/>
      <w:r w:rsidRPr="00C30CBF">
        <w:rPr>
          <w:rFonts w:ascii="Arial" w:hAnsi="Arial" w:cs="Arial"/>
          <w:color w:val="000000" w:themeColor="text1"/>
          <w:shd w:val="clear" w:color="auto" w:fill="FFFFFF"/>
        </w:rPr>
        <w:t>, </w:t>
      </w:r>
      <w:r w:rsidRPr="00C30CBF">
        <w:rPr>
          <w:rFonts w:ascii="Arial" w:hAnsi="Arial" w:cs="Arial"/>
          <w:i/>
          <w:iCs/>
          <w:color w:val="000000" w:themeColor="text1"/>
          <w:shd w:val="clear" w:color="auto" w:fill="FFFFFF"/>
        </w:rPr>
        <w:t>6</w:t>
      </w:r>
      <w:r w:rsidRPr="00C30CBF">
        <w:rPr>
          <w:rFonts w:ascii="Arial" w:hAnsi="Arial" w:cs="Arial"/>
          <w:color w:val="000000" w:themeColor="text1"/>
          <w:shd w:val="clear" w:color="auto" w:fill="FFFFFF"/>
        </w:rPr>
        <w:t xml:space="preserve">, </w:t>
      </w:r>
      <w:r w:rsidRPr="00C30CBF">
        <w:rPr>
          <w:rFonts w:ascii="Arial" w:hAnsi="Arial" w:cs="Arial"/>
          <w:color w:val="000000" w:themeColor="text1"/>
          <w:shd w:val="clear" w:color="auto" w:fill="FFFFFF"/>
        </w:rPr>
        <w:tab/>
        <w:t>e4844. https://doi.org/10.7717/peerj.4844</w:t>
      </w:r>
    </w:p>
    <w:p w14:paraId="7BAF37CD" w14:textId="77777777" w:rsidR="00EC618B" w:rsidRPr="00C30CBF" w:rsidRDefault="00EC618B" w:rsidP="00E67E87">
      <w:pPr>
        <w:spacing w:line="480" w:lineRule="auto"/>
        <w:rPr>
          <w:rFonts w:ascii="Arial" w:hAnsi="Arial" w:cs="Arial"/>
          <w:color w:val="000000" w:themeColor="text1"/>
          <w:shd w:val="clear" w:color="auto" w:fill="FFFFFF"/>
        </w:rPr>
      </w:pPr>
      <w:r w:rsidRPr="00C30CBF">
        <w:rPr>
          <w:rFonts w:ascii="Arial" w:hAnsi="Arial" w:cs="Arial"/>
          <w:color w:val="000000" w:themeColor="text1"/>
          <w:shd w:val="clear" w:color="auto" w:fill="FFFFFF"/>
        </w:rPr>
        <w:t xml:space="preserve">Mukherjee, K., </w:t>
      </w:r>
      <w:proofErr w:type="spellStart"/>
      <w:r w:rsidRPr="00C30CBF">
        <w:rPr>
          <w:rFonts w:ascii="Arial" w:hAnsi="Arial" w:cs="Arial"/>
          <w:color w:val="000000" w:themeColor="text1"/>
          <w:shd w:val="clear" w:color="auto" w:fill="FFFFFF"/>
        </w:rPr>
        <w:t>Slawson</w:t>
      </w:r>
      <w:proofErr w:type="spellEnd"/>
      <w:r w:rsidRPr="00C30CBF">
        <w:rPr>
          <w:rFonts w:ascii="Arial" w:hAnsi="Arial" w:cs="Arial"/>
          <w:color w:val="000000" w:themeColor="text1"/>
          <w:shd w:val="clear" w:color="auto" w:fill="FFFFFF"/>
        </w:rPr>
        <w:t xml:space="preserve">, J. B., </w:t>
      </w:r>
      <w:proofErr w:type="spellStart"/>
      <w:r w:rsidRPr="00C30CBF">
        <w:rPr>
          <w:rFonts w:ascii="Arial" w:hAnsi="Arial" w:cs="Arial"/>
          <w:color w:val="000000" w:themeColor="text1"/>
          <w:shd w:val="clear" w:color="auto" w:fill="FFFFFF"/>
        </w:rPr>
        <w:t>Christmann</w:t>
      </w:r>
      <w:proofErr w:type="spellEnd"/>
      <w:r w:rsidRPr="00C30CBF">
        <w:rPr>
          <w:rFonts w:ascii="Arial" w:hAnsi="Arial" w:cs="Arial"/>
          <w:color w:val="000000" w:themeColor="text1"/>
          <w:shd w:val="clear" w:color="auto" w:fill="FFFFFF"/>
        </w:rPr>
        <w:t>, B. L., &amp; Griffith, L. C. (2014). Neuron-</w:t>
      </w:r>
      <w:r w:rsidRPr="00C30CBF">
        <w:rPr>
          <w:rFonts w:ascii="Arial" w:hAnsi="Arial" w:cs="Arial"/>
          <w:color w:val="000000" w:themeColor="text1"/>
          <w:shd w:val="clear" w:color="auto" w:fill="FFFFFF"/>
        </w:rPr>
        <w:tab/>
        <w:t xml:space="preserve">specific protein interactions of </w:t>
      </w:r>
      <w:r w:rsidRPr="00C30CBF">
        <w:rPr>
          <w:rFonts w:ascii="Arial" w:hAnsi="Arial" w:cs="Arial"/>
          <w:i/>
          <w:iCs/>
          <w:color w:val="000000" w:themeColor="text1"/>
          <w:shd w:val="clear" w:color="auto" w:fill="FFFFFF"/>
        </w:rPr>
        <w:t xml:space="preserve">Drosophila </w:t>
      </w:r>
      <w:r w:rsidRPr="00C30CBF">
        <w:rPr>
          <w:rFonts w:ascii="Arial" w:hAnsi="Arial" w:cs="Arial"/>
          <w:color w:val="000000" w:themeColor="text1"/>
          <w:shd w:val="clear" w:color="auto" w:fill="FFFFFF"/>
        </w:rPr>
        <w:t xml:space="preserve">CASK-β are revealed by mass </w:t>
      </w:r>
      <w:r w:rsidRPr="00C30CBF">
        <w:rPr>
          <w:rFonts w:ascii="Arial" w:hAnsi="Arial" w:cs="Arial"/>
          <w:color w:val="000000" w:themeColor="text1"/>
          <w:shd w:val="clear" w:color="auto" w:fill="FFFFFF"/>
        </w:rPr>
        <w:tab/>
        <w:t>spectrometry. </w:t>
      </w:r>
      <w:r w:rsidRPr="00C30CBF">
        <w:rPr>
          <w:rFonts w:ascii="Arial" w:hAnsi="Arial" w:cs="Arial"/>
          <w:i/>
          <w:iCs/>
          <w:color w:val="000000" w:themeColor="text1"/>
          <w:shd w:val="clear" w:color="auto" w:fill="FFFFFF"/>
        </w:rPr>
        <w:t>Frontiers in molecular neuroscience</w:t>
      </w:r>
      <w:r w:rsidRPr="00C30CBF">
        <w:rPr>
          <w:rFonts w:ascii="Arial" w:hAnsi="Arial" w:cs="Arial"/>
          <w:color w:val="000000" w:themeColor="text1"/>
          <w:shd w:val="clear" w:color="auto" w:fill="FFFFFF"/>
        </w:rPr>
        <w:t>, </w:t>
      </w:r>
      <w:r w:rsidRPr="00C30CBF">
        <w:rPr>
          <w:rFonts w:ascii="Arial" w:hAnsi="Arial" w:cs="Arial"/>
          <w:i/>
          <w:iCs/>
          <w:color w:val="000000" w:themeColor="text1"/>
          <w:shd w:val="clear" w:color="auto" w:fill="FFFFFF"/>
        </w:rPr>
        <w:t>7</w:t>
      </w:r>
      <w:r w:rsidRPr="00C30CBF">
        <w:rPr>
          <w:rFonts w:ascii="Arial" w:hAnsi="Arial" w:cs="Arial"/>
          <w:color w:val="000000" w:themeColor="text1"/>
          <w:shd w:val="clear" w:color="auto" w:fill="FFFFFF"/>
        </w:rPr>
        <w:t xml:space="preserve">, 58. </w:t>
      </w:r>
      <w:r w:rsidRPr="00C30CBF">
        <w:rPr>
          <w:rFonts w:ascii="Arial" w:hAnsi="Arial" w:cs="Arial"/>
          <w:color w:val="000000" w:themeColor="text1"/>
          <w:shd w:val="clear" w:color="auto" w:fill="FFFFFF"/>
        </w:rPr>
        <w:tab/>
      </w:r>
      <w:hyperlink r:id="rId28" w:history="1">
        <w:r w:rsidRPr="00C30CBF">
          <w:rPr>
            <w:rStyle w:val="Hyperlink"/>
            <w:rFonts w:ascii="Arial" w:hAnsi="Arial" w:cs="Arial"/>
            <w:shd w:val="clear" w:color="auto" w:fill="FFFFFF"/>
          </w:rPr>
          <w:t>https://doi.org/10.3389/fnmol.2014.00058</w:t>
        </w:r>
      </w:hyperlink>
    </w:p>
    <w:p w14:paraId="0BFC9E40" w14:textId="77777777" w:rsidR="00EC618B" w:rsidRPr="00C30CBF" w:rsidRDefault="00EC618B" w:rsidP="00E67E87">
      <w:pPr>
        <w:spacing w:line="480" w:lineRule="auto"/>
        <w:rPr>
          <w:rFonts w:ascii="Arial" w:hAnsi="Arial" w:cs="Arial"/>
        </w:rPr>
      </w:pPr>
      <w:r w:rsidRPr="00C30CBF">
        <w:rPr>
          <w:rFonts w:ascii="Arial" w:hAnsi="Arial" w:cs="Arial"/>
        </w:rPr>
        <w:t xml:space="preserve">Oakes, A., Thurman, A. J., McDuffie, A., Bullard, L. M., Hagerman, R. J., &amp; </w:t>
      </w:r>
      <w:proofErr w:type="spellStart"/>
      <w:r w:rsidRPr="00C30CBF">
        <w:rPr>
          <w:rFonts w:ascii="Arial" w:hAnsi="Arial" w:cs="Arial"/>
        </w:rPr>
        <w:t>Abbeduto</w:t>
      </w:r>
      <w:proofErr w:type="spellEnd"/>
      <w:r w:rsidRPr="00C30CBF">
        <w:rPr>
          <w:rFonts w:ascii="Arial" w:hAnsi="Arial" w:cs="Arial"/>
        </w:rPr>
        <w:t>, L.</w:t>
      </w:r>
      <w:r w:rsidRPr="00C30CBF">
        <w:rPr>
          <w:rFonts w:ascii="Arial" w:hAnsi="Arial" w:cs="Arial"/>
        </w:rPr>
        <w:tab/>
      </w:r>
      <w:r w:rsidRPr="00C30CBF">
        <w:rPr>
          <w:rFonts w:ascii="Arial" w:hAnsi="Arial" w:cs="Arial"/>
        </w:rPr>
        <w:tab/>
        <w:t xml:space="preserve"> (2016). </w:t>
      </w:r>
      <w:proofErr w:type="spellStart"/>
      <w:r w:rsidRPr="00C30CBF">
        <w:rPr>
          <w:rFonts w:ascii="Arial" w:hAnsi="Arial" w:cs="Arial"/>
        </w:rPr>
        <w:t>Characterising</w:t>
      </w:r>
      <w:proofErr w:type="spellEnd"/>
      <w:r w:rsidRPr="00C30CBF">
        <w:rPr>
          <w:rFonts w:ascii="Arial" w:hAnsi="Arial" w:cs="Arial"/>
        </w:rPr>
        <w:t xml:space="preserve"> repetitive </w:t>
      </w:r>
      <w:proofErr w:type="spellStart"/>
      <w:r w:rsidRPr="00C30CBF">
        <w:rPr>
          <w:rFonts w:ascii="Arial" w:hAnsi="Arial" w:cs="Arial"/>
        </w:rPr>
        <w:t>behaviours</w:t>
      </w:r>
      <w:proofErr w:type="spellEnd"/>
      <w:r w:rsidRPr="00C30CBF">
        <w:rPr>
          <w:rFonts w:ascii="Arial" w:hAnsi="Arial" w:cs="Arial"/>
        </w:rPr>
        <w:t xml:space="preserve"> in young boys with fragile X </w:t>
      </w:r>
      <w:r w:rsidRPr="00C30CBF">
        <w:rPr>
          <w:rFonts w:ascii="Arial" w:hAnsi="Arial" w:cs="Arial"/>
        </w:rPr>
        <w:tab/>
        <w:t>syndrome. </w:t>
      </w:r>
      <w:r w:rsidRPr="00C30CBF">
        <w:rPr>
          <w:rFonts w:ascii="Arial" w:hAnsi="Arial" w:cs="Arial"/>
          <w:i/>
          <w:iCs/>
          <w:color w:val="000000" w:themeColor="text1"/>
        </w:rPr>
        <w:t>Journal of intellectual disability research: JIDR, 60</w:t>
      </w:r>
      <w:r w:rsidRPr="00C30CBF">
        <w:rPr>
          <w:rFonts w:ascii="Arial" w:hAnsi="Arial" w:cs="Arial"/>
        </w:rPr>
        <w:t xml:space="preserve">(1), 54–67. </w:t>
      </w:r>
      <w:r w:rsidRPr="00C30CBF">
        <w:rPr>
          <w:rFonts w:ascii="Arial" w:hAnsi="Arial" w:cs="Arial"/>
        </w:rPr>
        <w:tab/>
      </w:r>
      <w:hyperlink r:id="rId29" w:history="1">
        <w:r w:rsidRPr="00C30CBF">
          <w:rPr>
            <w:rStyle w:val="Hyperlink"/>
            <w:rFonts w:ascii="Arial" w:hAnsi="Arial" w:cs="Arial"/>
          </w:rPr>
          <w:t>https://doi.org/10.1111/jir.12234</w:t>
        </w:r>
      </w:hyperlink>
    </w:p>
    <w:p w14:paraId="754FB61E" w14:textId="77777777" w:rsidR="00EC618B" w:rsidRPr="00C30CBF" w:rsidRDefault="00EC618B" w:rsidP="00E67E87">
      <w:pPr>
        <w:spacing w:line="480" w:lineRule="auto"/>
        <w:rPr>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Pathak, T., Trivedi, D., &amp; Hasan, G. (2017). CRISPR-Cas-Induced Mutants Identify a </w:t>
      </w:r>
      <w:r w:rsidRPr="00C30CBF">
        <w:rPr>
          <w:rFonts w:ascii="Arial" w:hAnsi="Arial" w:cs="Arial"/>
          <w:color w:val="0D0D0D" w:themeColor="text1" w:themeTint="F2"/>
          <w:shd w:val="clear" w:color="auto" w:fill="FFFFFF"/>
        </w:rPr>
        <w:tab/>
        <w:t xml:space="preserve">Requirement for </w:t>
      </w:r>
      <w:proofErr w:type="spellStart"/>
      <w:r w:rsidRPr="00C30CBF">
        <w:rPr>
          <w:rFonts w:ascii="Arial" w:hAnsi="Arial" w:cs="Arial"/>
          <w:color w:val="0D0D0D" w:themeColor="text1" w:themeTint="F2"/>
          <w:shd w:val="clear" w:color="auto" w:fill="FFFFFF"/>
        </w:rPr>
        <w:t>dSTIM</w:t>
      </w:r>
      <w:proofErr w:type="spellEnd"/>
      <w:r w:rsidRPr="00C30CBF">
        <w:rPr>
          <w:rFonts w:ascii="Arial" w:hAnsi="Arial" w:cs="Arial"/>
          <w:color w:val="0D0D0D" w:themeColor="text1" w:themeTint="F2"/>
          <w:shd w:val="clear" w:color="auto" w:fill="FFFFFF"/>
        </w:rPr>
        <w:t xml:space="preserve"> in Larval Dopaminergic Cells of </w:t>
      </w:r>
      <w:r w:rsidRPr="00C30CBF">
        <w:rPr>
          <w:rFonts w:ascii="Arial" w:hAnsi="Arial" w:cs="Arial"/>
          <w:i/>
          <w:iCs/>
          <w:color w:val="0D0D0D" w:themeColor="text1" w:themeTint="F2"/>
          <w:shd w:val="clear" w:color="auto" w:fill="FFFFFF"/>
        </w:rPr>
        <w:t xml:space="preserve">Drosophila </w:t>
      </w:r>
      <w:r w:rsidRPr="00C30CBF">
        <w:rPr>
          <w:rFonts w:ascii="Arial" w:hAnsi="Arial" w:cs="Arial"/>
          <w:i/>
          <w:iCs/>
          <w:color w:val="0D0D0D" w:themeColor="text1" w:themeTint="F2"/>
          <w:shd w:val="clear" w:color="auto" w:fill="FFFFFF"/>
        </w:rPr>
        <w:tab/>
        <w:t>melanogaster</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G3 (Bethesda, Md.)</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7</w:t>
      </w:r>
      <w:r w:rsidRPr="00C30CBF">
        <w:rPr>
          <w:rFonts w:ascii="Arial" w:hAnsi="Arial" w:cs="Arial"/>
          <w:color w:val="0D0D0D" w:themeColor="text1" w:themeTint="F2"/>
          <w:shd w:val="clear" w:color="auto" w:fill="FFFFFF"/>
        </w:rPr>
        <w:t>(3), 923–933.</w:t>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r>
      <w:r w:rsidRPr="00C30CBF">
        <w:rPr>
          <w:rFonts w:ascii="Arial" w:hAnsi="Arial" w:cs="Arial"/>
          <w:color w:val="0D0D0D" w:themeColor="text1" w:themeTint="F2"/>
          <w:shd w:val="clear" w:color="auto" w:fill="FFFFFF"/>
        </w:rPr>
        <w:tab/>
        <w:t xml:space="preserve"> </w:t>
      </w:r>
      <w:hyperlink r:id="rId30" w:history="1">
        <w:r w:rsidRPr="00C30CBF">
          <w:rPr>
            <w:rStyle w:val="Hyperlink"/>
            <w:rFonts w:ascii="Arial" w:hAnsi="Arial" w:cs="Arial"/>
            <w:color w:val="0D0D0D" w:themeColor="text1" w:themeTint="F2"/>
            <w:shd w:val="clear" w:color="auto" w:fill="FFFFFF"/>
          </w:rPr>
          <w:t>https://doi.org/10.1534/g3.116.038539</w:t>
        </w:r>
      </w:hyperlink>
    </w:p>
    <w:p w14:paraId="0E0A97EF" w14:textId="77777777" w:rsidR="00EC618B" w:rsidRPr="00C30CBF" w:rsidRDefault="00EC618B" w:rsidP="00E67E87">
      <w:pPr>
        <w:spacing w:line="480" w:lineRule="auto"/>
        <w:rPr>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Pina, C., &amp; </w:t>
      </w:r>
      <w:proofErr w:type="spellStart"/>
      <w:r w:rsidRPr="00C30CBF">
        <w:rPr>
          <w:rFonts w:ascii="Arial" w:hAnsi="Arial" w:cs="Arial"/>
          <w:color w:val="0D0D0D" w:themeColor="text1" w:themeTint="F2"/>
          <w:shd w:val="clear" w:color="auto" w:fill="FFFFFF"/>
        </w:rPr>
        <w:t>Pignoni</w:t>
      </w:r>
      <w:proofErr w:type="spellEnd"/>
      <w:r w:rsidRPr="00C30CBF">
        <w:rPr>
          <w:rFonts w:ascii="Arial" w:hAnsi="Arial" w:cs="Arial"/>
          <w:color w:val="0D0D0D" w:themeColor="text1" w:themeTint="F2"/>
          <w:shd w:val="clear" w:color="auto" w:fill="FFFFFF"/>
        </w:rPr>
        <w:t xml:space="preserve">, F. (2012). Tubby-RFP balancers for developmental analysis: FM7c </w:t>
      </w:r>
      <w:r w:rsidRPr="00C30CBF">
        <w:rPr>
          <w:rFonts w:ascii="Arial" w:hAnsi="Arial" w:cs="Arial"/>
          <w:color w:val="0D0D0D" w:themeColor="text1" w:themeTint="F2"/>
          <w:shd w:val="clear" w:color="auto" w:fill="FFFFFF"/>
        </w:rPr>
        <w:tab/>
        <w:t xml:space="preserve">2xTb-RFP, </w:t>
      </w:r>
      <w:proofErr w:type="spellStart"/>
      <w:r w:rsidRPr="00C30CBF">
        <w:rPr>
          <w:rFonts w:ascii="Arial" w:hAnsi="Arial" w:cs="Arial"/>
          <w:color w:val="0D0D0D" w:themeColor="text1" w:themeTint="F2"/>
          <w:shd w:val="clear" w:color="auto" w:fill="FFFFFF"/>
        </w:rPr>
        <w:t>CyO</w:t>
      </w:r>
      <w:proofErr w:type="spellEnd"/>
      <w:r w:rsidRPr="00C30CBF">
        <w:rPr>
          <w:rFonts w:ascii="Arial" w:hAnsi="Arial" w:cs="Arial"/>
          <w:color w:val="0D0D0D" w:themeColor="text1" w:themeTint="F2"/>
          <w:shd w:val="clear" w:color="auto" w:fill="FFFFFF"/>
        </w:rPr>
        <w:t xml:space="preserve"> 2xTb-RFP, and TM3 2xTb-RFP. </w:t>
      </w:r>
      <w:r w:rsidRPr="00C30CBF">
        <w:rPr>
          <w:rFonts w:ascii="Arial" w:hAnsi="Arial" w:cs="Arial"/>
          <w:i/>
          <w:iCs/>
          <w:color w:val="0D0D0D" w:themeColor="text1" w:themeTint="F2"/>
          <w:shd w:val="clear" w:color="auto" w:fill="FFFFFF"/>
        </w:rPr>
        <w:t xml:space="preserve">Genesis (New York, N.Y. : </w:t>
      </w:r>
      <w:r w:rsidRPr="00C30CBF">
        <w:rPr>
          <w:rFonts w:ascii="Arial" w:hAnsi="Arial" w:cs="Arial"/>
          <w:i/>
          <w:iCs/>
          <w:color w:val="0D0D0D" w:themeColor="text1" w:themeTint="F2"/>
          <w:shd w:val="clear" w:color="auto" w:fill="FFFFFF"/>
        </w:rPr>
        <w:tab/>
        <w:t>2000)</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50</w:t>
      </w:r>
      <w:r w:rsidRPr="00C30CBF">
        <w:rPr>
          <w:rFonts w:ascii="Arial" w:hAnsi="Arial" w:cs="Arial"/>
          <w:color w:val="0D0D0D" w:themeColor="text1" w:themeTint="F2"/>
          <w:shd w:val="clear" w:color="auto" w:fill="FFFFFF"/>
        </w:rPr>
        <w:t xml:space="preserve">(2), 119–123. </w:t>
      </w:r>
      <w:hyperlink r:id="rId31" w:history="1">
        <w:r w:rsidRPr="00C30CBF">
          <w:rPr>
            <w:rStyle w:val="Hyperlink"/>
            <w:rFonts w:ascii="Arial" w:hAnsi="Arial" w:cs="Arial"/>
            <w:color w:val="0D0D0D" w:themeColor="text1" w:themeTint="F2"/>
            <w:shd w:val="clear" w:color="auto" w:fill="FFFFFF"/>
          </w:rPr>
          <w:t>https://doi.org/10.1002/dvg.20801</w:t>
        </w:r>
      </w:hyperlink>
    </w:p>
    <w:p w14:paraId="47736931" w14:textId="77777777" w:rsidR="00EC618B" w:rsidRPr="00C30CBF" w:rsidRDefault="00EC618B" w:rsidP="00E67E87">
      <w:pPr>
        <w:spacing w:line="480" w:lineRule="auto"/>
        <w:rPr>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Poe, A. R., Wang, B., </w:t>
      </w:r>
      <w:proofErr w:type="spellStart"/>
      <w:r w:rsidRPr="00C30CBF">
        <w:rPr>
          <w:rFonts w:ascii="Arial" w:hAnsi="Arial" w:cs="Arial"/>
          <w:color w:val="0D0D0D" w:themeColor="text1" w:themeTint="F2"/>
          <w:shd w:val="clear" w:color="auto" w:fill="FFFFFF"/>
        </w:rPr>
        <w:t>Sapar</w:t>
      </w:r>
      <w:proofErr w:type="spellEnd"/>
      <w:r w:rsidRPr="00C30CBF">
        <w:rPr>
          <w:rFonts w:ascii="Arial" w:hAnsi="Arial" w:cs="Arial"/>
          <w:color w:val="0D0D0D" w:themeColor="text1" w:themeTint="F2"/>
          <w:shd w:val="clear" w:color="auto" w:fill="FFFFFF"/>
        </w:rPr>
        <w:t xml:space="preserve">, M. L., Ji, H., Li, K., </w:t>
      </w:r>
      <w:proofErr w:type="spellStart"/>
      <w:r w:rsidRPr="00C30CBF">
        <w:rPr>
          <w:rFonts w:ascii="Arial" w:hAnsi="Arial" w:cs="Arial"/>
          <w:color w:val="0D0D0D" w:themeColor="text1" w:themeTint="F2"/>
          <w:shd w:val="clear" w:color="auto" w:fill="FFFFFF"/>
        </w:rPr>
        <w:t>Onabajo</w:t>
      </w:r>
      <w:proofErr w:type="spellEnd"/>
      <w:r w:rsidRPr="00C30CBF">
        <w:rPr>
          <w:rFonts w:ascii="Arial" w:hAnsi="Arial" w:cs="Arial"/>
          <w:color w:val="0D0D0D" w:themeColor="text1" w:themeTint="F2"/>
          <w:shd w:val="clear" w:color="auto" w:fill="FFFFFF"/>
        </w:rPr>
        <w:t xml:space="preserve">, T., </w:t>
      </w:r>
      <w:proofErr w:type="spellStart"/>
      <w:r w:rsidRPr="00C30CBF">
        <w:rPr>
          <w:rFonts w:ascii="Arial" w:hAnsi="Arial" w:cs="Arial"/>
          <w:color w:val="0D0D0D" w:themeColor="text1" w:themeTint="F2"/>
          <w:shd w:val="clear" w:color="auto" w:fill="FFFFFF"/>
        </w:rPr>
        <w:t>Fazliyeva</w:t>
      </w:r>
      <w:proofErr w:type="spellEnd"/>
      <w:r w:rsidRPr="00C30CBF">
        <w:rPr>
          <w:rFonts w:ascii="Arial" w:hAnsi="Arial" w:cs="Arial"/>
          <w:color w:val="0D0D0D" w:themeColor="text1" w:themeTint="F2"/>
          <w:shd w:val="clear" w:color="auto" w:fill="FFFFFF"/>
        </w:rPr>
        <w:t xml:space="preserve">, R., Gibbs, M., </w:t>
      </w:r>
      <w:r w:rsidRPr="00C30CBF">
        <w:rPr>
          <w:rFonts w:ascii="Arial" w:hAnsi="Arial" w:cs="Arial"/>
          <w:color w:val="0D0D0D" w:themeColor="text1" w:themeTint="F2"/>
          <w:shd w:val="clear" w:color="auto" w:fill="FFFFFF"/>
        </w:rPr>
        <w:tab/>
      </w:r>
      <w:proofErr w:type="spellStart"/>
      <w:r w:rsidRPr="00C30CBF">
        <w:rPr>
          <w:rFonts w:ascii="Arial" w:hAnsi="Arial" w:cs="Arial"/>
          <w:color w:val="0D0D0D" w:themeColor="text1" w:themeTint="F2"/>
          <w:shd w:val="clear" w:color="auto" w:fill="FFFFFF"/>
        </w:rPr>
        <w:t>Qiu</w:t>
      </w:r>
      <w:proofErr w:type="spellEnd"/>
      <w:r w:rsidRPr="00C30CBF">
        <w:rPr>
          <w:rFonts w:ascii="Arial" w:hAnsi="Arial" w:cs="Arial"/>
          <w:color w:val="0D0D0D" w:themeColor="text1" w:themeTint="F2"/>
          <w:shd w:val="clear" w:color="auto" w:fill="FFFFFF"/>
        </w:rPr>
        <w:t>, Y., Hu, Y., &amp; Han, C. (2019). Robust CRISPR/Cas9-Mediated Tissue-</w:t>
      </w:r>
      <w:r w:rsidRPr="00C30CBF">
        <w:rPr>
          <w:rFonts w:ascii="Arial" w:hAnsi="Arial" w:cs="Arial"/>
          <w:color w:val="0D0D0D" w:themeColor="text1" w:themeTint="F2"/>
          <w:shd w:val="clear" w:color="auto" w:fill="FFFFFF"/>
        </w:rPr>
        <w:tab/>
        <w:t xml:space="preserve">Specific Mutagenesis Reveals Gene Redundancy and Perdurance </w:t>
      </w:r>
      <w:r w:rsidRPr="00C30CBF">
        <w:rPr>
          <w:rFonts w:ascii="Arial" w:hAnsi="Arial" w:cs="Arial"/>
          <w:color w:val="0D0D0D" w:themeColor="text1" w:themeTint="F2"/>
          <w:shd w:val="clear" w:color="auto" w:fill="FFFFFF"/>
        </w:rPr>
        <w:tab/>
        <w:t>in </w:t>
      </w:r>
      <w:r w:rsidRPr="00C30CBF">
        <w:rPr>
          <w:rFonts w:ascii="Arial" w:hAnsi="Arial" w:cs="Arial"/>
          <w:i/>
          <w:iCs/>
          <w:color w:val="0D0D0D" w:themeColor="text1" w:themeTint="F2"/>
          <w:shd w:val="clear" w:color="auto" w:fill="FFFFFF"/>
        </w:rPr>
        <w:t>Drosophila</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Genetics</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211</w:t>
      </w:r>
      <w:r w:rsidRPr="00C30CBF">
        <w:rPr>
          <w:rFonts w:ascii="Arial" w:hAnsi="Arial" w:cs="Arial"/>
          <w:color w:val="0D0D0D" w:themeColor="text1" w:themeTint="F2"/>
          <w:shd w:val="clear" w:color="auto" w:fill="FFFFFF"/>
        </w:rPr>
        <w:t xml:space="preserve">(2), 459–472. </w:t>
      </w:r>
      <w:r w:rsidRPr="00C30CBF">
        <w:rPr>
          <w:rFonts w:ascii="Arial" w:hAnsi="Arial" w:cs="Arial"/>
          <w:color w:val="0D0D0D" w:themeColor="text1" w:themeTint="F2"/>
          <w:shd w:val="clear" w:color="auto" w:fill="FFFFFF"/>
        </w:rPr>
        <w:tab/>
      </w:r>
      <w:hyperlink r:id="rId32" w:history="1">
        <w:r w:rsidRPr="00C30CBF">
          <w:rPr>
            <w:rStyle w:val="Hyperlink"/>
            <w:rFonts w:ascii="Arial" w:hAnsi="Arial" w:cs="Arial"/>
            <w:color w:val="056AD0" w:themeColor="hyperlink" w:themeTint="F2"/>
            <w:shd w:val="clear" w:color="auto" w:fill="FFFFFF"/>
          </w:rPr>
          <w:t>https://doi.org/10.1534/genetics.118.301736</w:t>
        </w:r>
      </w:hyperlink>
    </w:p>
    <w:p w14:paraId="31974D93" w14:textId="77777777" w:rsidR="00EC618B" w:rsidRPr="00C30CBF" w:rsidRDefault="00EC618B" w:rsidP="00E67E87">
      <w:pPr>
        <w:spacing w:line="480" w:lineRule="auto"/>
        <w:rPr>
          <w:rFonts w:ascii="Arial" w:hAnsi="Arial" w:cs="Arial"/>
          <w:color w:val="0D0D0D" w:themeColor="text1" w:themeTint="F2"/>
          <w:shd w:val="clear" w:color="auto" w:fill="FFFFFF"/>
        </w:rPr>
      </w:pPr>
      <w:r w:rsidRPr="00C30CBF">
        <w:rPr>
          <w:rFonts w:ascii="Arial" w:hAnsi="Arial" w:cs="Arial"/>
          <w:color w:val="000000" w:themeColor="text1"/>
          <w:shd w:val="clear" w:color="auto" w:fill="FFFFFF"/>
        </w:rPr>
        <w:lastRenderedPageBreak/>
        <w:t xml:space="preserve">Port, F., Chen, H. M., Lee, T., &amp; Bullock, S. L. (2014). Optimized CRISPR/Cas tools for </w:t>
      </w:r>
      <w:r w:rsidRPr="00C30CBF">
        <w:rPr>
          <w:rFonts w:ascii="Arial" w:hAnsi="Arial" w:cs="Arial"/>
          <w:color w:val="000000" w:themeColor="text1"/>
          <w:shd w:val="clear" w:color="auto" w:fill="FFFFFF"/>
        </w:rPr>
        <w:tab/>
        <w:t xml:space="preserve">efficient germline and somatic genome engineering in </w:t>
      </w:r>
      <w:r w:rsidRPr="00C30CBF">
        <w:rPr>
          <w:rFonts w:ascii="Arial" w:hAnsi="Arial" w:cs="Arial"/>
          <w:i/>
          <w:iCs/>
          <w:color w:val="000000" w:themeColor="text1"/>
          <w:shd w:val="clear" w:color="auto" w:fill="FFFFFF"/>
        </w:rPr>
        <w:t xml:space="preserve">Drosophila </w:t>
      </w:r>
      <w:r w:rsidRPr="00C30CBF">
        <w:rPr>
          <w:rFonts w:ascii="Arial" w:hAnsi="Arial" w:cs="Arial"/>
          <w:color w:val="000000" w:themeColor="text1"/>
          <w:shd w:val="clear" w:color="auto" w:fill="FFFFFF"/>
        </w:rPr>
        <w:t>. </w:t>
      </w:r>
      <w:r w:rsidRPr="00C30CBF">
        <w:rPr>
          <w:rFonts w:ascii="Arial" w:hAnsi="Arial" w:cs="Arial"/>
          <w:i/>
          <w:iCs/>
          <w:color w:val="000000" w:themeColor="text1"/>
          <w:shd w:val="clear" w:color="auto" w:fill="FFFFFF"/>
        </w:rPr>
        <w:t xml:space="preserve">Proceedings </w:t>
      </w:r>
      <w:r w:rsidRPr="009E578F">
        <w:rPr>
          <w:rFonts w:ascii="Arial" w:hAnsi="Arial" w:cs="Arial"/>
          <w:i/>
          <w:iCs/>
          <w:color w:val="0D0D0D" w:themeColor="text1" w:themeTint="F2"/>
          <w:shd w:val="clear" w:color="auto" w:fill="FFFFFF"/>
        </w:rPr>
        <w:t>of the</w:t>
      </w:r>
      <w:r w:rsidRPr="00C30CBF">
        <w:rPr>
          <w:rFonts w:ascii="Arial" w:hAnsi="Arial" w:cs="Arial"/>
          <w:i/>
          <w:iCs/>
          <w:color w:val="0D0D0D" w:themeColor="text1" w:themeTint="F2"/>
          <w:shd w:val="clear" w:color="auto" w:fill="FFFFFF"/>
        </w:rPr>
        <w:t xml:space="preserve"> </w:t>
      </w:r>
      <w:r w:rsidRPr="00C30CBF">
        <w:rPr>
          <w:rFonts w:ascii="Arial" w:hAnsi="Arial" w:cs="Arial"/>
          <w:i/>
          <w:iCs/>
          <w:color w:val="0D0D0D" w:themeColor="text1" w:themeTint="F2"/>
          <w:shd w:val="clear" w:color="auto" w:fill="FFFFFF"/>
        </w:rPr>
        <w:tab/>
        <w:t>National Academy of Sciences of the United States of America</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111</w:t>
      </w:r>
      <w:r w:rsidRPr="00C30CBF">
        <w:rPr>
          <w:rFonts w:ascii="Arial" w:hAnsi="Arial" w:cs="Arial"/>
          <w:color w:val="0D0D0D" w:themeColor="text1" w:themeTint="F2"/>
          <w:shd w:val="clear" w:color="auto" w:fill="FFFFFF"/>
        </w:rPr>
        <w:t>(29), E2967–</w:t>
      </w:r>
      <w:r w:rsidRPr="00C30CBF">
        <w:rPr>
          <w:rFonts w:ascii="Arial" w:hAnsi="Arial" w:cs="Arial"/>
          <w:color w:val="0D0D0D" w:themeColor="text1" w:themeTint="F2"/>
          <w:shd w:val="clear" w:color="auto" w:fill="FFFFFF"/>
        </w:rPr>
        <w:tab/>
        <w:t xml:space="preserve">E2976. </w:t>
      </w:r>
      <w:hyperlink r:id="rId33" w:history="1">
        <w:r w:rsidRPr="00C30CBF">
          <w:rPr>
            <w:rStyle w:val="Hyperlink"/>
            <w:rFonts w:ascii="Arial" w:hAnsi="Arial" w:cs="Arial"/>
            <w:color w:val="0D0D0D" w:themeColor="text1" w:themeTint="F2"/>
            <w:shd w:val="clear" w:color="auto" w:fill="FFFFFF"/>
          </w:rPr>
          <w:t>https://doi.org/10.1073/pnas.1405500111</w:t>
        </w:r>
      </w:hyperlink>
    </w:p>
    <w:p w14:paraId="1487D2E7" w14:textId="77777777" w:rsidR="00EC618B" w:rsidRPr="00C30CBF" w:rsidRDefault="00EC618B" w:rsidP="00E67E87">
      <w:pPr>
        <w:pStyle w:val="xmsonormal"/>
        <w:spacing w:before="0" w:beforeAutospacing="0" w:after="0" w:afterAutospacing="0" w:line="480" w:lineRule="auto"/>
        <w:rPr>
          <w:rStyle w:val="Hyperlink"/>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Simon, A. F., Chou, M. T., Salazar, E. D., Nicholson, T., Saini, N., </w:t>
      </w:r>
      <w:proofErr w:type="spellStart"/>
      <w:r w:rsidRPr="00C30CBF">
        <w:rPr>
          <w:rFonts w:ascii="Arial" w:hAnsi="Arial" w:cs="Arial"/>
          <w:color w:val="0D0D0D" w:themeColor="text1" w:themeTint="F2"/>
          <w:shd w:val="clear" w:color="auto" w:fill="FFFFFF"/>
        </w:rPr>
        <w:t>Metchev</w:t>
      </w:r>
      <w:proofErr w:type="spellEnd"/>
      <w:r w:rsidRPr="00C30CBF">
        <w:rPr>
          <w:rFonts w:ascii="Arial" w:hAnsi="Arial" w:cs="Arial"/>
          <w:color w:val="0D0D0D" w:themeColor="text1" w:themeTint="F2"/>
          <w:shd w:val="clear" w:color="auto" w:fill="FFFFFF"/>
        </w:rPr>
        <w:t xml:space="preserve">, S., &amp; </w:t>
      </w:r>
      <w:r w:rsidRPr="00C30CBF">
        <w:rPr>
          <w:rFonts w:ascii="Arial" w:hAnsi="Arial" w:cs="Arial"/>
          <w:color w:val="0D0D0D" w:themeColor="text1" w:themeTint="F2"/>
          <w:shd w:val="clear" w:color="auto" w:fill="FFFFFF"/>
        </w:rPr>
        <w:tab/>
        <w:t xml:space="preserve">Krantz, D. E. (2012). A simple assay to study social behavior in </w:t>
      </w:r>
      <w:r w:rsidRPr="00C30CBF">
        <w:rPr>
          <w:rFonts w:ascii="Arial" w:hAnsi="Arial" w:cs="Arial"/>
          <w:i/>
          <w:iCs/>
          <w:color w:val="0D0D0D" w:themeColor="text1" w:themeTint="F2"/>
          <w:shd w:val="clear" w:color="auto" w:fill="FFFFFF"/>
        </w:rPr>
        <w:t>Drosophila:</w:t>
      </w:r>
      <w:r w:rsidRPr="00C30CBF">
        <w:rPr>
          <w:rFonts w:ascii="Arial" w:hAnsi="Arial" w:cs="Arial"/>
          <w:color w:val="0D0D0D" w:themeColor="text1" w:themeTint="F2"/>
          <w:shd w:val="clear" w:color="auto" w:fill="FFFFFF"/>
        </w:rPr>
        <w:t xml:space="preserve"> </w:t>
      </w:r>
      <w:r w:rsidRPr="00C30CBF">
        <w:rPr>
          <w:rFonts w:ascii="Arial" w:hAnsi="Arial" w:cs="Arial"/>
          <w:color w:val="0D0D0D" w:themeColor="text1" w:themeTint="F2"/>
          <w:shd w:val="clear" w:color="auto" w:fill="FFFFFF"/>
        </w:rPr>
        <w:tab/>
        <w:t>measurement of social space within a group. </w:t>
      </w:r>
      <w:r w:rsidRPr="00C30CBF">
        <w:rPr>
          <w:rFonts w:ascii="Arial" w:hAnsi="Arial" w:cs="Arial"/>
          <w:i/>
          <w:iCs/>
          <w:color w:val="0D0D0D" w:themeColor="text1" w:themeTint="F2"/>
          <w:shd w:val="clear" w:color="auto" w:fill="FFFFFF"/>
        </w:rPr>
        <w:t xml:space="preserve">Genes, brain, and </w:t>
      </w:r>
      <w:r w:rsidRPr="00C30CBF">
        <w:rPr>
          <w:rFonts w:ascii="Arial" w:hAnsi="Arial" w:cs="Arial"/>
          <w:i/>
          <w:iCs/>
          <w:color w:val="0D0D0D" w:themeColor="text1" w:themeTint="F2"/>
          <w:shd w:val="clear" w:color="auto" w:fill="FFFFFF"/>
        </w:rPr>
        <w:tab/>
        <w:t>behavior</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11</w:t>
      </w:r>
      <w:r w:rsidRPr="00C30CBF">
        <w:rPr>
          <w:rFonts w:ascii="Arial" w:hAnsi="Arial" w:cs="Arial"/>
          <w:color w:val="0D0D0D" w:themeColor="text1" w:themeTint="F2"/>
          <w:shd w:val="clear" w:color="auto" w:fill="FFFFFF"/>
        </w:rPr>
        <w:t xml:space="preserve">(2), 243–252. </w:t>
      </w:r>
      <w:hyperlink r:id="rId34" w:history="1">
        <w:r w:rsidRPr="00C30CBF">
          <w:rPr>
            <w:rStyle w:val="Hyperlink"/>
            <w:rFonts w:ascii="Arial" w:hAnsi="Arial" w:cs="Arial"/>
            <w:color w:val="0D0D0D" w:themeColor="text1" w:themeTint="F2"/>
            <w:shd w:val="clear" w:color="auto" w:fill="FFFFFF"/>
          </w:rPr>
          <w:t>https://doi.org/10.1111/j.1601-183X.2011.00740.x</w:t>
        </w:r>
      </w:hyperlink>
    </w:p>
    <w:p w14:paraId="39B29ADF" w14:textId="77777777" w:rsidR="00EC618B" w:rsidRPr="00C30CBF" w:rsidRDefault="00EC618B" w:rsidP="00E67E87">
      <w:pPr>
        <w:spacing w:line="480" w:lineRule="auto"/>
        <w:rPr>
          <w:rStyle w:val="Hyperlink"/>
          <w:rFonts w:ascii="Arial" w:hAnsi="Arial" w:cs="Arial"/>
          <w:color w:val="0D0D0D" w:themeColor="text1" w:themeTint="F2"/>
        </w:rPr>
      </w:pPr>
      <w:r w:rsidRPr="00C30CBF">
        <w:rPr>
          <w:rFonts w:ascii="Arial" w:hAnsi="Arial" w:cs="Arial"/>
          <w:color w:val="0D0D0D" w:themeColor="text1" w:themeTint="F2"/>
        </w:rPr>
        <w:t xml:space="preserve">Simple Stock Search. (n.d.). </w:t>
      </w:r>
      <w:r w:rsidRPr="00C30CBF">
        <w:rPr>
          <w:rFonts w:ascii="Arial" w:hAnsi="Arial" w:cs="Arial"/>
          <w:i/>
          <w:iCs/>
          <w:color w:val="0D0D0D" w:themeColor="text1" w:themeTint="F2"/>
        </w:rPr>
        <w:t>Bloomington Drosophila Stock Center</w:t>
      </w:r>
      <w:r w:rsidRPr="00C30CBF">
        <w:rPr>
          <w:rFonts w:ascii="Arial" w:hAnsi="Arial" w:cs="Arial"/>
          <w:color w:val="0D0D0D" w:themeColor="text1" w:themeTint="F2"/>
        </w:rPr>
        <w:t xml:space="preserve">. </w:t>
      </w:r>
      <w:r w:rsidRPr="00C30CBF">
        <w:rPr>
          <w:rFonts w:ascii="Arial" w:hAnsi="Arial" w:cs="Arial"/>
          <w:color w:val="0D0D0D" w:themeColor="text1" w:themeTint="F2"/>
        </w:rPr>
        <w:tab/>
      </w:r>
      <w:hyperlink r:id="rId35" w:history="1">
        <w:r w:rsidRPr="00C30CBF">
          <w:rPr>
            <w:rStyle w:val="Hyperlink"/>
            <w:rFonts w:ascii="Arial" w:hAnsi="Arial" w:cs="Arial"/>
            <w:color w:val="0D0D0D" w:themeColor="text1" w:themeTint="F2"/>
          </w:rPr>
          <w:t>https://bdsc.indiana.edu/Home/Search?presearch=67073</w:t>
        </w:r>
      </w:hyperlink>
    </w:p>
    <w:p w14:paraId="13EC2446" w14:textId="77777777" w:rsidR="00EC618B" w:rsidRPr="00C30CBF" w:rsidRDefault="00EC618B" w:rsidP="00E67E87">
      <w:pPr>
        <w:spacing w:line="480" w:lineRule="auto"/>
        <w:rPr>
          <w:rFonts w:ascii="Arial" w:hAnsi="Arial" w:cs="Arial"/>
          <w:color w:val="0D0D0D" w:themeColor="text1" w:themeTint="F2"/>
        </w:rPr>
      </w:pPr>
      <w:proofErr w:type="spellStart"/>
      <w:r w:rsidRPr="00C30CBF">
        <w:rPr>
          <w:rFonts w:ascii="Arial" w:hAnsi="Arial" w:cs="Arial"/>
          <w:color w:val="0D0D0D" w:themeColor="text1" w:themeTint="F2"/>
        </w:rPr>
        <w:t>VCode</w:t>
      </w:r>
      <w:proofErr w:type="spellEnd"/>
      <w:r w:rsidRPr="00C30CBF">
        <w:rPr>
          <w:rFonts w:ascii="Arial" w:hAnsi="Arial" w:cs="Arial"/>
          <w:color w:val="0D0D0D" w:themeColor="text1" w:themeTint="F2"/>
        </w:rPr>
        <w:t xml:space="preserve"> and </w:t>
      </w:r>
      <w:proofErr w:type="spellStart"/>
      <w:r w:rsidRPr="00C30CBF">
        <w:rPr>
          <w:rFonts w:ascii="Arial" w:hAnsi="Arial" w:cs="Arial"/>
          <w:color w:val="0D0D0D" w:themeColor="text1" w:themeTint="F2"/>
        </w:rPr>
        <w:t>VData</w:t>
      </w:r>
      <w:proofErr w:type="spellEnd"/>
      <w:r w:rsidRPr="00C30CBF">
        <w:rPr>
          <w:rFonts w:ascii="Arial" w:hAnsi="Arial" w:cs="Arial"/>
          <w:color w:val="0D0D0D" w:themeColor="text1" w:themeTint="F2"/>
        </w:rPr>
        <w:t xml:space="preserve">: Illustrating a new Framework for Supporting the Video Annotation </w:t>
      </w:r>
      <w:r w:rsidRPr="00C30CBF">
        <w:rPr>
          <w:rFonts w:ascii="Arial" w:hAnsi="Arial" w:cs="Arial"/>
          <w:color w:val="0D0D0D" w:themeColor="text1" w:themeTint="F2"/>
        </w:rPr>
        <w:tab/>
        <w:t xml:space="preserve">Workflow. (n.d.). </w:t>
      </w:r>
      <w:r w:rsidRPr="00C30CBF">
        <w:rPr>
          <w:rFonts w:ascii="Arial" w:hAnsi="Arial" w:cs="Arial"/>
          <w:i/>
          <w:iCs/>
          <w:color w:val="0D0D0D" w:themeColor="text1" w:themeTint="F2"/>
        </w:rPr>
        <w:t>University of Illinois at Urbana Champaign</w:t>
      </w:r>
      <w:r w:rsidRPr="00C30CBF">
        <w:rPr>
          <w:rFonts w:ascii="Arial" w:hAnsi="Arial" w:cs="Arial"/>
          <w:color w:val="0D0D0D" w:themeColor="text1" w:themeTint="F2"/>
        </w:rPr>
        <w:t xml:space="preserve">. </w:t>
      </w:r>
      <w:r w:rsidRPr="00C30CBF">
        <w:rPr>
          <w:rFonts w:ascii="Arial" w:hAnsi="Arial" w:cs="Arial"/>
          <w:color w:val="0D0D0D" w:themeColor="text1" w:themeTint="F2"/>
        </w:rPr>
        <w:tab/>
        <w:t>http://social.cs.uiuc.edu/papers/pdfs/vcode.pdf</w:t>
      </w:r>
    </w:p>
    <w:p w14:paraId="65383AF0" w14:textId="77777777" w:rsidR="00EC618B" w:rsidRPr="00C30CBF" w:rsidRDefault="00EC618B" w:rsidP="00E67E87">
      <w:pPr>
        <w:spacing w:line="480" w:lineRule="auto"/>
        <w:rPr>
          <w:rFonts w:ascii="Arial" w:hAnsi="Arial" w:cs="Arial"/>
        </w:rPr>
      </w:pPr>
      <w:r w:rsidRPr="00C30CBF">
        <w:rPr>
          <w:rFonts w:ascii="Arial" w:hAnsi="Arial" w:cs="Arial"/>
        </w:rPr>
        <w:t xml:space="preserve">Whitley, E., &amp; Ball, J. (2002). Statistics review 6: Nonparametric methods. Critical care </w:t>
      </w:r>
      <w:r w:rsidRPr="00C30CBF">
        <w:rPr>
          <w:rFonts w:ascii="Arial" w:hAnsi="Arial" w:cs="Arial"/>
        </w:rPr>
        <w:tab/>
        <w:t>(London, England), 6(6), 509–513. https://doi.org/10.1186/cc1820</w:t>
      </w:r>
    </w:p>
    <w:p w14:paraId="3939FB27" w14:textId="77777777" w:rsidR="00EC618B" w:rsidRPr="00C30CBF" w:rsidRDefault="00EC618B" w:rsidP="00E67E87">
      <w:pPr>
        <w:pStyle w:val="xmsonormal"/>
        <w:spacing w:before="0" w:beforeAutospacing="0" w:after="0" w:afterAutospacing="0" w:line="480" w:lineRule="auto"/>
        <w:rPr>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Willemsen, R., </w:t>
      </w:r>
      <w:proofErr w:type="spellStart"/>
      <w:r w:rsidRPr="00C30CBF">
        <w:rPr>
          <w:rFonts w:ascii="Arial" w:hAnsi="Arial" w:cs="Arial"/>
          <w:color w:val="0D0D0D" w:themeColor="text1" w:themeTint="F2"/>
          <w:shd w:val="clear" w:color="auto" w:fill="FFFFFF"/>
        </w:rPr>
        <w:t>Levenga</w:t>
      </w:r>
      <w:proofErr w:type="spellEnd"/>
      <w:r w:rsidRPr="00C30CBF">
        <w:rPr>
          <w:rFonts w:ascii="Arial" w:hAnsi="Arial" w:cs="Arial"/>
          <w:color w:val="0D0D0D" w:themeColor="text1" w:themeTint="F2"/>
          <w:shd w:val="clear" w:color="auto" w:fill="FFFFFF"/>
        </w:rPr>
        <w:t xml:space="preserve">, J., &amp; </w:t>
      </w:r>
      <w:proofErr w:type="spellStart"/>
      <w:r w:rsidRPr="00C30CBF">
        <w:rPr>
          <w:rFonts w:ascii="Arial" w:hAnsi="Arial" w:cs="Arial"/>
          <w:color w:val="0D0D0D" w:themeColor="text1" w:themeTint="F2"/>
          <w:shd w:val="clear" w:color="auto" w:fill="FFFFFF"/>
        </w:rPr>
        <w:t>Oostra</w:t>
      </w:r>
      <w:proofErr w:type="spellEnd"/>
      <w:r w:rsidRPr="00C30CBF">
        <w:rPr>
          <w:rFonts w:ascii="Arial" w:hAnsi="Arial" w:cs="Arial"/>
          <w:color w:val="0D0D0D" w:themeColor="text1" w:themeTint="F2"/>
          <w:shd w:val="clear" w:color="auto" w:fill="FFFFFF"/>
        </w:rPr>
        <w:t xml:space="preserve">, B. A. (2011). CGG repeat in the FMR1 gene: size </w:t>
      </w:r>
      <w:r w:rsidRPr="00C30CBF">
        <w:rPr>
          <w:rFonts w:ascii="Arial" w:hAnsi="Arial" w:cs="Arial"/>
          <w:color w:val="0D0D0D" w:themeColor="text1" w:themeTint="F2"/>
          <w:shd w:val="clear" w:color="auto" w:fill="FFFFFF"/>
        </w:rPr>
        <w:tab/>
        <w:t>matters. </w:t>
      </w:r>
      <w:r w:rsidRPr="00C30CBF">
        <w:rPr>
          <w:rFonts w:ascii="Arial" w:hAnsi="Arial" w:cs="Arial"/>
          <w:i/>
          <w:iCs/>
          <w:color w:val="0D0D0D" w:themeColor="text1" w:themeTint="F2"/>
          <w:shd w:val="clear" w:color="auto" w:fill="FFFFFF"/>
        </w:rPr>
        <w:t>Clinical genetics</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80</w:t>
      </w:r>
      <w:r w:rsidRPr="00C30CBF">
        <w:rPr>
          <w:rFonts w:ascii="Arial" w:hAnsi="Arial" w:cs="Arial"/>
          <w:color w:val="0D0D0D" w:themeColor="text1" w:themeTint="F2"/>
          <w:shd w:val="clear" w:color="auto" w:fill="FFFFFF"/>
        </w:rPr>
        <w:t xml:space="preserve">(3), 214–225. </w:t>
      </w:r>
      <w:hyperlink r:id="rId36" w:history="1">
        <w:r w:rsidRPr="00C30CBF">
          <w:rPr>
            <w:rStyle w:val="Hyperlink"/>
            <w:rFonts w:ascii="Arial" w:hAnsi="Arial" w:cs="Arial"/>
            <w:color w:val="0D0D0D" w:themeColor="text1" w:themeTint="F2"/>
            <w:shd w:val="clear" w:color="auto" w:fill="FFFFFF"/>
          </w:rPr>
          <w:t>https://doi.org/10.1111/j.1399-</w:t>
        </w:r>
        <w:r w:rsidRPr="00C30CBF">
          <w:rPr>
            <w:rStyle w:val="Hyperlink"/>
            <w:rFonts w:ascii="Arial" w:hAnsi="Arial" w:cs="Arial"/>
            <w:color w:val="0D0D0D" w:themeColor="text1" w:themeTint="F2"/>
            <w:shd w:val="clear" w:color="auto" w:fill="FFFFFF"/>
          </w:rPr>
          <w:tab/>
          <w:t>0004.2011.01723.x</w:t>
        </w:r>
      </w:hyperlink>
    </w:p>
    <w:p w14:paraId="0064EB93" w14:textId="77777777" w:rsidR="00EC618B" w:rsidRDefault="00EC618B" w:rsidP="00E67E87">
      <w:pPr>
        <w:spacing w:line="480" w:lineRule="auto"/>
        <w:rPr>
          <w:rStyle w:val="Hyperlink"/>
          <w:rFonts w:ascii="Arial" w:hAnsi="Arial" w:cs="Arial"/>
          <w:color w:val="0D0D0D" w:themeColor="text1" w:themeTint="F2"/>
          <w:shd w:val="clear" w:color="auto" w:fill="FFFFFF"/>
        </w:rPr>
      </w:pPr>
      <w:r w:rsidRPr="00C30CBF">
        <w:rPr>
          <w:rFonts w:ascii="Arial" w:hAnsi="Arial" w:cs="Arial"/>
          <w:color w:val="0D0D0D" w:themeColor="text1" w:themeTint="F2"/>
          <w:shd w:val="clear" w:color="auto" w:fill="FFFFFF"/>
        </w:rPr>
        <w:t xml:space="preserve">Wolff, J. J., </w:t>
      </w:r>
      <w:proofErr w:type="spellStart"/>
      <w:r w:rsidRPr="00C30CBF">
        <w:rPr>
          <w:rFonts w:ascii="Arial" w:hAnsi="Arial" w:cs="Arial"/>
          <w:color w:val="0D0D0D" w:themeColor="text1" w:themeTint="F2"/>
          <w:shd w:val="clear" w:color="auto" w:fill="FFFFFF"/>
        </w:rPr>
        <w:t>Bodfish</w:t>
      </w:r>
      <w:proofErr w:type="spellEnd"/>
      <w:r w:rsidRPr="00C30CBF">
        <w:rPr>
          <w:rFonts w:ascii="Arial" w:hAnsi="Arial" w:cs="Arial"/>
          <w:color w:val="0D0D0D" w:themeColor="text1" w:themeTint="F2"/>
          <w:shd w:val="clear" w:color="auto" w:fill="FFFFFF"/>
        </w:rPr>
        <w:t xml:space="preserve">, J. W., Hazlett, H. C., </w:t>
      </w:r>
      <w:proofErr w:type="spellStart"/>
      <w:r w:rsidRPr="00C30CBF">
        <w:rPr>
          <w:rFonts w:ascii="Arial" w:hAnsi="Arial" w:cs="Arial"/>
          <w:color w:val="0D0D0D" w:themeColor="text1" w:themeTint="F2"/>
          <w:shd w:val="clear" w:color="auto" w:fill="FFFFFF"/>
        </w:rPr>
        <w:t>Lightbody</w:t>
      </w:r>
      <w:proofErr w:type="spellEnd"/>
      <w:r w:rsidRPr="00C30CBF">
        <w:rPr>
          <w:rFonts w:ascii="Arial" w:hAnsi="Arial" w:cs="Arial"/>
          <w:color w:val="0D0D0D" w:themeColor="text1" w:themeTint="F2"/>
          <w:shd w:val="clear" w:color="auto" w:fill="FFFFFF"/>
        </w:rPr>
        <w:t xml:space="preserve">, A. A., Reiss, A. L., &amp; </w:t>
      </w:r>
      <w:proofErr w:type="spellStart"/>
      <w:r w:rsidRPr="00C30CBF">
        <w:rPr>
          <w:rFonts w:ascii="Arial" w:hAnsi="Arial" w:cs="Arial"/>
          <w:color w:val="0D0D0D" w:themeColor="text1" w:themeTint="F2"/>
          <w:shd w:val="clear" w:color="auto" w:fill="FFFFFF"/>
        </w:rPr>
        <w:t>Piven</w:t>
      </w:r>
      <w:proofErr w:type="spellEnd"/>
      <w:r w:rsidRPr="00C30CBF">
        <w:rPr>
          <w:rFonts w:ascii="Arial" w:hAnsi="Arial" w:cs="Arial"/>
          <w:color w:val="0D0D0D" w:themeColor="text1" w:themeTint="F2"/>
          <w:shd w:val="clear" w:color="auto" w:fill="FFFFFF"/>
        </w:rPr>
        <w:t xml:space="preserve">, J. </w:t>
      </w:r>
      <w:r w:rsidRPr="00C30CBF">
        <w:rPr>
          <w:rFonts w:ascii="Arial" w:hAnsi="Arial" w:cs="Arial"/>
          <w:color w:val="0D0D0D" w:themeColor="text1" w:themeTint="F2"/>
          <w:shd w:val="clear" w:color="auto" w:fill="FFFFFF"/>
        </w:rPr>
        <w:tab/>
        <w:t xml:space="preserve">(2012). Evidence of a distinct behavioral phenotype in young boys with fragile X </w:t>
      </w:r>
      <w:r w:rsidRPr="00C30CBF">
        <w:rPr>
          <w:rFonts w:ascii="Arial" w:hAnsi="Arial" w:cs="Arial"/>
          <w:color w:val="0D0D0D" w:themeColor="text1" w:themeTint="F2"/>
          <w:shd w:val="clear" w:color="auto" w:fill="FFFFFF"/>
        </w:rPr>
        <w:tab/>
        <w:t>syndrome and autism. </w:t>
      </w:r>
      <w:r w:rsidRPr="00C30CBF">
        <w:rPr>
          <w:rFonts w:ascii="Arial" w:hAnsi="Arial" w:cs="Arial"/>
          <w:i/>
          <w:iCs/>
          <w:color w:val="0D0D0D" w:themeColor="text1" w:themeTint="F2"/>
          <w:shd w:val="clear" w:color="auto" w:fill="FFFFFF"/>
        </w:rPr>
        <w:t>Journal of the American Academy of Child and Adolescent</w:t>
      </w:r>
      <w:r w:rsidRPr="00C30CBF">
        <w:rPr>
          <w:rFonts w:ascii="Arial" w:hAnsi="Arial" w:cs="Arial"/>
          <w:i/>
          <w:iCs/>
          <w:color w:val="0D0D0D" w:themeColor="text1" w:themeTint="F2"/>
          <w:shd w:val="clear" w:color="auto" w:fill="FFFFFF"/>
        </w:rPr>
        <w:tab/>
        <w:t>Psychiatry</w:t>
      </w:r>
      <w:r w:rsidRPr="00C30CBF">
        <w:rPr>
          <w:rFonts w:ascii="Arial" w:hAnsi="Arial" w:cs="Arial"/>
          <w:color w:val="0D0D0D" w:themeColor="text1" w:themeTint="F2"/>
          <w:shd w:val="clear" w:color="auto" w:fill="FFFFFF"/>
        </w:rPr>
        <w:t>, </w:t>
      </w:r>
      <w:r w:rsidRPr="00C30CBF">
        <w:rPr>
          <w:rFonts w:ascii="Arial" w:hAnsi="Arial" w:cs="Arial"/>
          <w:i/>
          <w:iCs/>
          <w:color w:val="0D0D0D" w:themeColor="text1" w:themeTint="F2"/>
          <w:shd w:val="clear" w:color="auto" w:fill="FFFFFF"/>
        </w:rPr>
        <w:t>51</w:t>
      </w:r>
      <w:r w:rsidRPr="00C30CBF">
        <w:rPr>
          <w:rFonts w:ascii="Arial" w:hAnsi="Arial" w:cs="Arial"/>
          <w:color w:val="0D0D0D" w:themeColor="text1" w:themeTint="F2"/>
          <w:shd w:val="clear" w:color="auto" w:fill="FFFFFF"/>
        </w:rPr>
        <w:t xml:space="preserve">(12), </w:t>
      </w:r>
      <w:r w:rsidRPr="00C30CBF">
        <w:rPr>
          <w:rFonts w:ascii="Arial" w:hAnsi="Arial" w:cs="Arial"/>
          <w:color w:val="0D0D0D" w:themeColor="text1" w:themeTint="F2"/>
          <w:shd w:val="clear" w:color="auto" w:fill="FFFFFF"/>
        </w:rPr>
        <w:tab/>
        <w:t xml:space="preserve">1324–1332. </w:t>
      </w:r>
      <w:hyperlink r:id="rId37" w:history="1">
        <w:r w:rsidRPr="00C30CBF">
          <w:rPr>
            <w:rStyle w:val="Hyperlink"/>
            <w:rFonts w:ascii="Arial" w:hAnsi="Arial" w:cs="Arial"/>
            <w:color w:val="0D0D0D" w:themeColor="text1" w:themeTint="F2"/>
            <w:shd w:val="clear" w:color="auto" w:fill="FFFFFF"/>
          </w:rPr>
          <w:t>https://doi.org/10.1016/j.jaac.2012.09.001</w:t>
        </w:r>
      </w:hyperlink>
    </w:p>
    <w:p w14:paraId="0490860B" w14:textId="77777777" w:rsidR="00C30CBF" w:rsidRPr="00C30CBF" w:rsidRDefault="00C30CBF" w:rsidP="00E67E87">
      <w:pPr>
        <w:spacing w:line="480" w:lineRule="auto"/>
        <w:rPr>
          <w:rFonts w:ascii="Arial" w:hAnsi="Arial" w:cs="Arial"/>
          <w:color w:val="0D0D0D" w:themeColor="text1" w:themeTint="F2"/>
          <w:u w:val="single"/>
          <w:shd w:val="clear" w:color="auto" w:fill="FFFFFF"/>
        </w:rPr>
      </w:pPr>
    </w:p>
    <w:p w14:paraId="5A4DD7FB" w14:textId="0CDD76C1" w:rsidR="00FC678B" w:rsidRPr="00FC678B" w:rsidRDefault="00FC678B" w:rsidP="00E67E87">
      <w:pPr>
        <w:spacing w:line="480" w:lineRule="auto"/>
        <w:rPr>
          <w:rFonts w:ascii="Arial" w:hAnsi="Arial" w:cs="Arial"/>
          <w:b/>
          <w:bCs/>
        </w:rPr>
      </w:pPr>
      <w:r w:rsidRPr="00FC678B">
        <w:rPr>
          <w:rFonts w:ascii="Arial" w:hAnsi="Arial" w:cs="Arial"/>
          <w:b/>
          <w:bCs/>
        </w:rPr>
        <w:lastRenderedPageBreak/>
        <w:t>Supplement materials:</w:t>
      </w:r>
    </w:p>
    <w:p w14:paraId="42E59657" w14:textId="39BA5129" w:rsidR="00FC678B" w:rsidRPr="00FC678B" w:rsidRDefault="00FC678B" w:rsidP="00E67E87">
      <w:pPr>
        <w:spacing w:line="480" w:lineRule="auto"/>
        <w:rPr>
          <w:rFonts w:ascii="Arial" w:hAnsi="Arial" w:cs="Arial"/>
        </w:rPr>
      </w:pPr>
      <w:r w:rsidRPr="00FC678B">
        <w:rPr>
          <w:rFonts w:ascii="Arial" w:hAnsi="Arial" w:cs="Arial"/>
        </w:rPr>
        <w:t>All the video recordings, ethograms, and the boxplots can be found in the computer number 1 found in Heim 114. To navigate to the files click on desktop</w:t>
      </w:r>
      <w:r w:rsidRPr="00FC678B">
        <w:rPr>
          <w:rFonts w:ascii="Arial" w:hAnsi="Arial" w:cs="Arial"/>
        </w:rPr>
        <w:sym w:font="Wingdings" w:char="F0E0"/>
      </w:r>
      <w:r w:rsidRPr="00FC678B">
        <w:rPr>
          <w:rFonts w:ascii="Arial" w:hAnsi="Arial" w:cs="Arial"/>
        </w:rPr>
        <w:t xml:space="preserve"> Andrew lab local</w:t>
      </w:r>
      <w:r w:rsidRPr="00FC678B">
        <w:rPr>
          <w:rFonts w:ascii="Arial" w:hAnsi="Arial" w:cs="Arial"/>
        </w:rPr>
        <w:sym w:font="Wingdings" w:char="F0E0"/>
      </w:r>
      <w:r w:rsidRPr="00FC678B">
        <w:rPr>
          <w:rFonts w:ascii="Arial" w:hAnsi="Arial" w:cs="Arial"/>
        </w:rPr>
        <w:t xml:space="preserve"> experiments</w:t>
      </w:r>
      <w:r w:rsidRPr="00FC678B">
        <w:rPr>
          <w:rFonts w:ascii="Arial" w:hAnsi="Arial" w:cs="Arial"/>
        </w:rPr>
        <w:sym w:font="Wingdings" w:char="F0E0"/>
      </w:r>
      <w:r w:rsidRPr="00FC678B">
        <w:rPr>
          <w:rFonts w:ascii="Arial" w:hAnsi="Arial" w:cs="Arial"/>
        </w:rPr>
        <w:t>behavior</w:t>
      </w:r>
      <w:r w:rsidRPr="00FC678B">
        <w:rPr>
          <w:rFonts w:ascii="Arial" w:hAnsi="Arial" w:cs="Arial"/>
        </w:rPr>
        <w:sym w:font="Wingdings" w:char="F0E0"/>
      </w:r>
      <w:r w:rsidRPr="00FC678B">
        <w:rPr>
          <w:rFonts w:ascii="Arial" w:hAnsi="Arial" w:cs="Arial"/>
        </w:rPr>
        <w:t>JM2002 (all the video recordings, ethograms, and the boxplots will be found here).</w:t>
      </w:r>
    </w:p>
    <w:sectPr w:rsidR="00FC678B" w:rsidRPr="00FC678B">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DBDE" w14:textId="77777777" w:rsidR="00F27F56" w:rsidRDefault="00F27F56" w:rsidP="004436C4">
      <w:r>
        <w:separator/>
      </w:r>
    </w:p>
  </w:endnote>
  <w:endnote w:type="continuationSeparator" w:id="0">
    <w:p w14:paraId="24785453" w14:textId="77777777" w:rsidR="00F27F56" w:rsidRDefault="00F27F56" w:rsidP="0044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1CD9" w14:textId="5EF06ACB" w:rsidR="00901CEA" w:rsidRPr="00466DAE" w:rsidRDefault="00901CEA" w:rsidP="002F3A08">
    <w:pPr>
      <w:rPr>
        <w:rFonts w:ascii="Arial" w:hAnsi="Arial" w:cs="Arial"/>
      </w:rPr>
    </w:pPr>
    <w:r w:rsidRPr="00466DAE">
      <w:rPr>
        <w:rFonts w:ascii="Arial" w:hAnsi="Arial" w:cs="Arial"/>
      </w:rPr>
      <w:t xml:space="preserve">Assertion of motor-behavior abnormalities in </w:t>
    </w:r>
    <w:r w:rsidRPr="004A6182">
      <w:rPr>
        <w:rFonts w:ascii="Arial" w:hAnsi="Arial" w:cs="Arial"/>
        <w:i/>
        <w:iCs/>
      </w:rPr>
      <w:t>Drosophila</w:t>
    </w:r>
    <w:r w:rsidRPr="00466DAE">
      <w:rPr>
        <w:rFonts w:ascii="Arial" w:hAnsi="Arial" w:cs="Arial"/>
        <w:i/>
        <w:iCs/>
      </w:rPr>
      <w:t xml:space="preserve"> </w:t>
    </w:r>
    <w:r w:rsidRPr="00CB027A">
      <w:rPr>
        <w:rFonts w:ascii="Arial" w:hAnsi="Arial" w:cs="Arial"/>
        <w:i/>
        <w:iCs/>
      </w:rPr>
      <w:t>CASK</w:t>
    </w:r>
    <w:r w:rsidRPr="00466DAE">
      <w:rPr>
        <w:rFonts w:ascii="Arial" w:hAnsi="Arial" w:cs="Arial"/>
      </w:rPr>
      <w:t xml:space="preserve"> mosaics </w:t>
    </w:r>
    <w:r w:rsidRPr="00466DAE">
      <w:rPr>
        <w:rFonts w:ascii="Arial" w:hAnsi="Arial" w:cs="Arial"/>
      </w:rPr>
      <w:tab/>
      <w:t xml:space="preserve">Martinez </w:t>
    </w:r>
    <w:sdt>
      <w:sdtPr>
        <w:rPr>
          <w:rFonts w:ascii="Arial" w:hAnsi="Arial" w:cs="Arial"/>
        </w:rPr>
        <w:id w:val="95139884"/>
        <w:docPartObj>
          <w:docPartGallery w:val="Page Numbers (Top of Page)"/>
          <w:docPartUnique/>
        </w:docPartObj>
      </w:sdtPr>
      <w:sdtEndPr>
        <w:rPr>
          <w:noProof/>
        </w:rPr>
      </w:sdtEndPr>
      <w:sdtContent>
        <w:r w:rsidRPr="00466DAE">
          <w:rPr>
            <w:rFonts w:ascii="Arial" w:hAnsi="Arial" w:cs="Arial"/>
          </w:rPr>
          <w:fldChar w:fldCharType="begin"/>
        </w:r>
        <w:r w:rsidRPr="00466DAE">
          <w:rPr>
            <w:rFonts w:ascii="Arial" w:hAnsi="Arial" w:cs="Arial"/>
          </w:rPr>
          <w:instrText xml:space="preserve"> PAGE   \* MERGEFORMAT </w:instrText>
        </w:r>
        <w:r w:rsidRPr="00466DAE">
          <w:rPr>
            <w:rFonts w:ascii="Arial" w:hAnsi="Arial" w:cs="Arial"/>
          </w:rPr>
          <w:fldChar w:fldCharType="separate"/>
        </w:r>
        <w:r>
          <w:rPr>
            <w:rFonts w:ascii="Arial" w:hAnsi="Arial" w:cs="Arial"/>
          </w:rPr>
          <w:t>1</w:t>
        </w:r>
        <w:r w:rsidRPr="00466DAE">
          <w:rPr>
            <w:rFonts w:ascii="Arial" w:hAnsi="Arial" w:cs="Arial"/>
            <w:noProof/>
          </w:rPr>
          <w:fldChar w:fldCharType="end"/>
        </w:r>
      </w:sdtContent>
    </w:sdt>
  </w:p>
  <w:p w14:paraId="08F5555C" w14:textId="77777777" w:rsidR="00901CEA" w:rsidRPr="002F3A08" w:rsidRDefault="00901CEA" w:rsidP="002F3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F6B1" w14:textId="77777777" w:rsidR="00F27F56" w:rsidRDefault="00F27F56" w:rsidP="004436C4">
      <w:r>
        <w:separator/>
      </w:r>
    </w:p>
  </w:footnote>
  <w:footnote w:type="continuationSeparator" w:id="0">
    <w:p w14:paraId="20E4D438" w14:textId="77777777" w:rsidR="00F27F56" w:rsidRDefault="00F27F56" w:rsidP="00443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2"/>
    <w:rsid w:val="0000796D"/>
    <w:rsid w:val="0001513F"/>
    <w:rsid w:val="00025EF8"/>
    <w:rsid w:val="00031405"/>
    <w:rsid w:val="000368DA"/>
    <w:rsid w:val="00036901"/>
    <w:rsid w:val="00044BEB"/>
    <w:rsid w:val="00053F5C"/>
    <w:rsid w:val="0006234F"/>
    <w:rsid w:val="000626B6"/>
    <w:rsid w:val="00067680"/>
    <w:rsid w:val="0007170B"/>
    <w:rsid w:val="00072A65"/>
    <w:rsid w:val="00074A2E"/>
    <w:rsid w:val="0008503A"/>
    <w:rsid w:val="00091BBF"/>
    <w:rsid w:val="000A5EBD"/>
    <w:rsid w:val="000B7363"/>
    <w:rsid w:val="000B7821"/>
    <w:rsid w:val="000D6A14"/>
    <w:rsid w:val="000D7456"/>
    <w:rsid w:val="001141C9"/>
    <w:rsid w:val="00122ED9"/>
    <w:rsid w:val="001265EF"/>
    <w:rsid w:val="00127118"/>
    <w:rsid w:val="00137A90"/>
    <w:rsid w:val="00150E40"/>
    <w:rsid w:val="00152939"/>
    <w:rsid w:val="0016335A"/>
    <w:rsid w:val="00163A54"/>
    <w:rsid w:val="00164511"/>
    <w:rsid w:val="00166416"/>
    <w:rsid w:val="001675B5"/>
    <w:rsid w:val="00174345"/>
    <w:rsid w:val="0017549F"/>
    <w:rsid w:val="001878E8"/>
    <w:rsid w:val="001936ED"/>
    <w:rsid w:val="001A3AD0"/>
    <w:rsid w:val="001B6D3D"/>
    <w:rsid w:val="001D14F6"/>
    <w:rsid w:val="001D1EE0"/>
    <w:rsid w:val="001D5D32"/>
    <w:rsid w:val="001D6D07"/>
    <w:rsid w:val="001E35D2"/>
    <w:rsid w:val="001E5135"/>
    <w:rsid w:val="002336FC"/>
    <w:rsid w:val="002368D7"/>
    <w:rsid w:val="00236B05"/>
    <w:rsid w:val="00242C5C"/>
    <w:rsid w:val="00253CA4"/>
    <w:rsid w:val="00254C3E"/>
    <w:rsid w:val="002601BD"/>
    <w:rsid w:val="00286BEE"/>
    <w:rsid w:val="002914F7"/>
    <w:rsid w:val="00294F48"/>
    <w:rsid w:val="002950B5"/>
    <w:rsid w:val="00295E92"/>
    <w:rsid w:val="002A1E64"/>
    <w:rsid w:val="002A68E2"/>
    <w:rsid w:val="002B49E1"/>
    <w:rsid w:val="002B538F"/>
    <w:rsid w:val="002C5B21"/>
    <w:rsid w:val="002D7D43"/>
    <w:rsid w:val="002E592D"/>
    <w:rsid w:val="002E5CD5"/>
    <w:rsid w:val="002F3A08"/>
    <w:rsid w:val="00301A6A"/>
    <w:rsid w:val="00304876"/>
    <w:rsid w:val="003154F2"/>
    <w:rsid w:val="0032620E"/>
    <w:rsid w:val="00331AAA"/>
    <w:rsid w:val="00342BC6"/>
    <w:rsid w:val="003474F2"/>
    <w:rsid w:val="00351121"/>
    <w:rsid w:val="00355599"/>
    <w:rsid w:val="003563A8"/>
    <w:rsid w:val="00356CC5"/>
    <w:rsid w:val="00361E9C"/>
    <w:rsid w:val="0036352A"/>
    <w:rsid w:val="00371637"/>
    <w:rsid w:val="003772F2"/>
    <w:rsid w:val="00377C7E"/>
    <w:rsid w:val="0038314E"/>
    <w:rsid w:val="00386AC2"/>
    <w:rsid w:val="0039239C"/>
    <w:rsid w:val="0039289D"/>
    <w:rsid w:val="00392BDA"/>
    <w:rsid w:val="003B5993"/>
    <w:rsid w:val="003B5B3B"/>
    <w:rsid w:val="003B6BBF"/>
    <w:rsid w:val="003D0CA4"/>
    <w:rsid w:val="003D61D3"/>
    <w:rsid w:val="003E4F8B"/>
    <w:rsid w:val="003E71B3"/>
    <w:rsid w:val="00404A85"/>
    <w:rsid w:val="0040699B"/>
    <w:rsid w:val="00413785"/>
    <w:rsid w:val="00414974"/>
    <w:rsid w:val="00416E2F"/>
    <w:rsid w:val="004223A6"/>
    <w:rsid w:val="00422C52"/>
    <w:rsid w:val="0043269F"/>
    <w:rsid w:val="004337EC"/>
    <w:rsid w:val="00435CED"/>
    <w:rsid w:val="004436C4"/>
    <w:rsid w:val="004514DB"/>
    <w:rsid w:val="004538CD"/>
    <w:rsid w:val="00453C3A"/>
    <w:rsid w:val="004724CF"/>
    <w:rsid w:val="00473F11"/>
    <w:rsid w:val="004878A0"/>
    <w:rsid w:val="00491838"/>
    <w:rsid w:val="004A6182"/>
    <w:rsid w:val="004B6190"/>
    <w:rsid w:val="004D21B0"/>
    <w:rsid w:val="004E0FEE"/>
    <w:rsid w:val="004F3907"/>
    <w:rsid w:val="004F69BB"/>
    <w:rsid w:val="00515663"/>
    <w:rsid w:val="00526570"/>
    <w:rsid w:val="00527A01"/>
    <w:rsid w:val="00527BD9"/>
    <w:rsid w:val="00540B5B"/>
    <w:rsid w:val="0054121E"/>
    <w:rsid w:val="005542FB"/>
    <w:rsid w:val="0055437C"/>
    <w:rsid w:val="005543F7"/>
    <w:rsid w:val="00557DB4"/>
    <w:rsid w:val="00560691"/>
    <w:rsid w:val="00561A22"/>
    <w:rsid w:val="00565D25"/>
    <w:rsid w:val="005671FC"/>
    <w:rsid w:val="00576FB5"/>
    <w:rsid w:val="0058771F"/>
    <w:rsid w:val="005A2E01"/>
    <w:rsid w:val="005A67B6"/>
    <w:rsid w:val="005A7187"/>
    <w:rsid w:val="005C127A"/>
    <w:rsid w:val="005C35DE"/>
    <w:rsid w:val="005C6C6F"/>
    <w:rsid w:val="005E31E5"/>
    <w:rsid w:val="005F617F"/>
    <w:rsid w:val="00613EBD"/>
    <w:rsid w:val="00626155"/>
    <w:rsid w:val="00630008"/>
    <w:rsid w:val="006318D5"/>
    <w:rsid w:val="00634B66"/>
    <w:rsid w:val="00642B1E"/>
    <w:rsid w:val="00643CE0"/>
    <w:rsid w:val="00647870"/>
    <w:rsid w:val="006562BC"/>
    <w:rsid w:val="00663867"/>
    <w:rsid w:val="00666114"/>
    <w:rsid w:val="00675E49"/>
    <w:rsid w:val="00677F30"/>
    <w:rsid w:val="006801F2"/>
    <w:rsid w:val="006972F6"/>
    <w:rsid w:val="006A5B30"/>
    <w:rsid w:val="006B1910"/>
    <w:rsid w:val="006C0A21"/>
    <w:rsid w:val="006C142D"/>
    <w:rsid w:val="006D376A"/>
    <w:rsid w:val="006E1767"/>
    <w:rsid w:val="006E1DD5"/>
    <w:rsid w:val="006F4EB1"/>
    <w:rsid w:val="006F6CE9"/>
    <w:rsid w:val="0071180F"/>
    <w:rsid w:val="00721938"/>
    <w:rsid w:val="0073194B"/>
    <w:rsid w:val="00740BDB"/>
    <w:rsid w:val="00741903"/>
    <w:rsid w:val="00752AB9"/>
    <w:rsid w:val="007670B5"/>
    <w:rsid w:val="0077616A"/>
    <w:rsid w:val="00795607"/>
    <w:rsid w:val="007A5ED7"/>
    <w:rsid w:val="007D5EBB"/>
    <w:rsid w:val="007D7F4A"/>
    <w:rsid w:val="007E2069"/>
    <w:rsid w:val="007E620C"/>
    <w:rsid w:val="007E7E2F"/>
    <w:rsid w:val="007F6592"/>
    <w:rsid w:val="0081264A"/>
    <w:rsid w:val="0083039C"/>
    <w:rsid w:val="0083103B"/>
    <w:rsid w:val="008351C3"/>
    <w:rsid w:val="00841B62"/>
    <w:rsid w:val="00850CAE"/>
    <w:rsid w:val="008640EE"/>
    <w:rsid w:val="0087448F"/>
    <w:rsid w:val="00874A1B"/>
    <w:rsid w:val="00881A4D"/>
    <w:rsid w:val="008A32E0"/>
    <w:rsid w:val="008B4A51"/>
    <w:rsid w:val="008C71F2"/>
    <w:rsid w:val="008E4C44"/>
    <w:rsid w:val="008E6CD3"/>
    <w:rsid w:val="008F501A"/>
    <w:rsid w:val="00901CEA"/>
    <w:rsid w:val="00912EAB"/>
    <w:rsid w:val="009131C0"/>
    <w:rsid w:val="00915675"/>
    <w:rsid w:val="00922145"/>
    <w:rsid w:val="009258E5"/>
    <w:rsid w:val="00964D13"/>
    <w:rsid w:val="009737CD"/>
    <w:rsid w:val="009743AE"/>
    <w:rsid w:val="009748F6"/>
    <w:rsid w:val="00983A8B"/>
    <w:rsid w:val="00985F0F"/>
    <w:rsid w:val="009870B7"/>
    <w:rsid w:val="0098735F"/>
    <w:rsid w:val="009A369D"/>
    <w:rsid w:val="009B503F"/>
    <w:rsid w:val="009C4122"/>
    <w:rsid w:val="009E578F"/>
    <w:rsid w:val="00A002DC"/>
    <w:rsid w:val="00A0535E"/>
    <w:rsid w:val="00A06198"/>
    <w:rsid w:val="00A23C18"/>
    <w:rsid w:val="00A24ED3"/>
    <w:rsid w:val="00A40BF3"/>
    <w:rsid w:val="00A529F3"/>
    <w:rsid w:val="00A5351F"/>
    <w:rsid w:val="00A53650"/>
    <w:rsid w:val="00A64955"/>
    <w:rsid w:val="00A7345B"/>
    <w:rsid w:val="00A81EE6"/>
    <w:rsid w:val="00A82482"/>
    <w:rsid w:val="00A830BC"/>
    <w:rsid w:val="00A85D14"/>
    <w:rsid w:val="00A8632E"/>
    <w:rsid w:val="00A962D8"/>
    <w:rsid w:val="00AA045D"/>
    <w:rsid w:val="00AA1208"/>
    <w:rsid w:val="00AA453C"/>
    <w:rsid w:val="00AB04C5"/>
    <w:rsid w:val="00AB661B"/>
    <w:rsid w:val="00AF1E93"/>
    <w:rsid w:val="00AF66BA"/>
    <w:rsid w:val="00B03496"/>
    <w:rsid w:val="00B10CA7"/>
    <w:rsid w:val="00B239DB"/>
    <w:rsid w:val="00B26F77"/>
    <w:rsid w:val="00B30D7B"/>
    <w:rsid w:val="00B31A3F"/>
    <w:rsid w:val="00B3335B"/>
    <w:rsid w:val="00B4131B"/>
    <w:rsid w:val="00B43022"/>
    <w:rsid w:val="00B43F63"/>
    <w:rsid w:val="00B528CE"/>
    <w:rsid w:val="00B568D1"/>
    <w:rsid w:val="00B6074E"/>
    <w:rsid w:val="00B73B55"/>
    <w:rsid w:val="00B816C6"/>
    <w:rsid w:val="00B93BE9"/>
    <w:rsid w:val="00B941F3"/>
    <w:rsid w:val="00BB7993"/>
    <w:rsid w:val="00BC1613"/>
    <w:rsid w:val="00BC261B"/>
    <w:rsid w:val="00BC318F"/>
    <w:rsid w:val="00BD1CD9"/>
    <w:rsid w:val="00BE2C86"/>
    <w:rsid w:val="00BE688F"/>
    <w:rsid w:val="00BE73B7"/>
    <w:rsid w:val="00BF0395"/>
    <w:rsid w:val="00C15822"/>
    <w:rsid w:val="00C268F5"/>
    <w:rsid w:val="00C30CBF"/>
    <w:rsid w:val="00C33F99"/>
    <w:rsid w:val="00C40C1D"/>
    <w:rsid w:val="00C42234"/>
    <w:rsid w:val="00C46147"/>
    <w:rsid w:val="00C474AE"/>
    <w:rsid w:val="00C54124"/>
    <w:rsid w:val="00C54E16"/>
    <w:rsid w:val="00C57ACB"/>
    <w:rsid w:val="00C67231"/>
    <w:rsid w:val="00CA5A03"/>
    <w:rsid w:val="00CB2376"/>
    <w:rsid w:val="00CB2D12"/>
    <w:rsid w:val="00CC3B7F"/>
    <w:rsid w:val="00CD333B"/>
    <w:rsid w:val="00CD4E49"/>
    <w:rsid w:val="00CE373A"/>
    <w:rsid w:val="00CE7030"/>
    <w:rsid w:val="00CF38AF"/>
    <w:rsid w:val="00D0081C"/>
    <w:rsid w:val="00D246FD"/>
    <w:rsid w:val="00D36990"/>
    <w:rsid w:val="00D44C4A"/>
    <w:rsid w:val="00D67234"/>
    <w:rsid w:val="00D672B0"/>
    <w:rsid w:val="00D73C3A"/>
    <w:rsid w:val="00D81DA7"/>
    <w:rsid w:val="00D86218"/>
    <w:rsid w:val="00D862A7"/>
    <w:rsid w:val="00D87D14"/>
    <w:rsid w:val="00D9002A"/>
    <w:rsid w:val="00D90F1F"/>
    <w:rsid w:val="00D96785"/>
    <w:rsid w:val="00D970D0"/>
    <w:rsid w:val="00DA5DA9"/>
    <w:rsid w:val="00DA5EC4"/>
    <w:rsid w:val="00DB1639"/>
    <w:rsid w:val="00DB320B"/>
    <w:rsid w:val="00DC23D4"/>
    <w:rsid w:val="00DC2481"/>
    <w:rsid w:val="00DC3B78"/>
    <w:rsid w:val="00DC3D62"/>
    <w:rsid w:val="00E03A3D"/>
    <w:rsid w:val="00E04585"/>
    <w:rsid w:val="00E114D0"/>
    <w:rsid w:val="00E146DB"/>
    <w:rsid w:val="00E322BB"/>
    <w:rsid w:val="00E67E87"/>
    <w:rsid w:val="00E80743"/>
    <w:rsid w:val="00E905C9"/>
    <w:rsid w:val="00EA55FC"/>
    <w:rsid w:val="00EC094E"/>
    <w:rsid w:val="00EC618B"/>
    <w:rsid w:val="00EC7025"/>
    <w:rsid w:val="00EE4C0D"/>
    <w:rsid w:val="00F043AE"/>
    <w:rsid w:val="00F07E29"/>
    <w:rsid w:val="00F10AA4"/>
    <w:rsid w:val="00F12D0B"/>
    <w:rsid w:val="00F27F56"/>
    <w:rsid w:val="00F36784"/>
    <w:rsid w:val="00F546B2"/>
    <w:rsid w:val="00F55F61"/>
    <w:rsid w:val="00F579EF"/>
    <w:rsid w:val="00F66D37"/>
    <w:rsid w:val="00F67174"/>
    <w:rsid w:val="00F7312F"/>
    <w:rsid w:val="00F84DA4"/>
    <w:rsid w:val="00F9403D"/>
    <w:rsid w:val="00F94590"/>
    <w:rsid w:val="00FB0F42"/>
    <w:rsid w:val="00FB7CC3"/>
    <w:rsid w:val="00FC678B"/>
    <w:rsid w:val="00FE554A"/>
    <w:rsid w:val="00FF034D"/>
    <w:rsid w:val="00FF0965"/>
    <w:rsid w:val="00FF4650"/>
    <w:rsid w:val="00FF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3B959"/>
  <w15:chartTrackingRefBased/>
  <w15:docId w15:val="{22D84B57-18E1-4CB9-BC9E-B940BE6E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71F2"/>
    <w:rPr>
      <w:i/>
      <w:iCs/>
    </w:rPr>
  </w:style>
  <w:style w:type="character" w:styleId="Hyperlink">
    <w:name w:val="Hyperlink"/>
    <w:basedOn w:val="DefaultParagraphFont"/>
    <w:uiPriority w:val="99"/>
    <w:unhideWhenUsed/>
    <w:rsid w:val="00DC2481"/>
    <w:rPr>
      <w:color w:val="0563C1" w:themeColor="hyperlink"/>
      <w:u w:val="single"/>
    </w:rPr>
  </w:style>
  <w:style w:type="character" w:styleId="UnresolvedMention">
    <w:name w:val="Unresolved Mention"/>
    <w:basedOn w:val="DefaultParagraphFont"/>
    <w:uiPriority w:val="99"/>
    <w:semiHidden/>
    <w:unhideWhenUsed/>
    <w:rsid w:val="00DC2481"/>
    <w:rPr>
      <w:color w:val="605E5C"/>
      <w:shd w:val="clear" w:color="auto" w:fill="E1DFDD"/>
    </w:rPr>
  </w:style>
  <w:style w:type="paragraph" w:customStyle="1" w:styleId="xmsonormal">
    <w:name w:val="x_msonormal"/>
    <w:basedOn w:val="Normal"/>
    <w:rsid w:val="00025EF8"/>
    <w:pPr>
      <w:spacing w:before="100" w:beforeAutospacing="1" w:after="100" w:afterAutospacing="1"/>
    </w:pPr>
  </w:style>
  <w:style w:type="character" w:styleId="CommentReference">
    <w:name w:val="annotation reference"/>
    <w:basedOn w:val="DefaultParagraphFont"/>
    <w:uiPriority w:val="99"/>
    <w:unhideWhenUsed/>
    <w:rsid w:val="00D67234"/>
    <w:rPr>
      <w:sz w:val="16"/>
      <w:szCs w:val="16"/>
    </w:rPr>
  </w:style>
  <w:style w:type="paragraph" w:styleId="CommentText">
    <w:name w:val="annotation text"/>
    <w:basedOn w:val="Normal"/>
    <w:link w:val="CommentTextChar"/>
    <w:uiPriority w:val="99"/>
    <w:semiHidden/>
    <w:unhideWhenUsed/>
    <w:rsid w:val="00D67234"/>
    <w:rPr>
      <w:sz w:val="20"/>
      <w:szCs w:val="20"/>
    </w:rPr>
  </w:style>
  <w:style w:type="character" w:customStyle="1" w:styleId="CommentTextChar">
    <w:name w:val="Comment Text Char"/>
    <w:basedOn w:val="DefaultParagraphFont"/>
    <w:link w:val="CommentText"/>
    <w:uiPriority w:val="99"/>
    <w:semiHidden/>
    <w:rsid w:val="00D6723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7234"/>
    <w:rPr>
      <w:b/>
      <w:bCs/>
    </w:rPr>
  </w:style>
  <w:style w:type="character" w:customStyle="1" w:styleId="CommentSubjectChar">
    <w:name w:val="Comment Subject Char"/>
    <w:basedOn w:val="CommentTextChar"/>
    <w:link w:val="CommentSubject"/>
    <w:uiPriority w:val="99"/>
    <w:semiHidden/>
    <w:rsid w:val="00D6723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672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234"/>
    <w:rPr>
      <w:rFonts w:ascii="Segoe UI" w:eastAsia="Times New Roman" w:hAnsi="Segoe UI" w:cs="Segoe UI"/>
      <w:sz w:val="18"/>
      <w:szCs w:val="18"/>
    </w:rPr>
  </w:style>
  <w:style w:type="paragraph" w:styleId="Header">
    <w:name w:val="header"/>
    <w:basedOn w:val="Normal"/>
    <w:link w:val="HeaderChar"/>
    <w:uiPriority w:val="99"/>
    <w:unhideWhenUsed/>
    <w:rsid w:val="004436C4"/>
    <w:pPr>
      <w:tabs>
        <w:tab w:val="center" w:pos="4680"/>
        <w:tab w:val="right" w:pos="9360"/>
      </w:tabs>
    </w:pPr>
  </w:style>
  <w:style w:type="character" w:customStyle="1" w:styleId="HeaderChar">
    <w:name w:val="Header Char"/>
    <w:basedOn w:val="DefaultParagraphFont"/>
    <w:link w:val="Header"/>
    <w:uiPriority w:val="99"/>
    <w:rsid w:val="004436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436C4"/>
    <w:pPr>
      <w:tabs>
        <w:tab w:val="center" w:pos="4680"/>
        <w:tab w:val="right" w:pos="9360"/>
      </w:tabs>
    </w:pPr>
  </w:style>
  <w:style w:type="character" w:customStyle="1" w:styleId="FooterChar">
    <w:name w:val="Footer Char"/>
    <w:basedOn w:val="DefaultParagraphFont"/>
    <w:link w:val="Footer"/>
    <w:uiPriority w:val="99"/>
    <w:rsid w:val="004436C4"/>
    <w:rPr>
      <w:rFonts w:ascii="Times New Roman" w:eastAsia="Times New Roman" w:hAnsi="Times New Roman" w:cs="Times New Roman"/>
      <w:sz w:val="24"/>
      <w:szCs w:val="24"/>
    </w:rPr>
  </w:style>
  <w:style w:type="paragraph" w:styleId="Revision">
    <w:name w:val="Revision"/>
    <w:hidden/>
    <w:uiPriority w:val="99"/>
    <w:semiHidden/>
    <w:rsid w:val="00036901"/>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2D12"/>
    <w:rPr>
      <w:color w:val="954F72" w:themeColor="followedHyperlink"/>
      <w:u w:val="single"/>
    </w:rPr>
  </w:style>
  <w:style w:type="paragraph" w:styleId="NormalWeb">
    <w:name w:val="Normal (Web)"/>
    <w:basedOn w:val="Normal"/>
    <w:uiPriority w:val="99"/>
    <w:unhideWhenUsed/>
    <w:rsid w:val="006972F6"/>
    <w:pPr>
      <w:spacing w:before="100" w:beforeAutospacing="1" w:after="100" w:afterAutospacing="1"/>
    </w:pPr>
  </w:style>
  <w:style w:type="table" w:styleId="TableGrid">
    <w:name w:val="Table Grid"/>
    <w:basedOn w:val="TableNormal"/>
    <w:uiPriority w:val="39"/>
    <w:rsid w:val="006972F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72F6"/>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27759">
      <w:bodyDiv w:val="1"/>
      <w:marLeft w:val="0"/>
      <w:marRight w:val="0"/>
      <w:marTop w:val="0"/>
      <w:marBottom w:val="0"/>
      <w:divBdr>
        <w:top w:val="none" w:sz="0" w:space="0" w:color="auto"/>
        <w:left w:val="none" w:sz="0" w:space="0" w:color="auto"/>
        <w:bottom w:val="none" w:sz="0" w:space="0" w:color="auto"/>
        <w:right w:val="none" w:sz="0" w:space="0" w:color="auto"/>
      </w:divBdr>
    </w:div>
    <w:div w:id="554315231">
      <w:bodyDiv w:val="1"/>
      <w:marLeft w:val="0"/>
      <w:marRight w:val="0"/>
      <w:marTop w:val="0"/>
      <w:marBottom w:val="0"/>
      <w:divBdr>
        <w:top w:val="none" w:sz="0" w:space="0" w:color="auto"/>
        <w:left w:val="none" w:sz="0" w:space="0" w:color="auto"/>
        <w:bottom w:val="none" w:sz="0" w:space="0" w:color="auto"/>
        <w:right w:val="none" w:sz="0" w:space="0" w:color="auto"/>
      </w:divBdr>
    </w:div>
    <w:div w:id="619579796">
      <w:bodyDiv w:val="1"/>
      <w:marLeft w:val="0"/>
      <w:marRight w:val="0"/>
      <w:marTop w:val="0"/>
      <w:marBottom w:val="0"/>
      <w:divBdr>
        <w:top w:val="none" w:sz="0" w:space="0" w:color="auto"/>
        <w:left w:val="none" w:sz="0" w:space="0" w:color="auto"/>
        <w:bottom w:val="none" w:sz="0" w:space="0" w:color="auto"/>
        <w:right w:val="none" w:sz="0" w:space="0" w:color="auto"/>
      </w:divBdr>
    </w:div>
    <w:div w:id="886378054">
      <w:bodyDiv w:val="1"/>
      <w:marLeft w:val="0"/>
      <w:marRight w:val="0"/>
      <w:marTop w:val="0"/>
      <w:marBottom w:val="0"/>
      <w:divBdr>
        <w:top w:val="none" w:sz="0" w:space="0" w:color="auto"/>
        <w:left w:val="none" w:sz="0" w:space="0" w:color="auto"/>
        <w:bottom w:val="none" w:sz="0" w:space="0" w:color="auto"/>
        <w:right w:val="none" w:sz="0" w:space="0" w:color="auto"/>
      </w:divBdr>
    </w:div>
    <w:div w:id="983706022">
      <w:bodyDiv w:val="1"/>
      <w:marLeft w:val="0"/>
      <w:marRight w:val="0"/>
      <w:marTop w:val="0"/>
      <w:marBottom w:val="0"/>
      <w:divBdr>
        <w:top w:val="none" w:sz="0" w:space="0" w:color="auto"/>
        <w:left w:val="none" w:sz="0" w:space="0" w:color="auto"/>
        <w:bottom w:val="none" w:sz="0" w:space="0" w:color="auto"/>
        <w:right w:val="none" w:sz="0" w:space="0" w:color="auto"/>
      </w:divBdr>
    </w:div>
    <w:div w:id="1013415373">
      <w:bodyDiv w:val="1"/>
      <w:marLeft w:val="0"/>
      <w:marRight w:val="0"/>
      <w:marTop w:val="0"/>
      <w:marBottom w:val="0"/>
      <w:divBdr>
        <w:top w:val="none" w:sz="0" w:space="0" w:color="auto"/>
        <w:left w:val="none" w:sz="0" w:space="0" w:color="auto"/>
        <w:bottom w:val="none" w:sz="0" w:space="0" w:color="auto"/>
        <w:right w:val="none" w:sz="0" w:space="0" w:color="auto"/>
      </w:divBdr>
    </w:div>
    <w:div w:id="1314215988">
      <w:bodyDiv w:val="1"/>
      <w:marLeft w:val="0"/>
      <w:marRight w:val="0"/>
      <w:marTop w:val="0"/>
      <w:marBottom w:val="0"/>
      <w:divBdr>
        <w:top w:val="none" w:sz="0" w:space="0" w:color="auto"/>
        <w:left w:val="none" w:sz="0" w:space="0" w:color="auto"/>
        <w:bottom w:val="none" w:sz="0" w:space="0" w:color="auto"/>
        <w:right w:val="none" w:sz="0" w:space="0" w:color="auto"/>
      </w:divBdr>
    </w:div>
    <w:div w:id="1396851042">
      <w:bodyDiv w:val="1"/>
      <w:marLeft w:val="0"/>
      <w:marRight w:val="0"/>
      <w:marTop w:val="0"/>
      <w:marBottom w:val="0"/>
      <w:divBdr>
        <w:top w:val="none" w:sz="0" w:space="0" w:color="auto"/>
        <w:left w:val="none" w:sz="0" w:space="0" w:color="auto"/>
        <w:bottom w:val="none" w:sz="0" w:space="0" w:color="auto"/>
        <w:right w:val="none" w:sz="0" w:space="0" w:color="auto"/>
      </w:divBdr>
    </w:div>
    <w:div w:id="1782914818">
      <w:bodyDiv w:val="1"/>
      <w:marLeft w:val="0"/>
      <w:marRight w:val="0"/>
      <w:marTop w:val="0"/>
      <w:marBottom w:val="0"/>
      <w:divBdr>
        <w:top w:val="none" w:sz="0" w:space="0" w:color="auto"/>
        <w:left w:val="none" w:sz="0" w:space="0" w:color="auto"/>
        <w:bottom w:val="none" w:sz="0" w:space="0" w:color="auto"/>
        <w:right w:val="none" w:sz="0" w:space="0" w:color="auto"/>
      </w:divBdr>
    </w:div>
    <w:div w:id="20868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80/01677063.2020.1833005" TargetMode="External"/><Relationship Id="rId26" Type="http://schemas.openxmlformats.org/officeDocument/2006/relationships/hyperlink" Target="https://doi.org/10.1007/s12551-" TargetMode="External"/><Relationship Id="rId39" Type="http://schemas.openxmlformats.org/officeDocument/2006/relationships/fontTable" Target="fontTable.xml"/><Relationship Id="rId21" Type="http://schemas.openxmlformats.org/officeDocument/2006/relationships/hyperlink" Target="https://fgr.hms.harvard.edu/using-trip-crispr-lines" TargetMode="External"/><Relationship Id="rId34" Type="http://schemas.openxmlformats.org/officeDocument/2006/relationships/hyperlink" Target="https://doi.org/10.1111/j.1601-183X.2011.00740.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bs.adgen.2016.04.002" TargetMode="External"/><Relationship Id="rId33" Type="http://schemas.openxmlformats.org/officeDocument/2006/relationships/hyperlink" Target="https://doi.org/10.1073/pnas.1405500111"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07/s12539-018-0298-z" TargetMode="External"/><Relationship Id="rId29" Type="http://schemas.openxmlformats.org/officeDocument/2006/relationships/hyperlink" Target="https://doi.org/10.1111/jir.1223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38/35005118" TargetMode="External"/><Relationship Id="rId32" Type="http://schemas.openxmlformats.org/officeDocument/2006/relationships/hyperlink" Target="https://doi.org/10.1534/genetics.118.301736" TargetMode="External"/><Relationship Id="rId37" Type="http://schemas.openxmlformats.org/officeDocument/2006/relationships/hyperlink" Target="https://doi.org/10.1016/j.jaac.2012.09.00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2174/092986706777585040" TargetMode="External"/><Relationship Id="rId28" Type="http://schemas.openxmlformats.org/officeDocument/2006/relationships/hyperlink" Target="https://doi.org/10.3389/fnmol.2014.00058" TargetMode="External"/><Relationship Id="rId36" Type="http://schemas.openxmlformats.org/officeDocument/2006/relationships/hyperlink" Target="https://doi.org/10.1111/j.1399-%090004.2011.01723.x" TargetMode="External"/><Relationship Id="rId10" Type="http://schemas.openxmlformats.org/officeDocument/2006/relationships/image" Target="media/image4.png"/><Relationship Id="rId19" Type="http://schemas.openxmlformats.org/officeDocument/2006/relationships/hyperlink" Target="https://doi.org/10.1038/ng0904-921" TargetMode="External"/><Relationship Id="rId31" Type="http://schemas.openxmlformats.org/officeDocument/2006/relationships/hyperlink" Target="https://doi.org/10.1002/dvg.2080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doi.org/10.1172/JCI6509" TargetMode="External"/><Relationship Id="rId27" Type="http://schemas.openxmlformats.org/officeDocument/2006/relationships/hyperlink" Target="https://doi.org/10.1016/j.ajhg.2017.10.003" TargetMode="External"/><Relationship Id="rId30" Type="http://schemas.openxmlformats.org/officeDocument/2006/relationships/hyperlink" Target="https://doi.org/10.1534/g3.116.038539" TargetMode="External"/><Relationship Id="rId35" Type="http://schemas.openxmlformats.org/officeDocument/2006/relationships/hyperlink" Target="https://bdsc.indiana.edu/Home/Search?presearch=67073"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39A0-A7A0-4AEF-A7E5-B683D933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8337</Words>
  <Characters>47523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8</cp:revision>
  <dcterms:created xsi:type="dcterms:W3CDTF">2020-12-09T17:52:00Z</dcterms:created>
  <dcterms:modified xsi:type="dcterms:W3CDTF">2021-09-17T14:58:00Z</dcterms:modified>
</cp:coreProperties>
</file>