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cristina buenas , en el ejercicio me surgen muchas dudas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1 en crearleer cookie.php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en /*dar valores a la cookie*/ no se si esta parte debería estar al principio, es decir antes de doctype ya que en los tutoriales y en el manual indican que debe ser lo primero incluso sin que haya ningún espacio en blanco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estoy perdido con programación orientada a objetos y no entiendo porque debemos definir clases y tal si es más rápido en la forma que aparece en el tutorial , he leido que es mas escalable pero bueno.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 La cuestión es incluyo la clase libro con sus propiedades y métodos, uno de ellos para definir el nombre de la cookie y descripción 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Mi programa empieza y hace un llamamiento a clasecookie.php y deberia traerse la clases ,variables y métodos, pues bueno defino un objeto nuevo de la clase cookie y le doy nombre y valor y le pido k cree una cookie con las variables antes definidas 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Pues resulta que dice k no k en clasecookie.php k no estan definaidas y no entiendo el xk si le acabo de dar valor a las variables antes de crear la cookie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al pasarle los valores en forma de array a setcookie aunk vayan ordenados, no se hara un lio”permiteme la forma de decirlo así” es decir lo pone en orden de llegada pero x ejemplo en time () si solo le pasamos el numero , sabe que es time o se lo debemos especificar?....igual con las siguientes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para obtener los valores de la cokie tambien quieres que sea con metodo  o con la forma de $_cookie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sobre el dominio y el path , no me queda muy claro su uso xk si no lo ponemos tambien funciona , entonces para que especificarlo?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tengo alguna duda suelta más pero no caigo . Espero k estéis bien tu y los tuyos un saludo y a cuidarse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