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="00703CFF" w:rsidP="1CD86E39" w:rsidRDefault="00703CFF" w14:paraId="6725D948" w14:textId="7013F169">
      <w:pPr>
        <w:spacing w:before="0" w:after="0"/>
        <w:contextualSpacing/>
        <w:rPr>
          <w:rFonts w:cs="Arial"/>
        </w:rPr>
      </w:pPr>
      <w:bookmarkStart w:name="_Toc514925894" w:id="0"/>
      <w:bookmarkStart w:name="_Hlk522174988" w:id="1"/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A7E0BF" wp14:editId="0E12F250">
                <wp:simplePos x="0" y="0"/>
                <wp:positionH relativeFrom="margin">
                  <wp:posOffset>95250</wp:posOffset>
                </wp:positionH>
                <wp:positionV relativeFrom="paragraph">
                  <wp:posOffset>-462472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9D" w:rsidP="0024319D" w:rsidRDefault="0024319D" w14:paraId="068FFD9F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24319D" w:rsidP="00811D6B" w:rsidRDefault="008D4ED0" w14:paraId="5D017B53" w14:textId="64FA216F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Deletion and Shutdown of OSE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EFBB811">
              <v:shapetype id="_x0000_t202" coordsize="21600,21600" o:spt="202" path="m,l,21600r21600,l21600,xe" w14:anchorId="57A7E0BF">
                <v:stroke joinstyle="miter"/>
                <v:path gradientshapeok="t" o:connecttype="rect"/>
              </v:shapetype>
              <v:shape id="Text Box 12" style="position:absolute;margin-left:7.5pt;margin-top:-36.4pt;width:453.5pt;height:7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">
                <v:textbox>
                  <w:txbxContent>
                    <w:p w:rsidR="0024319D" w:rsidP="0024319D" w:rsidRDefault="0024319D" w14:paraId="16EFBD43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24319D" w:rsidP="00811D6B" w:rsidRDefault="008D4ED0" w14:paraId="11C78891" w14:textId="64FA216F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Deletion and Shutdown of OSE Node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1CD86E39" w:rsidR="1CD86E39">
        <w:rPr>
          <w:rFonts w:cs="Arial"/>
        </w:rPr>
        <w:t xml:space="preserve">                                                               </w:t>
      </w:r>
    </w:p>
    <w:p w:rsidRPr="00703CFF" w:rsidR="00703CFF" w:rsidP="00703CFF" w:rsidRDefault="00703CFF" w14:paraId="71504FA4" w14:textId="6A7F35B4">
      <w:pPr>
        <w:pStyle w:val="Heading2"/>
        <w:spacing w:before="0" w:after="0"/>
        <w:ind w:left="360"/>
        <w:contextualSpacing/>
        <w:rPr>
          <w:rFonts w:cs="Arial"/>
        </w:rPr>
      </w:pPr>
    </w:p>
    <w:p w:rsidR="00703CFF" w:rsidP="00703CFF" w:rsidRDefault="00703CFF" w14:paraId="3EAEBC99" w14:textId="77777777">
      <w:pPr>
        <w:pStyle w:val="Heading2"/>
        <w:spacing w:before="0" w:after="0"/>
        <w:ind w:left="360"/>
        <w:contextualSpacing/>
        <w:rPr>
          <w:rFonts w:cs="Arial"/>
        </w:rPr>
      </w:pPr>
    </w:p>
    <w:p w:rsidRPr="00703CFF" w:rsidR="0024319D" w:rsidP="00703CFF" w:rsidRDefault="0024319D" w14:paraId="7362269D" w14:textId="4821405B">
      <w:pPr>
        <w:pStyle w:val="Heading2"/>
        <w:numPr>
          <w:ilvl w:val="1"/>
          <w:numId w:val="7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0"/>
    </w:p>
    <w:p w:rsidRPr="00703CFF" w:rsidR="0024319D" w:rsidP="3A8D6539" w:rsidRDefault="3A8D6539" w14:paraId="1770468E" w14:textId="6224DDEC">
      <w:pPr>
        <w:spacing w:before="0" w:after="0"/>
        <w:contextualSpacing/>
        <w:rPr>
          <w:rFonts w:cs="Arial"/>
          <w:b/>
          <w:bCs/>
        </w:rPr>
      </w:pPr>
      <w:r w:rsidRPr="3A8D6539">
        <w:rPr>
          <w:rFonts w:cs="Arial"/>
        </w:rPr>
        <w:t xml:space="preserve">The purpose of this </w:t>
      </w:r>
      <w:r w:rsidRPr="3A8D6539">
        <w:rPr>
          <w:rFonts w:eastAsia="Arial" w:cs="Arial"/>
        </w:rPr>
        <w:t>standard</w:t>
      </w:r>
      <w:r w:rsidRPr="3A8D6539">
        <w:rPr>
          <w:rFonts w:cs="Arial"/>
        </w:rPr>
        <w:t xml:space="preserve"> operating procedure (SOP) is to provide a detailed step-by-step procedure to</w:t>
      </w:r>
      <w:r w:rsidR="008D4ED0">
        <w:rPr>
          <w:rFonts w:cs="Arial"/>
        </w:rPr>
        <w:t xml:space="preserve"> delete and shutdown an OSE node.</w:t>
      </w:r>
      <w:r w:rsidR="008673B5">
        <w:rPr>
          <w:rFonts w:cs="Arial"/>
        </w:rPr>
        <w:t xml:space="preserve"> </w:t>
      </w:r>
      <w:r w:rsidRPr="63CDFEF7" w:rsidR="008673B5">
        <w:rPr>
          <w:rStyle w:val="normaltextrun"/>
          <w:rFonts w:cs="Arial" w:eastAsiaTheme="minorEastAsia"/>
          <w:b/>
          <w:bCs/>
          <w:szCs w:val="20"/>
        </w:rPr>
        <w:t>In Prod environment, only evacuate nodes when traffic is removed.</w:t>
      </w:r>
    </w:p>
    <w:p w:rsidRPr="00703CFF" w:rsidR="00811D6B" w:rsidP="00703CFF" w:rsidRDefault="00811D6B" w14:paraId="6510D3FC" w14:textId="77777777">
      <w:pPr>
        <w:spacing w:before="0" w:after="0"/>
        <w:contextualSpacing/>
        <w:rPr>
          <w:rFonts w:cs="Arial"/>
        </w:rPr>
      </w:pPr>
    </w:p>
    <w:p w:rsidRPr="00703CFF" w:rsidR="00811D6B" w:rsidP="00703CFF" w:rsidRDefault="3A8D6539" w14:paraId="51A158EA" w14:textId="77777777">
      <w:pPr>
        <w:pStyle w:val="Heading2"/>
        <w:numPr>
          <w:ilvl w:val="1"/>
          <w:numId w:val="7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bookmarkStart w:name="_Toc514925896" w:id="2"/>
      <w:r w:rsidRPr="3A8D6539">
        <w:rPr>
          <w:rFonts w:cs="Arial"/>
        </w:rPr>
        <w:t>PROCEDURE</w:t>
      </w:r>
      <w:bookmarkEnd w:id="2"/>
    </w:p>
    <w:p w:rsidRPr="00261019" w:rsidR="00261019" w:rsidP="00261019" w:rsidRDefault="00045BE9" w14:paraId="5D63FA65" w14:textId="2594D991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contextualSpacing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 w:eastAsiaTheme="minorEastAsia"/>
          <w:sz w:val="20"/>
          <w:szCs w:val="20"/>
        </w:rPr>
        <w:t xml:space="preserve">To verify, </w:t>
      </w:r>
      <w:r w:rsidR="008D4ED0">
        <w:rPr>
          <w:rStyle w:val="normaltextrun"/>
          <w:rFonts w:ascii="Arial" w:hAnsi="Arial" w:cs="Arial" w:eastAsiaTheme="minorEastAsia"/>
          <w:sz w:val="20"/>
          <w:szCs w:val="20"/>
        </w:rPr>
        <w:t xml:space="preserve">login to master node and </w:t>
      </w:r>
      <w:r w:rsidR="0057731F">
        <w:rPr>
          <w:rStyle w:val="normaltextrun"/>
          <w:rFonts w:ascii="Arial" w:hAnsi="Arial" w:cs="Arial" w:eastAsiaTheme="minorEastAsia"/>
          <w:sz w:val="20"/>
          <w:szCs w:val="20"/>
        </w:rPr>
        <w:t xml:space="preserve">check the status of </w:t>
      </w:r>
      <w:r>
        <w:rPr>
          <w:rStyle w:val="normaltextrun"/>
          <w:rFonts w:ascii="Arial" w:hAnsi="Arial" w:cs="Arial" w:eastAsiaTheme="minorEastAsia"/>
          <w:sz w:val="20"/>
          <w:szCs w:val="20"/>
        </w:rPr>
        <w:t>node</w:t>
      </w:r>
      <w:r w:rsidR="004F1948">
        <w:rPr>
          <w:rStyle w:val="normaltextrun"/>
          <w:rFonts w:ascii="Arial" w:hAnsi="Arial" w:cs="Arial" w:eastAsiaTheme="minorEastAsia"/>
          <w:sz w:val="20"/>
          <w:szCs w:val="20"/>
        </w:rPr>
        <w:t>:</w:t>
      </w:r>
    </w:p>
    <w:p w:rsidR="00045BE9" w:rsidP="63CDFEF7" w:rsidRDefault="63CDFEF7" w14:paraId="1830B316" w14:textId="7B8E7A8E">
      <w:pPr>
        <w:pStyle w:val="paragraph"/>
        <w:spacing w:before="0" w:beforeAutospacing="0" w:after="0" w:afterAutospacing="0"/>
        <w:ind w:firstLine="720"/>
        <w:contextualSpacing/>
        <w:textAlignment w:val="baseline"/>
        <w:rPr>
          <w:rStyle w:val="spellingerror"/>
          <w:rFonts w:ascii="Consolas" w:hAnsi="Consolas" w:eastAsia="Consolas" w:cs="Consolas"/>
          <w:sz w:val="20"/>
          <w:szCs w:val="20"/>
        </w:rPr>
      </w:pPr>
      <w:proofErr w:type="spellStart"/>
      <w:r w:rsidRPr="63CDFEF7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>oc</w:t>
      </w:r>
      <w:proofErr w:type="spellEnd"/>
      <w:r w:rsidRPr="63CDFEF7">
        <w:rPr>
          <w:rStyle w:val="spellingerror"/>
          <w:rFonts w:ascii="Consolas" w:hAnsi="Consolas" w:eastAsia="Consolas" w:cs="Consolas"/>
          <w:sz w:val="20"/>
          <w:szCs w:val="20"/>
          <w:highlight w:val="lightGray"/>
        </w:rPr>
        <w:t xml:space="preserve"> get nodes</w:t>
      </w:r>
    </w:p>
    <w:p w:rsidR="008D4ED0" w:rsidP="38E5477E" w:rsidRDefault="38E5477E" w14:paraId="43C2AB0E" w14:textId="6337DB98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contextualSpacing/>
        <w:textAlignment w:val="baseline"/>
        <w:rPr>
          <w:rStyle w:val="normaltextrun"/>
          <w:rFonts w:ascii="Arial" w:hAnsi="Arial" w:cs="Arial" w:eastAsiaTheme="minorEastAsia"/>
          <w:sz w:val="20"/>
          <w:szCs w:val="20"/>
        </w:rPr>
      </w:pPr>
      <w:r w:rsidRPr="38E5477E">
        <w:rPr>
          <w:rStyle w:val="normaltextrun"/>
          <w:rFonts w:ascii="Arial" w:hAnsi="Arial" w:cs="Arial" w:eastAsiaTheme="minorEastAsia"/>
          <w:sz w:val="20"/>
          <w:szCs w:val="20"/>
        </w:rPr>
        <w:t xml:space="preserve">If the problematic node is not in </w:t>
      </w:r>
      <w:proofErr w:type="spellStart"/>
      <w:r w:rsidRPr="38E5477E">
        <w:rPr>
          <w:rStyle w:val="normaltextrun"/>
          <w:rFonts w:ascii="Arial" w:hAnsi="Arial" w:cs="Arial" w:eastAsiaTheme="minorEastAsia"/>
          <w:sz w:val="20"/>
          <w:szCs w:val="20"/>
        </w:rPr>
        <w:t>SchedulingDisabled</w:t>
      </w:r>
      <w:proofErr w:type="spellEnd"/>
      <w:r w:rsidRPr="38E5477E">
        <w:rPr>
          <w:rStyle w:val="normaltextrun"/>
          <w:rFonts w:ascii="Arial" w:hAnsi="Arial" w:cs="Arial" w:eastAsiaTheme="minorEastAsia"/>
          <w:sz w:val="20"/>
          <w:szCs w:val="20"/>
        </w:rPr>
        <w:t xml:space="preserve"> state, </w:t>
      </w:r>
      <w:proofErr w:type="spellStart"/>
      <w:r w:rsidRPr="38E5477E">
        <w:rPr>
          <w:rStyle w:val="normaltextrun"/>
          <w:rFonts w:ascii="Arial" w:hAnsi="Arial" w:cs="Arial" w:eastAsiaTheme="minorEastAsia"/>
          <w:sz w:val="20"/>
          <w:szCs w:val="20"/>
        </w:rPr>
        <w:t>unschedule</w:t>
      </w:r>
      <w:proofErr w:type="spellEnd"/>
      <w:r w:rsidRPr="38E5477E">
        <w:rPr>
          <w:rStyle w:val="normaltextrun"/>
          <w:rFonts w:ascii="Arial" w:hAnsi="Arial" w:cs="Arial" w:eastAsiaTheme="minorEastAsia"/>
          <w:sz w:val="20"/>
          <w:szCs w:val="20"/>
        </w:rPr>
        <w:t xml:space="preserve"> it</w:t>
      </w:r>
      <w:r w:rsidR="004F1948">
        <w:rPr>
          <w:rStyle w:val="normaltextrun"/>
          <w:rFonts w:ascii="Arial" w:hAnsi="Arial" w:cs="Arial" w:eastAsiaTheme="minorEastAsia"/>
          <w:sz w:val="20"/>
          <w:szCs w:val="20"/>
        </w:rPr>
        <w:t>:</w:t>
      </w:r>
    </w:p>
    <w:p w:rsidR="008D4ED0" w:rsidP="63CDFEF7" w:rsidRDefault="63CDFEF7" w14:paraId="5CEB9736" w14:textId="00EA7A42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 w:eastAsiaTheme="minorEastAsia"/>
          <w:sz w:val="20"/>
          <w:szCs w:val="20"/>
        </w:rPr>
      </w:pPr>
      <w:proofErr w:type="spellStart"/>
      <w:r w:rsidRPr="63CDFEF7">
        <w:rPr>
          <w:rStyle w:val="normaltextrun"/>
          <w:rFonts w:ascii="Consolas" w:hAnsi="Consolas" w:cs="Arial" w:eastAsiaTheme="minorEastAsia"/>
          <w:sz w:val="20"/>
          <w:szCs w:val="20"/>
          <w:highlight w:val="lightGray"/>
        </w:rPr>
        <w:t>oadm</w:t>
      </w:r>
      <w:proofErr w:type="spellEnd"/>
      <w:r w:rsidRPr="63CDFEF7">
        <w:rPr>
          <w:rStyle w:val="normaltextrun"/>
          <w:rFonts w:ascii="Consolas" w:hAnsi="Consolas" w:cs="Arial" w:eastAsiaTheme="minorEastAsia"/>
          <w:sz w:val="20"/>
          <w:szCs w:val="20"/>
          <w:highlight w:val="lightGray"/>
        </w:rPr>
        <w:t xml:space="preserve"> manage-n</w:t>
      </w:r>
      <w:bookmarkStart w:name="_GoBack" w:id="3"/>
      <w:bookmarkEnd w:id="3"/>
      <w:r w:rsidRPr="63CDFEF7">
        <w:rPr>
          <w:rStyle w:val="normaltextrun"/>
          <w:rFonts w:ascii="Consolas" w:hAnsi="Consolas" w:cs="Arial" w:eastAsiaTheme="minorEastAsia"/>
          <w:sz w:val="20"/>
          <w:szCs w:val="20"/>
          <w:highlight w:val="lightGray"/>
        </w:rPr>
        <w:t>ode &lt;node name&gt; --schedulable=false</w:t>
      </w:r>
    </w:p>
    <w:p w:rsidRPr="00E904E9" w:rsidR="008D4ED0" w:rsidP="00C843B9" w:rsidRDefault="63CDFEF7" w14:paraId="58F54A5C" w14:textId="2F3D1CCF">
      <w:pPr>
        <w:pStyle w:val="paragraph"/>
        <w:numPr>
          <w:ilvl w:val="0"/>
          <w:numId w:val="19"/>
        </w:numPr>
        <w:spacing w:before="0" w:beforeAutospacing="0" w:after="0" w:afterAutospacing="0"/>
        <w:contextualSpacing/>
        <w:textAlignment w:val="baseline"/>
        <w:rPr>
          <w:rStyle w:val="normaltextrun"/>
          <w:sz w:val="20"/>
          <w:szCs w:val="20"/>
        </w:rPr>
      </w:pPr>
      <w:r w:rsidRPr="63CDFEF7">
        <w:rPr>
          <w:rStyle w:val="normaltextrun"/>
          <w:rFonts w:ascii="Arial" w:hAnsi="Arial" w:cs="Arial" w:eastAsiaTheme="minorEastAsia"/>
          <w:sz w:val="20"/>
          <w:szCs w:val="20"/>
        </w:rPr>
        <w:t xml:space="preserve">Check the node and see if only Fluentd pods (and </w:t>
      </w:r>
      <w:proofErr w:type="spellStart"/>
      <w:r w:rsidRPr="63CDFEF7">
        <w:rPr>
          <w:rStyle w:val="normaltextrun"/>
          <w:rFonts w:ascii="Arial" w:hAnsi="Arial" w:cs="Arial" w:eastAsiaTheme="minorEastAsia"/>
          <w:sz w:val="20"/>
          <w:szCs w:val="20"/>
        </w:rPr>
        <w:t>helloworld</w:t>
      </w:r>
      <w:proofErr w:type="spellEnd"/>
      <w:r w:rsidRPr="63CDFEF7">
        <w:rPr>
          <w:rStyle w:val="normaltextrun"/>
          <w:rFonts w:ascii="Arial" w:hAnsi="Arial" w:cs="Arial" w:eastAsiaTheme="minorEastAsia"/>
          <w:sz w:val="20"/>
          <w:szCs w:val="20"/>
        </w:rPr>
        <w:t>) are running. If there are other pods running, evacuate the node</w:t>
      </w:r>
      <w:r w:rsidR="004F1948">
        <w:rPr>
          <w:rStyle w:val="normaltextrun"/>
          <w:rFonts w:ascii="Arial" w:hAnsi="Arial" w:cs="Arial" w:eastAsiaTheme="minorEastAsia"/>
          <w:sz w:val="20"/>
          <w:szCs w:val="20"/>
        </w:rPr>
        <w:t>:</w:t>
      </w:r>
    </w:p>
    <w:p w:rsidR="008D4ED0" w:rsidP="38E5477E" w:rsidRDefault="38E5477E" w14:paraId="606C771B" w14:textId="1F4BF6A3">
      <w:pPr>
        <w:pStyle w:val="paragraph"/>
        <w:spacing w:before="0" w:beforeAutospacing="0" w:after="0" w:afterAutospacing="0"/>
        <w:ind w:left="360" w:firstLine="360"/>
        <w:contextualSpacing/>
        <w:textAlignment w:val="baseline"/>
        <w:rPr>
          <w:rStyle w:val="normaltextrun"/>
          <w:rFonts w:ascii="Consolas" w:hAnsi="Consolas" w:cs="Arial" w:eastAsiaTheme="minorEastAsia"/>
          <w:sz w:val="20"/>
          <w:szCs w:val="20"/>
          <w:highlight w:val="lightGray"/>
        </w:rPr>
      </w:pPr>
      <w:proofErr w:type="spellStart"/>
      <w:r w:rsidRPr="38E5477E">
        <w:rPr>
          <w:rStyle w:val="normaltextrun"/>
          <w:rFonts w:ascii="Consolas" w:hAnsi="Consolas" w:cs="Arial" w:eastAsiaTheme="minorEastAsia"/>
          <w:sz w:val="20"/>
          <w:szCs w:val="20"/>
          <w:highlight w:val="lightGray"/>
        </w:rPr>
        <w:t>oadm</w:t>
      </w:r>
      <w:proofErr w:type="spellEnd"/>
      <w:r w:rsidRPr="38E5477E">
        <w:rPr>
          <w:rStyle w:val="normaltextrun"/>
          <w:rFonts w:ascii="Consolas" w:hAnsi="Consolas" w:cs="Arial" w:eastAsiaTheme="minorEastAsia"/>
          <w:sz w:val="20"/>
          <w:szCs w:val="20"/>
          <w:highlight w:val="lightGray"/>
        </w:rPr>
        <w:t xml:space="preserve"> manage-node &lt;node name&gt; --list-pods</w:t>
      </w:r>
    </w:p>
    <w:p w:rsidR="008D4ED0" w:rsidP="63CDFEF7" w:rsidRDefault="63CDFEF7" w14:paraId="297B1079" w14:textId="6930F5ED">
      <w:pPr>
        <w:pStyle w:val="paragraph"/>
        <w:spacing w:before="0" w:beforeAutospacing="0" w:after="0" w:afterAutospacing="0"/>
        <w:ind w:left="360" w:firstLine="360"/>
        <w:contextualSpacing/>
        <w:textAlignment w:val="baseline"/>
        <w:rPr>
          <w:rStyle w:val="normaltextrun"/>
          <w:rFonts w:ascii="Consolas" w:hAnsi="Consolas" w:cs="Arial" w:eastAsiaTheme="minorEastAsia"/>
          <w:sz w:val="20"/>
          <w:szCs w:val="20"/>
        </w:rPr>
      </w:pPr>
      <w:proofErr w:type="spellStart"/>
      <w:r w:rsidRPr="63CDFEF7">
        <w:rPr>
          <w:rStyle w:val="normaltextrun"/>
          <w:rFonts w:ascii="Consolas" w:hAnsi="Consolas" w:cs="Arial" w:eastAsiaTheme="minorEastAsia"/>
          <w:sz w:val="20"/>
          <w:szCs w:val="20"/>
          <w:highlight w:val="lightGray"/>
        </w:rPr>
        <w:t>oadm</w:t>
      </w:r>
      <w:proofErr w:type="spellEnd"/>
      <w:r w:rsidRPr="63CDFEF7">
        <w:rPr>
          <w:rStyle w:val="normaltextrun"/>
          <w:rFonts w:ascii="Consolas" w:hAnsi="Consolas" w:cs="Arial" w:eastAsiaTheme="minorEastAsia"/>
          <w:sz w:val="20"/>
          <w:szCs w:val="20"/>
          <w:highlight w:val="lightGray"/>
        </w:rPr>
        <w:t xml:space="preserve"> manage-node &lt;node name&gt; --evacuate --grace-period=900</w:t>
      </w:r>
    </w:p>
    <w:p w:rsidR="008D4ED0" w:rsidP="63CDFEF7" w:rsidRDefault="63CDFEF7" w14:paraId="194299C1" w14:textId="1577738A">
      <w:pPr>
        <w:pStyle w:val="paragraph"/>
        <w:numPr>
          <w:ilvl w:val="0"/>
          <w:numId w:val="19"/>
        </w:numPr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 w:eastAsiaTheme="minorEastAsia"/>
          <w:sz w:val="20"/>
          <w:szCs w:val="20"/>
        </w:rPr>
      </w:pPr>
      <w:r w:rsidRPr="63CDFEF7">
        <w:rPr>
          <w:rStyle w:val="normaltextrun"/>
          <w:rFonts w:ascii="Arial" w:hAnsi="Arial" w:cs="Arial" w:eastAsiaTheme="minorEastAsia"/>
          <w:sz w:val="20"/>
          <w:szCs w:val="20"/>
        </w:rPr>
        <w:t>Delete the problematic node</w:t>
      </w:r>
      <w:r w:rsidR="004F1948">
        <w:rPr>
          <w:rStyle w:val="normaltextrun"/>
          <w:rFonts w:ascii="Arial" w:hAnsi="Arial" w:cs="Arial" w:eastAsiaTheme="minorEastAsia"/>
          <w:sz w:val="20"/>
          <w:szCs w:val="20"/>
        </w:rPr>
        <w:t>:</w:t>
      </w:r>
    </w:p>
    <w:p w:rsidRPr="008D4ED0" w:rsidR="008D4ED0" w:rsidP="63CDFEF7" w:rsidRDefault="63CDFEF7" w14:paraId="699CD1CB" w14:textId="549C278C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 w:eastAsiaTheme="minorEastAsia"/>
          <w:sz w:val="20"/>
          <w:szCs w:val="20"/>
        </w:rPr>
      </w:pPr>
      <w:proofErr w:type="spellStart"/>
      <w:r w:rsidRPr="63CDFEF7">
        <w:rPr>
          <w:rStyle w:val="normaltextrun"/>
          <w:rFonts w:ascii="Consolas" w:hAnsi="Consolas" w:cs="Arial" w:eastAsiaTheme="minorEastAsia"/>
          <w:sz w:val="20"/>
          <w:szCs w:val="20"/>
          <w:highlight w:val="lightGray"/>
        </w:rPr>
        <w:t>oc</w:t>
      </w:r>
      <w:proofErr w:type="spellEnd"/>
      <w:r w:rsidRPr="63CDFEF7">
        <w:rPr>
          <w:rStyle w:val="normaltextrun"/>
          <w:rFonts w:ascii="Consolas" w:hAnsi="Consolas" w:cs="Arial" w:eastAsiaTheme="minorEastAsia"/>
          <w:sz w:val="20"/>
          <w:szCs w:val="20"/>
          <w:highlight w:val="lightGray"/>
        </w:rPr>
        <w:t xml:space="preserve"> delete node &lt;node name&gt;</w:t>
      </w:r>
    </w:p>
    <w:p w:rsidR="00D07884" w:rsidP="63CDFEF7" w:rsidRDefault="63CDFEF7" w14:paraId="5C080513" w14:textId="5F1CA7DD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contextualSpacing/>
        <w:textAlignment w:val="baseline"/>
        <w:rPr>
          <w:rStyle w:val="normaltextrun"/>
          <w:rFonts w:ascii="Arial" w:hAnsi="Arial" w:cs="Arial" w:eastAsiaTheme="minorEastAsia"/>
          <w:sz w:val="20"/>
          <w:szCs w:val="20"/>
        </w:rPr>
      </w:pPr>
      <w:r w:rsidRPr="63CDFEF7">
        <w:rPr>
          <w:rStyle w:val="normaltextrun"/>
          <w:rFonts w:ascii="Arial" w:hAnsi="Arial" w:cs="Arial" w:eastAsiaTheme="minorEastAsia"/>
          <w:sz w:val="20"/>
          <w:szCs w:val="20"/>
        </w:rPr>
        <w:t>Edit the ansible host file and comment out the removed node</w:t>
      </w:r>
      <w:r w:rsidR="00FF60B4">
        <w:rPr>
          <w:rStyle w:val="normaltextrun"/>
          <w:rFonts w:ascii="Arial" w:hAnsi="Arial" w:cs="Arial" w:eastAsiaTheme="minorEastAsia"/>
          <w:sz w:val="20"/>
          <w:szCs w:val="20"/>
        </w:rPr>
        <w:t>:</w:t>
      </w:r>
    </w:p>
    <w:p w:rsidRPr="00D07884" w:rsidR="00D07884" w:rsidP="38E5477E" w:rsidRDefault="38E5477E" w14:paraId="46D2352C" w14:textId="02B7247C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 w:eastAsiaTheme="minorEastAsia"/>
          <w:sz w:val="20"/>
          <w:szCs w:val="20"/>
        </w:rPr>
      </w:pPr>
      <w:r w:rsidRPr="38E5477E">
        <w:rPr>
          <w:rStyle w:val="normaltextrun"/>
          <w:rFonts w:ascii="Consolas" w:hAnsi="Consolas" w:cs="Arial" w:eastAsiaTheme="minorEastAsia"/>
          <w:sz w:val="20"/>
          <w:szCs w:val="20"/>
          <w:highlight w:val="lightGray"/>
        </w:rPr>
        <w:t>vi /</w:t>
      </w:r>
      <w:proofErr w:type="spellStart"/>
      <w:r w:rsidRPr="38E5477E">
        <w:rPr>
          <w:rStyle w:val="normaltextrun"/>
          <w:rFonts w:ascii="Consolas" w:hAnsi="Consolas" w:cs="Arial" w:eastAsiaTheme="minorEastAsia"/>
          <w:sz w:val="20"/>
          <w:szCs w:val="20"/>
          <w:highlight w:val="lightGray"/>
        </w:rPr>
        <w:t>etc</w:t>
      </w:r>
      <w:proofErr w:type="spellEnd"/>
      <w:r w:rsidRPr="38E5477E">
        <w:rPr>
          <w:rStyle w:val="normaltextrun"/>
          <w:rFonts w:ascii="Consolas" w:hAnsi="Consolas" w:cs="Arial" w:eastAsiaTheme="minorEastAsia"/>
          <w:sz w:val="20"/>
          <w:szCs w:val="20"/>
          <w:highlight w:val="lightGray"/>
        </w:rPr>
        <w:t>/ansible/hosts</w:t>
      </w:r>
    </w:p>
    <w:p w:rsidR="00D07884" w:rsidP="00D07884" w:rsidRDefault="00D07884" w14:paraId="293DD0B3" w14:textId="22984276">
      <w:pPr>
        <w:pStyle w:val="paragraph"/>
        <w:spacing w:before="0" w:beforeAutospacing="0" w:after="0" w:afterAutospacing="0"/>
        <w:ind w:left="360"/>
        <w:contextualSpacing/>
        <w:textAlignment w:val="baseline"/>
        <w:rPr>
          <w:rStyle w:val="normaltextrun"/>
          <w:rFonts w:ascii="Arial" w:hAnsi="Arial" w:cs="Arial" w:eastAsiaTheme="minorEastAsia"/>
          <w:sz w:val="20"/>
          <w:szCs w:val="20"/>
        </w:rPr>
      </w:pPr>
      <w:r>
        <w:rPr>
          <w:rStyle w:val="normaltextrun"/>
          <w:rFonts w:ascii="Arial" w:hAnsi="Arial" w:cs="Arial" w:eastAsiaTheme="minorEastAsia"/>
          <w:sz w:val="20"/>
          <w:szCs w:val="20"/>
        </w:rPr>
        <w:tab/>
      </w:r>
      <w:r>
        <w:rPr>
          <w:rStyle w:val="normaltextrun"/>
          <w:rFonts w:ascii="Arial" w:hAnsi="Arial" w:cs="Arial" w:eastAsiaTheme="minorEastAsia"/>
          <w:sz w:val="20"/>
          <w:szCs w:val="20"/>
        </w:rPr>
        <w:t xml:space="preserve">Hash the node name from the node list under </w:t>
      </w:r>
      <w:r w:rsidRPr="00D07884">
        <w:rPr>
          <w:rStyle w:val="normaltextrun"/>
          <w:rFonts w:ascii="Consolas" w:hAnsi="Consolas" w:cs="Arial" w:eastAsiaTheme="minorEastAsia"/>
          <w:sz w:val="20"/>
          <w:szCs w:val="20"/>
        </w:rPr>
        <w:t>[nodes]</w:t>
      </w:r>
    </w:p>
    <w:p w:rsidR="00D07884" w:rsidP="63CDFEF7" w:rsidRDefault="00D07884" w14:paraId="66473269" w14:textId="6960BA33">
      <w:pPr>
        <w:pStyle w:val="paragraph"/>
        <w:spacing w:before="0" w:beforeAutospacing="0" w:after="0" w:afterAutospacing="0"/>
        <w:ind w:left="360"/>
        <w:contextualSpacing/>
        <w:textAlignment w:val="baseline"/>
        <w:rPr>
          <w:rStyle w:val="normaltextrun"/>
          <w:rFonts w:ascii="Arial" w:hAnsi="Arial" w:cs="Arial" w:eastAsiaTheme="minorEastAsia"/>
          <w:sz w:val="20"/>
          <w:szCs w:val="20"/>
        </w:rPr>
      </w:pPr>
      <w:r>
        <w:rPr>
          <w:rStyle w:val="normaltextrun"/>
          <w:rFonts w:ascii="Arial" w:hAnsi="Arial" w:cs="Arial" w:eastAsiaTheme="minorEastAsia"/>
          <w:sz w:val="20"/>
          <w:szCs w:val="20"/>
        </w:rPr>
        <w:tab/>
      </w:r>
      <w:r w:rsidRPr="63CDFEF7">
        <w:rPr>
          <w:rStyle w:val="normaltextrun"/>
          <w:rFonts w:ascii="Arial" w:hAnsi="Arial" w:cs="Arial" w:eastAsiaTheme="minorEastAsia"/>
          <w:sz w:val="20"/>
          <w:szCs w:val="20"/>
        </w:rPr>
        <w:t>Save and exit the file</w:t>
      </w:r>
    </w:p>
    <w:p w:rsidR="00645C2F" w:rsidP="63CDFEF7" w:rsidRDefault="63CDFEF7" w14:paraId="1491F9E1" w14:textId="4A904FA3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contextualSpacing/>
        <w:textAlignment w:val="baseline"/>
        <w:rPr>
          <w:rStyle w:val="normaltextrun"/>
          <w:rFonts w:ascii="Arial" w:hAnsi="Arial" w:cs="Arial" w:eastAsiaTheme="minorEastAsia"/>
          <w:sz w:val="20"/>
          <w:szCs w:val="20"/>
        </w:rPr>
      </w:pPr>
      <w:r w:rsidRPr="63CDFEF7">
        <w:rPr>
          <w:rStyle w:val="normaltextrun"/>
          <w:rFonts w:ascii="Arial" w:hAnsi="Arial" w:cs="Arial" w:eastAsiaTheme="minorEastAsia"/>
          <w:sz w:val="20"/>
          <w:szCs w:val="20"/>
        </w:rPr>
        <w:t>Validate that the deleted node does not show up</w:t>
      </w:r>
      <w:r w:rsidR="004F1948">
        <w:rPr>
          <w:rStyle w:val="normaltextrun"/>
          <w:rFonts w:ascii="Arial" w:hAnsi="Arial" w:cs="Arial" w:eastAsiaTheme="minorEastAsia"/>
          <w:sz w:val="20"/>
          <w:szCs w:val="20"/>
        </w:rPr>
        <w:t>:</w:t>
      </w:r>
    </w:p>
    <w:p w:rsidR="00645C2F" w:rsidP="63CDFEF7" w:rsidRDefault="63CDFEF7" w14:paraId="14676B93" w14:textId="29691589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 w:eastAsiaTheme="minorEastAsia"/>
          <w:sz w:val="20"/>
          <w:szCs w:val="20"/>
        </w:rPr>
      </w:pPr>
      <w:proofErr w:type="spellStart"/>
      <w:r w:rsidRPr="63CDFEF7">
        <w:rPr>
          <w:rStyle w:val="normaltextrun"/>
          <w:rFonts w:ascii="Consolas" w:hAnsi="Consolas" w:cs="Arial" w:eastAsiaTheme="minorEastAsia"/>
          <w:sz w:val="20"/>
          <w:szCs w:val="20"/>
          <w:highlight w:val="lightGray"/>
        </w:rPr>
        <w:t>oc</w:t>
      </w:r>
      <w:proofErr w:type="spellEnd"/>
      <w:r w:rsidRPr="63CDFEF7">
        <w:rPr>
          <w:rStyle w:val="normaltextrun"/>
          <w:rFonts w:ascii="Consolas" w:hAnsi="Consolas" w:cs="Arial" w:eastAsiaTheme="minorEastAsia"/>
          <w:sz w:val="20"/>
          <w:szCs w:val="20"/>
          <w:highlight w:val="lightGray"/>
        </w:rPr>
        <w:t xml:space="preserve"> get nodes</w:t>
      </w:r>
    </w:p>
    <w:p w:rsidR="00D07884" w:rsidP="63CDFEF7" w:rsidRDefault="63CDFEF7" w14:paraId="0FD0504C" w14:textId="0726785D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contextualSpacing/>
        <w:textAlignment w:val="baseline"/>
        <w:rPr>
          <w:rStyle w:val="normaltextrun"/>
          <w:rFonts w:ascii="Arial" w:hAnsi="Arial" w:cs="Arial" w:eastAsiaTheme="minorEastAsia"/>
          <w:sz w:val="20"/>
          <w:szCs w:val="20"/>
        </w:rPr>
      </w:pPr>
      <w:r w:rsidRPr="63CDFEF7">
        <w:rPr>
          <w:rStyle w:val="normaltextrun"/>
          <w:rFonts w:ascii="Arial" w:hAnsi="Arial" w:cs="Arial" w:eastAsiaTheme="minorEastAsia"/>
          <w:sz w:val="20"/>
          <w:szCs w:val="20"/>
        </w:rPr>
        <w:t>Login to the problematic node, validate that it is the correct node, and shut the node down</w:t>
      </w:r>
      <w:r w:rsidR="004F1948">
        <w:rPr>
          <w:rStyle w:val="normaltextrun"/>
          <w:rFonts w:ascii="Arial" w:hAnsi="Arial" w:cs="Arial" w:eastAsiaTheme="minorEastAsia"/>
          <w:sz w:val="20"/>
          <w:szCs w:val="20"/>
        </w:rPr>
        <w:t>:</w:t>
      </w:r>
    </w:p>
    <w:p w:rsidRPr="00D07884" w:rsidR="00D07884" w:rsidP="38E5477E" w:rsidRDefault="38E5477E" w14:paraId="06682257" w14:textId="25CD5F6F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 w:eastAsiaTheme="minorEastAsia"/>
          <w:sz w:val="20"/>
          <w:szCs w:val="20"/>
          <w:highlight w:val="lightGray"/>
        </w:rPr>
      </w:pPr>
      <w:proofErr w:type="spellStart"/>
      <w:r w:rsidRPr="38E5477E">
        <w:rPr>
          <w:rStyle w:val="normaltextrun"/>
          <w:rFonts w:ascii="Consolas" w:hAnsi="Consolas" w:cs="Arial" w:eastAsiaTheme="minorEastAsia"/>
          <w:sz w:val="20"/>
          <w:szCs w:val="20"/>
          <w:highlight w:val="lightGray"/>
        </w:rPr>
        <w:t>uname</w:t>
      </w:r>
      <w:proofErr w:type="spellEnd"/>
      <w:r w:rsidRPr="38E5477E">
        <w:rPr>
          <w:rStyle w:val="normaltextrun"/>
          <w:rFonts w:ascii="Consolas" w:hAnsi="Consolas" w:cs="Arial" w:eastAsiaTheme="minorEastAsia"/>
          <w:sz w:val="20"/>
          <w:szCs w:val="20"/>
          <w:highlight w:val="lightGray"/>
        </w:rPr>
        <w:t xml:space="preserve"> -a</w:t>
      </w:r>
      <w:r w:rsidRPr="38E5477E">
        <w:rPr>
          <w:rStyle w:val="normaltextrun"/>
          <w:rFonts w:ascii="Consolas" w:hAnsi="Consolas" w:cs="Arial" w:eastAsiaTheme="minorEastAsia"/>
          <w:sz w:val="20"/>
          <w:szCs w:val="20"/>
        </w:rPr>
        <w:t xml:space="preserve"> </w:t>
      </w:r>
    </w:p>
    <w:p w:rsidRPr="00D07884" w:rsidR="00D07884" w:rsidP="38E5477E" w:rsidRDefault="38E5477E" w14:paraId="661A8E4A" w14:textId="311B10C8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 w:eastAsiaTheme="minorEastAsia"/>
          <w:sz w:val="20"/>
          <w:szCs w:val="20"/>
        </w:rPr>
      </w:pPr>
      <w:proofErr w:type="spellStart"/>
      <w:r w:rsidRPr="38E5477E">
        <w:rPr>
          <w:rStyle w:val="normaltextrun"/>
          <w:rFonts w:ascii="Consolas" w:hAnsi="Consolas" w:cs="Arial" w:eastAsiaTheme="minorEastAsia"/>
          <w:sz w:val="20"/>
          <w:szCs w:val="20"/>
          <w:highlight w:val="lightGray"/>
        </w:rPr>
        <w:t>init</w:t>
      </w:r>
      <w:proofErr w:type="spellEnd"/>
      <w:r w:rsidRPr="38E5477E">
        <w:rPr>
          <w:rStyle w:val="normaltextrun"/>
          <w:rFonts w:ascii="Consolas" w:hAnsi="Consolas" w:cs="Arial" w:eastAsiaTheme="minorEastAsia"/>
          <w:sz w:val="20"/>
          <w:szCs w:val="20"/>
          <w:highlight w:val="lightGray"/>
        </w:rPr>
        <w:t xml:space="preserve"> 0</w:t>
      </w:r>
    </w:p>
    <w:p w:rsidRPr="00246534" w:rsidR="00246534" w:rsidP="00246534" w:rsidRDefault="00246534" w14:paraId="43C366D2" w14:textId="38A59C11">
      <w:pPr>
        <w:pStyle w:val="ListParagraph"/>
        <w:numPr>
          <w:ilvl w:val="0"/>
          <w:numId w:val="19"/>
        </w:numPr>
        <w:spacing w:before="0" w:after="0"/>
        <w:rPr>
          <w:rStyle w:val="spellingerror"/>
          <w:rFonts w:ascii="Consolas" w:hAnsi="Consolas" w:eastAsia="Consolas" w:cs="Consolas"/>
          <w:szCs w:val="20"/>
        </w:rPr>
      </w:pPr>
      <w:r>
        <w:rPr>
          <w:rStyle w:val="spellingerror"/>
          <w:rFonts w:eastAsia="Consolas" w:cs="Arial"/>
          <w:szCs w:val="20"/>
        </w:rPr>
        <w:t>Edit $</w:t>
      </w:r>
      <w:proofErr w:type="spellStart"/>
      <w:r>
        <w:rPr>
          <w:rStyle w:val="spellingerror"/>
          <w:rFonts w:eastAsia="Consolas" w:cs="Arial"/>
          <w:szCs w:val="20"/>
        </w:rPr>
        <w:t>appnodes</w:t>
      </w:r>
      <w:proofErr w:type="spellEnd"/>
      <w:r w:rsidR="004D153B">
        <w:rPr>
          <w:rStyle w:val="spellingerror"/>
          <w:rFonts w:eastAsia="Consolas" w:cs="Arial"/>
          <w:szCs w:val="20"/>
        </w:rPr>
        <w:t>:</w:t>
      </w:r>
    </w:p>
    <w:p w:rsidR="00293C35" w:rsidP="00246534" w:rsidRDefault="00246534" w14:paraId="38D86E9B" w14:textId="381DE54C">
      <w:pPr>
        <w:spacing w:before="0" w:after="0"/>
        <w:ind w:firstLine="720"/>
        <w:rPr>
          <w:rStyle w:val="spellingerror"/>
          <w:rFonts w:ascii="Consolas" w:hAnsi="Consolas" w:eastAsia="Consolas" w:cs="Consolas"/>
          <w:szCs w:val="20"/>
        </w:rPr>
      </w:pPr>
      <w:proofErr w:type="gramStart"/>
      <w:r w:rsidRPr="004D153B">
        <w:rPr>
          <w:rStyle w:val="spellingerror"/>
          <w:rFonts w:ascii="Consolas" w:hAnsi="Consolas" w:eastAsia="Consolas" w:cs="Consolas"/>
          <w:szCs w:val="20"/>
          <w:highlight w:val="lightGray"/>
        </w:rPr>
        <w:t>vi .</w:t>
      </w:r>
      <w:proofErr w:type="spellStart"/>
      <w:r w:rsidRPr="004D153B">
        <w:rPr>
          <w:rStyle w:val="spellingerror"/>
          <w:rFonts w:ascii="Consolas" w:hAnsi="Consolas" w:eastAsia="Consolas" w:cs="Consolas"/>
          <w:szCs w:val="20"/>
          <w:highlight w:val="lightGray"/>
        </w:rPr>
        <w:t>bashrc</w:t>
      </w:r>
      <w:proofErr w:type="spellEnd"/>
      <w:proofErr w:type="gramEnd"/>
    </w:p>
    <w:p w:rsidRPr="004D153B" w:rsidR="004D153B" w:rsidP="00246534" w:rsidRDefault="004D153B" w14:paraId="3B5C1EC7" w14:textId="09B492F7">
      <w:pPr>
        <w:spacing w:before="0" w:after="0"/>
        <w:ind w:firstLine="720"/>
        <w:rPr>
          <w:rStyle w:val="spellingerror"/>
          <w:rFonts w:eastAsia="Consolas" w:cs="Arial"/>
          <w:szCs w:val="20"/>
        </w:rPr>
      </w:pPr>
      <w:r>
        <w:rPr>
          <w:rStyle w:val="spellingerror"/>
          <w:rFonts w:eastAsia="Consolas" w:cs="Arial"/>
          <w:szCs w:val="20"/>
        </w:rPr>
        <w:t>Save the file:</w:t>
      </w:r>
    </w:p>
    <w:p w:rsidR="00246534" w:rsidP="00246534" w:rsidRDefault="004D153B" w14:paraId="04D52DDF" w14:textId="726FB7F6">
      <w:pPr>
        <w:spacing w:before="0" w:after="0"/>
        <w:ind w:firstLine="720"/>
        <w:rPr>
          <w:rStyle w:val="spellingerror"/>
          <w:rFonts w:ascii="Consolas" w:hAnsi="Consolas" w:eastAsia="Consolas" w:cs="Consolas"/>
          <w:szCs w:val="20"/>
          <w:highlight w:val="lightGray"/>
        </w:rPr>
      </w:pPr>
      <w:proofErr w:type="gramStart"/>
      <w:r w:rsidRPr="004D153B">
        <w:rPr>
          <w:rStyle w:val="spellingerror"/>
          <w:rFonts w:ascii="Consolas" w:hAnsi="Consolas" w:eastAsia="Consolas" w:cs="Consolas"/>
          <w:szCs w:val="20"/>
          <w:highlight w:val="lightGray"/>
        </w:rPr>
        <w:t>source .</w:t>
      </w:r>
      <w:proofErr w:type="spellStart"/>
      <w:r w:rsidRPr="004D153B">
        <w:rPr>
          <w:rStyle w:val="spellingerror"/>
          <w:rFonts w:ascii="Consolas" w:hAnsi="Consolas" w:eastAsia="Consolas" w:cs="Consolas"/>
          <w:szCs w:val="20"/>
          <w:highlight w:val="lightGray"/>
        </w:rPr>
        <w:t>bashrc</w:t>
      </w:r>
      <w:proofErr w:type="spellEnd"/>
      <w:proofErr w:type="gramEnd"/>
    </w:p>
    <w:p w:rsidRPr="00724DB1" w:rsidR="004D153B" w:rsidP="00246534" w:rsidRDefault="004D153B" w14:paraId="6B754875" w14:textId="24A86485">
      <w:pPr>
        <w:spacing w:before="0" w:after="0"/>
        <w:ind w:firstLine="720"/>
        <w:rPr>
          <w:rStyle w:val="spellingerror"/>
          <w:rFonts w:eastAsia="Consolas" w:cs="Arial"/>
          <w:szCs w:val="20"/>
        </w:rPr>
      </w:pPr>
      <w:r w:rsidRPr="00724DB1">
        <w:rPr>
          <w:rStyle w:val="spellingerror"/>
          <w:rFonts w:ascii="Consolas" w:hAnsi="Consolas" w:eastAsia="Consolas" w:cs="Consolas"/>
          <w:szCs w:val="20"/>
          <w:highlight w:val="lightGray"/>
        </w:rPr>
        <w:t>echo $</w:t>
      </w:r>
      <w:proofErr w:type="spellStart"/>
      <w:r w:rsidRPr="00724DB1">
        <w:rPr>
          <w:rStyle w:val="spellingerror"/>
          <w:rFonts w:ascii="Consolas" w:hAnsi="Consolas" w:eastAsia="Consolas" w:cs="Consolas"/>
          <w:szCs w:val="20"/>
          <w:highlight w:val="lightGray"/>
        </w:rPr>
        <w:t>appnodes</w:t>
      </w:r>
      <w:proofErr w:type="spellEnd"/>
      <w:r w:rsidR="00724DB1">
        <w:rPr>
          <w:rStyle w:val="spellingerror"/>
          <w:rFonts w:ascii="Consolas" w:hAnsi="Consolas" w:eastAsia="Consolas" w:cs="Consolas"/>
          <w:szCs w:val="20"/>
        </w:rPr>
        <w:t xml:space="preserve"> </w:t>
      </w:r>
      <w:r w:rsidR="00724DB1">
        <w:rPr>
          <w:rStyle w:val="spellingerror"/>
          <w:rFonts w:eastAsia="Consolas" w:cs="Arial"/>
          <w:szCs w:val="20"/>
        </w:rPr>
        <w:t>to confirm</w:t>
      </w:r>
    </w:p>
    <w:p w:rsidRPr="00246534" w:rsidR="00246534" w:rsidP="00246534" w:rsidRDefault="00246534" w14:paraId="35C7FAF7" w14:textId="77777777">
      <w:pPr>
        <w:pStyle w:val="ListParagraph"/>
        <w:spacing w:before="0" w:after="0"/>
        <w:rPr>
          <w:rStyle w:val="spellingerror"/>
          <w:rFonts w:ascii="Consolas" w:hAnsi="Consolas" w:eastAsia="Consolas" w:cs="Consolas"/>
          <w:szCs w:val="20"/>
        </w:rPr>
      </w:pPr>
    </w:p>
    <w:p w:rsidRPr="00703CFF" w:rsidR="00811D6B" w:rsidP="00703CFF" w:rsidRDefault="600C0750" w14:paraId="32B5EC02" w14:textId="77777777">
      <w:pPr>
        <w:pStyle w:val="Heading2"/>
        <w:numPr>
          <w:ilvl w:val="1"/>
          <w:numId w:val="7"/>
        </w:numPr>
        <w:spacing w:before="0" w:after="0"/>
        <w:ind w:left="360" w:hanging="360"/>
        <w:contextualSpacing/>
        <w:rPr>
          <w:rFonts w:eastAsia="Arial" w:cs="Arial"/>
        </w:rPr>
      </w:pPr>
      <w:r w:rsidRPr="600C0750">
        <w:rPr>
          <w:rFonts w:eastAsia="Arial" w:cs="Arial"/>
        </w:rPr>
        <w:t>VALIDATION</w:t>
      </w:r>
    </w:p>
    <w:p w:rsidRPr="00703CFF" w:rsidR="00811D6B" w:rsidP="00703CFF" w:rsidRDefault="00811D6B" w14:paraId="082BE5CB" w14:textId="77777777">
      <w:pPr>
        <w:spacing w:before="0" w:after="0"/>
        <w:contextualSpacing/>
        <w:rPr>
          <w:rFonts w:cs="Arial" w:eastAsiaTheme="minorEastAsia"/>
          <w:szCs w:val="20"/>
        </w:rPr>
      </w:pPr>
      <w:r w:rsidRPr="00703CFF">
        <w:rPr>
          <w:rFonts w:cs="Arial" w:eastAsiaTheme="minorEastAsia"/>
          <w:szCs w:val="20"/>
        </w:rPr>
        <w:t>Follow the validation steps in “Procedure”.</w:t>
      </w:r>
    </w:p>
    <w:p w:rsidRPr="00703CFF" w:rsidR="00811D6B" w:rsidP="00703CFF" w:rsidRDefault="00811D6B" w14:paraId="171B40CA" w14:textId="77777777">
      <w:pPr>
        <w:spacing w:before="0" w:after="0"/>
        <w:contextualSpacing/>
        <w:rPr>
          <w:rFonts w:cs="Arial"/>
        </w:rPr>
      </w:pPr>
    </w:p>
    <w:p w:rsidRPr="00703CFF" w:rsidR="00BF57B1" w:rsidP="00703CFF" w:rsidRDefault="00BF57B1" w14:paraId="10A28885" w14:textId="0E033F0D">
      <w:pPr>
        <w:spacing w:before="0" w:after="0"/>
        <w:contextualSpacing/>
        <w:rPr>
          <w:rFonts w:cs="Arial"/>
          <w:b/>
          <w:noProof/>
          <w:kern w:val="28"/>
        </w:rPr>
      </w:pPr>
    </w:p>
    <w:p w:rsidRPr="00703CFF" w:rsidR="006C0D59" w:rsidP="00703CFF" w:rsidRDefault="006C0D59" w14:paraId="0661A09E" w14:textId="77777777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br w:type="page"/>
      </w:r>
    </w:p>
    <w:p w:rsidRPr="00703CFF" w:rsidR="0024319D" w:rsidP="00703CFF" w:rsidRDefault="0024319D" w14:paraId="1CC09457" w14:textId="3CF10BE2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lastRenderedPageBreak/>
        <w:t>Document Version Control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170"/>
        <w:gridCol w:w="1707"/>
        <w:gridCol w:w="3057"/>
        <w:gridCol w:w="3416"/>
      </w:tblGrid>
      <w:tr w:rsidRPr="00703CFF" w:rsidR="0024319D" w:rsidTr="2324E139" w14:paraId="6CA8AA78" w14:textId="77777777">
        <w:trPr>
          <w:trHeight w:val="432"/>
        </w:trPr>
        <w:tc>
          <w:tcPr>
            <w:tcW w:w="625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23078415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bookmarkStart w:name="_Toc154289745" w:id="4"/>
            <w:bookmarkStart w:name="_Toc154289747" w:id="5"/>
            <w:bookmarkStart w:name="_Toc154289748" w:id="6"/>
            <w:bookmarkStart w:name="_Toc154289743" w:id="7"/>
            <w:bookmarkStart w:name="Text8" w:id="8"/>
            <w:bookmarkStart w:name="Text33" w:id="9"/>
            <w:bookmarkStart w:name="Text35" w:id="10"/>
            <w:bookmarkStart w:name="Text51" w:id="11"/>
            <w:bookmarkStart w:name="Text50" w:id="12"/>
            <w:bookmarkStart w:name="Text49" w:id="13"/>
            <w:bookmarkStart w:name="Text45" w:id="14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r w:rsidRPr="00703CFF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262CF20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53B0F2FD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4666B132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Approved by</w:t>
            </w:r>
          </w:p>
        </w:tc>
      </w:tr>
      <w:tr w:rsidRPr="00703CFF" w:rsidR="0024319D" w:rsidTr="2324E139" w14:paraId="5ECCD74D" w14:textId="77777777">
        <w:trPr>
          <w:trHeight w:val="432"/>
        </w:trPr>
        <w:tc>
          <w:tcPr>
            <w:tcW w:w="62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3B04EC34" w14:paraId="1DA0BF99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1.0</w:t>
            </w:r>
          </w:p>
        </w:tc>
        <w:tc>
          <w:tcPr>
            <w:tcW w:w="91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2324E139" w:rsidRDefault="2324E139" w14:paraId="3AE309C1" w14:textId="2F7B7FD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2324E139">
              <w:rPr>
                <w:rFonts w:cs="Arial"/>
              </w:rPr>
              <w:t>10/1/2018</w:t>
            </w:r>
          </w:p>
        </w:tc>
        <w:tc>
          <w:tcPr>
            <w:tcW w:w="163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2324E139" w:rsidRDefault="2324E139" w14:paraId="32F9FB4B" w14:textId="3EE4EEE0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2324E139">
              <w:rPr>
                <w:rFonts w:cs="Arial"/>
              </w:rPr>
              <w:t>KyungIn Kim</w:t>
            </w:r>
          </w:p>
        </w:tc>
        <w:tc>
          <w:tcPr>
            <w:tcW w:w="1827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2324E139" w:rsidRDefault="2324E139" w14:paraId="3B2A3F58" w14:textId="79D2DF41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2324E139">
              <w:rPr>
                <w:rFonts w:cs="Arial"/>
              </w:rPr>
              <w:t>Yashi Kumar</w:t>
            </w:r>
          </w:p>
        </w:tc>
      </w:tr>
      <w:tr w:rsidRPr="00703CFF" w:rsidR="0024319D" w:rsidTr="2324E139" w14:paraId="5495066C" w14:textId="77777777">
        <w:trPr>
          <w:trHeight w:val="432"/>
        </w:trPr>
        <w:tc>
          <w:tcPr>
            <w:tcW w:w="625" w:type="pct"/>
            <w:shd w:val="clear" w:color="auto" w:fill="EEEEEE"/>
            <w:vAlign w:val="center"/>
          </w:tcPr>
          <w:p w:rsidRPr="00703CFF" w:rsidR="0024319D" w:rsidP="00703CFF" w:rsidRDefault="0024319D" w14:paraId="736C97FC" w14:textId="1FAEE81D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vAlign w:val="center"/>
          </w:tcPr>
          <w:p w:rsidRPr="00703CFF" w:rsidR="0024319D" w:rsidP="00703CFF" w:rsidRDefault="0024319D" w14:paraId="280F97C8" w14:textId="6BB5273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vAlign w:val="center"/>
          </w:tcPr>
          <w:p w:rsidRPr="00703CFF" w:rsidR="0024319D" w:rsidP="00703CFF" w:rsidRDefault="0024319D" w14:paraId="793EA999" w14:textId="1983ADF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vAlign w:val="center"/>
          </w:tcPr>
          <w:p w:rsidRPr="00703CFF" w:rsidR="0024319D" w:rsidP="00703CFF" w:rsidRDefault="0024319D" w14:paraId="73FD3988" w14:textId="216ACE93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</w:tr>
    </w:tbl>
    <w:p w:rsidRPr="00703CFF" w:rsidR="0024319D" w:rsidP="00703CFF" w:rsidRDefault="0024319D" w14:paraId="74244C5A" w14:textId="77777777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:rsidRPr="00703CFF" w:rsidR="0024319D" w:rsidP="00703CFF" w:rsidRDefault="3B04EC34" w14:paraId="2F9200D9" w14:textId="77777777">
      <w:pPr>
        <w:pStyle w:val="TM-Head1-Black"/>
        <w:keepNext w:val="0"/>
        <w:spacing w:before="0" w:after="0" w:afterAutospacing="0"/>
        <w:contextualSpacing/>
        <w:jc w:val="left"/>
        <w:rPr>
          <w:rFonts w:cs="Arial"/>
          <w:sz w:val="24"/>
          <w:szCs w:val="24"/>
        </w:rPr>
      </w:pPr>
      <w:r w:rsidRPr="00703CFF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1150"/>
        <w:gridCol w:w="1427"/>
        <w:gridCol w:w="1427"/>
        <w:gridCol w:w="1316"/>
      </w:tblGrid>
      <w:tr w:rsidRPr="00703CFF" w:rsidR="0024319D" w:rsidTr="00703CFF" w14:paraId="2987B1E4" w14:textId="77777777">
        <w:trPr>
          <w:trHeight w:val="432"/>
        </w:trPr>
        <w:tc>
          <w:tcPr>
            <w:tcW w:w="561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0F374AE5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Version</w:t>
            </w:r>
          </w:p>
        </w:tc>
        <w:tc>
          <w:tcPr>
            <w:tcW w:w="72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5740E04C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Date Modified</w:t>
            </w:r>
          </w:p>
        </w:tc>
        <w:tc>
          <w:tcPr>
            <w:tcW w:w="871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6EE9AAC8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Revised by</w:t>
            </w:r>
          </w:p>
        </w:tc>
        <w:tc>
          <w:tcPr>
            <w:tcW w:w="615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1549BF6F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Role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4941B3B4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Section Affected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897EAEF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Reference</w:t>
            </w:r>
          </w:p>
        </w:tc>
        <w:tc>
          <w:tcPr>
            <w:tcW w:w="704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71CDE43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Remarks</w:t>
            </w:r>
          </w:p>
        </w:tc>
      </w:tr>
      <w:tr w:rsidRPr="00703CFF" w:rsidR="0024319D" w:rsidTr="00703CFF" w14:paraId="2E875305" w14:textId="77777777">
        <w:trPr>
          <w:trHeight w:val="432"/>
        </w:trPr>
        <w:tc>
          <w:tcPr>
            <w:tcW w:w="56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3B04EC34" w14:paraId="55C053EA" w14:textId="7FBD4C85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1.0</w:t>
            </w:r>
          </w:p>
        </w:tc>
        <w:tc>
          <w:tcPr>
            <w:tcW w:w="72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4E601AEA" w14:textId="4F536C6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7F553DB" w14:textId="2F078A5A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799ED205" w14:textId="5DC022E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CEC055F" w14:textId="1471686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596FB94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C3E5672" w14:textId="140B66B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tr w:rsidRPr="00703CFF" w:rsidR="0024319D" w:rsidTr="00703CFF" w14:paraId="0A109360" w14:textId="77777777">
        <w:trPr>
          <w:trHeight w:val="432"/>
        </w:trPr>
        <w:tc>
          <w:tcPr>
            <w:tcW w:w="561" w:type="pct"/>
            <w:shd w:val="clear" w:color="auto" w:fill="EEEEEE"/>
            <w:vAlign w:val="center"/>
          </w:tcPr>
          <w:p w:rsidRPr="00703CFF" w:rsidR="0024319D" w:rsidP="00703CFF" w:rsidRDefault="3B04EC34" w14:paraId="1888A72F" w14:textId="25029CA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1.1</w:t>
            </w:r>
          </w:p>
        </w:tc>
        <w:tc>
          <w:tcPr>
            <w:tcW w:w="723" w:type="pct"/>
            <w:shd w:val="clear" w:color="auto" w:fill="EEEEEE"/>
            <w:vAlign w:val="center"/>
          </w:tcPr>
          <w:p w:rsidRPr="00703CFF" w:rsidR="0024319D" w:rsidP="00703CFF" w:rsidRDefault="0024319D" w14:paraId="4D826AAC" w14:textId="11035328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shd w:val="clear" w:color="auto" w:fill="EEEEEE"/>
            <w:vAlign w:val="center"/>
          </w:tcPr>
          <w:p w:rsidRPr="00703CFF" w:rsidR="0024319D" w:rsidP="00703CFF" w:rsidRDefault="0024319D" w14:paraId="1F4335F5" w14:textId="4E724664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shd w:val="clear" w:color="auto" w:fill="EEEEEE"/>
            <w:vAlign w:val="center"/>
          </w:tcPr>
          <w:p w:rsidRPr="00703CFF" w:rsidR="0024319D" w:rsidP="00703CFF" w:rsidRDefault="0024319D" w14:paraId="7079B9F0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08DF2666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73D0D46B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shd w:val="clear" w:color="auto" w:fill="EEEEEE"/>
            <w:vAlign w:val="center"/>
          </w:tcPr>
          <w:p w:rsidRPr="00703CFF" w:rsidR="0024319D" w:rsidP="00703CFF" w:rsidRDefault="0024319D" w14:paraId="2D720402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1"/>
    </w:tbl>
    <w:p w:rsidRPr="00703CFF" w:rsidR="0024319D" w:rsidP="00703CFF" w:rsidRDefault="0024319D" w14:paraId="38F28AC3" w14:textId="77777777">
      <w:pPr>
        <w:spacing w:before="0" w:after="0"/>
        <w:contextualSpacing/>
        <w:rPr>
          <w:rFonts w:cs="Arial"/>
        </w:rPr>
      </w:pPr>
    </w:p>
    <w:sectPr w:rsidRPr="00703CFF" w:rsidR="0024319D"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690" w:rsidP="006C0D59" w:rsidRDefault="000D1690" w14:paraId="5739BC92" w14:textId="77777777">
      <w:pPr>
        <w:spacing w:before="0" w:after="0"/>
      </w:pPr>
      <w:r>
        <w:separator/>
      </w:r>
    </w:p>
  </w:endnote>
  <w:endnote w:type="continuationSeparator" w:id="0">
    <w:p w:rsidR="000D1690" w:rsidP="006C0D59" w:rsidRDefault="000D1690" w14:paraId="01FB2FB6" w14:textId="77777777">
      <w:pPr>
        <w:spacing w:before="0" w:after="0"/>
      </w:pPr>
      <w:r>
        <w:continuationSeparator/>
      </w:r>
    </w:p>
  </w:endnote>
  <w:endnote w:type="continuationNotice" w:id="1">
    <w:p w:rsidR="000D1690" w:rsidRDefault="000D1690" w14:paraId="7898543E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D59" w:rsidRDefault="006C0D59" w14:paraId="1EB5053B" w14:textId="66723E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D59" w:rsidRDefault="006C0D59" w14:paraId="228CF4A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690" w:rsidP="006C0D59" w:rsidRDefault="000D1690" w14:paraId="576980C5" w14:textId="77777777">
      <w:pPr>
        <w:spacing w:before="0" w:after="0"/>
      </w:pPr>
      <w:r>
        <w:separator/>
      </w:r>
    </w:p>
  </w:footnote>
  <w:footnote w:type="continuationSeparator" w:id="0">
    <w:p w:rsidR="000D1690" w:rsidP="006C0D59" w:rsidRDefault="000D1690" w14:paraId="4943C6B4" w14:textId="77777777">
      <w:pPr>
        <w:spacing w:before="0" w:after="0"/>
      </w:pPr>
      <w:r>
        <w:continuationSeparator/>
      </w:r>
    </w:p>
  </w:footnote>
  <w:footnote w:type="continuationNotice" w:id="1">
    <w:p w:rsidR="000D1690" w:rsidRDefault="000D1690" w14:paraId="2A88EE83" w14:textId="77777777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83A9980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11A6981"/>
    <w:multiLevelType w:val="multilevel"/>
    <w:tmpl w:val="0C02F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C7265"/>
    <w:multiLevelType w:val="hybridMultilevel"/>
    <w:tmpl w:val="9EB4C676"/>
    <w:lvl w:ilvl="0" w:tplc="5302CBE0">
      <w:start w:val="1"/>
      <w:numFmt w:val="decimal"/>
      <w:lvlText w:val="%1."/>
      <w:lvlJc w:val="left"/>
      <w:pPr>
        <w:ind w:left="720" w:hanging="360"/>
      </w:pPr>
    </w:lvl>
    <w:lvl w:ilvl="1" w:tplc="F0B2793C">
      <w:start w:val="1"/>
      <w:numFmt w:val="lowerLetter"/>
      <w:lvlText w:val="%2."/>
      <w:lvlJc w:val="left"/>
      <w:pPr>
        <w:ind w:left="1440" w:hanging="360"/>
      </w:pPr>
    </w:lvl>
    <w:lvl w:ilvl="2" w:tplc="8CA8891E">
      <w:start w:val="1"/>
      <w:numFmt w:val="lowerRoman"/>
      <w:lvlText w:val="%3."/>
      <w:lvlJc w:val="right"/>
      <w:pPr>
        <w:ind w:left="2160" w:hanging="180"/>
      </w:pPr>
    </w:lvl>
    <w:lvl w:ilvl="3" w:tplc="C3F8B5A2">
      <w:start w:val="1"/>
      <w:numFmt w:val="decimal"/>
      <w:lvlText w:val="%4."/>
      <w:lvlJc w:val="left"/>
      <w:pPr>
        <w:ind w:left="2880" w:hanging="360"/>
      </w:pPr>
    </w:lvl>
    <w:lvl w:ilvl="4" w:tplc="8E1C4558">
      <w:start w:val="1"/>
      <w:numFmt w:val="lowerLetter"/>
      <w:lvlText w:val="%5."/>
      <w:lvlJc w:val="left"/>
      <w:pPr>
        <w:ind w:left="3600" w:hanging="360"/>
      </w:pPr>
    </w:lvl>
    <w:lvl w:ilvl="5" w:tplc="C7C8B692">
      <w:start w:val="1"/>
      <w:numFmt w:val="lowerRoman"/>
      <w:lvlText w:val="%6."/>
      <w:lvlJc w:val="right"/>
      <w:pPr>
        <w:ind w:left="4320" w:hanging="180"/>
      </w:pPr>
    </w:lvl>
    <w:lvl w:ilvl="6" w:tplc="A73AE0B6">
      <w:start w:val="1"/>
      <w:numFmt w:val="decimal"/>
      <w:lvlText w:val="%7."/>
      <w:lvlJc w:val="left"/>
      <w:pPr>
        <w:ind w:left="5040" w:hanging="360"/>
      </w:pPr>
    </w:lvl>
    <w:lvl w:ilvl="7" w:tplc="469404D4">
      <w:start w:val="1"/>
      <w:numFmt w:val="lowerLetter"/>
      <w:lvlText w:val="%8."/>
      <w:lvlJc w:val="left"/>
      <w:pPr>
        <w:ind w:left="5760" w:hanging="360"/>
      </w:pPr>
    </w:lvl>
    <w:lvl w:ilvl="8" w:tplc="A9EA023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00489"/>
    <w:multiLevelType w:val="hybridMultilevel"/>
    <w:tmpl w:val="4BD6A574"/>
    <w:lvl w:ilvl="0" w:tplc="C8B45C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5AAA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2285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564B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1ED7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C0C3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ECCC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C65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2658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9A0350"/>
    <w:multiLevelType w:val="hybridMultilevel"/>
    <w:tmpl w:val="4836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C3FAC"/>
    <w:multiLevelType w:val="hybridMultilevel"/>
    <w:tmpl w:val="E87EB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3F0F6678"/>
    <w:multiLevelType w:val="hybridMultilevel"/>
    <w:tmpl w:val="9F90FB5A"/>
    <w:lvl w:ilvl="0" w:tplc="5C6CEFE2">
      <w:start w:val="1"/>
      <w:numFmt w:val="decimal"/>
      <w:lvlText w:val="%1."/>
      <w:lvlJc w:val="left"/>
      <w:pPr>
        <w:ind w:left="720" w:hanging="360"/>
      </w:pPr>
    </w:lvl>
    <w:lvl w:ilvl="1" w:tplc="39EA2AF2">
      <w:start w:val="1"/>
      <w:numFmt w:val="lowerLetter"/>
      <w:lvlText w:val="%2."/>
      <w:lvlJc w:val="left"/>
      <w:pPr>
        <w:ind w:left="1440" w:hanging="360"/>
      </w:pPr>
    </w:lvl>
    <w:lvl w:ilvl="2" w:tplc="E7ECE146">
      <w:start w:val="1"/>
      <w:numFmt w:val="lowerRoman"/>
      <w:lvlText w:val="%3."/>
      <w:lvlJc w:val="right"/>
      <w:pPr>
        <w:ind w:left="2160" w:hanging="180"/>
      </w:pPr>
    </w:lvl>
    <w:lvl w:ilvl="3" w:tplc="B7DAB9B6">
      <w:start w:val="1"/>
      <w:numFmt w:val="decimal"/>
      <w:lvlText w:val="%4."/>
      <w:lvlJc w:val="left"/>
      <w:pPr>
        <w:ind w:left="2880" w:hanging="360"/>
      </w:pPr>
    </w:lvl>
    <w:lvl w:ilvl="4" w:tplc="097AF564">
      <w:start w:val="1"/>
      <w:numFmt w:val="lowerLetter"/>
      <w:lvlText w:val="%5."/>
      <w:lvlJc w:val="left"/>
      <w:pPr>
        <w:ind w:left="3600" w:hanging="360"/>
      </w:pPr>
    </w:lvl>
    <w:lvl w:ilvl="5" w:tplc="96BE997E">
      <w:start w:val="1"/>
      <w:numFmt w:val="lowerRoman"/>
      <w:lvlText w:val="%6."/>
      <w:lvlJc w:val="right"/>
      <w:pPr>
        <w:ind w:left="4320" w:hanging="180"/>
      </w:pPr>
    </w:lvl>
    <w:lvl w:ilvl="6" w:tplc="1BF86F12">
      <w:start w:val="1"/>
      <w:numFmt w:val="decimal"/>
      <w:lvlText w:val="%7."/>
      <w:lvlJc w:val="left"/>
      <w:pPr>
        <w:ind w:left="5040" w:hanging="360"/>
      </w:pPr>
    </w:lvl>
    <w:lvl w:ilvl="7" w:tplc="93AC950C">
      <w:start w:val="1"/>
      <w:numFmt w:val="lowerLetter"/>
      <w:lvlText w:val="%8."/>
      <w:lvlJc w:val="left"/>
      <w:pPr>
        <w:ind w:left="5760" w:hanging="360"/>
      </w:pPr>
    </w:lvl>
    <w:lvl w:ilvl="8" w:tplc="8BC8200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303BC"/>
    <w:multiLevelType w:val="multilevel"/>
    <w:tmpl w:val="E41211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82416B"/>
    <w:multiLevelType w:val="multilevel"/>
    <w:tmpl w:val="B0D422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247E3A"/>
    <w:multiLevelType w:val="hybridMultilevel"/>
    <w:tmpl w:val="80BAE988"/>
    <w:lvl w:ilvl="0" w:tplc="B11041AE">
      <w:start w:val="1"/>
      <w:numFmt w:val="decimal"/>
      <w:lvlText w:val="%1."/>
      <w:lvlJc w:val="left"/>
      <w:pPr>
        <w:ind w:left="720" w:hanging="360"/>
      </w:pPr>
    </w:lvl>
    <w:lvl w:ilvl="1" w:tplc="3C0AA262">
      <w:start w:val="1"/>
      <w:numFmt w:val="lowerLetter"/>
      <w:lvlText w:val="%2."/>
      <w:lvlJc w:val="left"/>
      <w:pPr>
        <w:ind w:left="1440" w:hanging="360"/>
      </w:pPr>
    </w:lvl>
    <w:lvl w:ilvl="2" w:tplc="F214A914">
      <w:start w:val="1"/>
      <w:numFmt w:val="lowerRoman"/>
      <w:lvlText w:val="%3."/>
      <w:lvlJc w:val="right"/>
      <w:pPr>
        <w:ind w:left="2160" w:hanging="180"/>
      </w:pPr>
    </w:lvl>
    <w:lvl w:ilvl="3" w:tplc="F448151C">
      <w:start w:val="1"/>
      <w:numFmt w:val="decimal"/>
      <w:lvlText w:val="%4."/>
      <w:lvlJc w:val="left"/>
      <w:pPr>
        <w:ind w:left="2880" w:hanging="360"/>
      </w:pPr>
    </w:lvl>
    <w:lvl w:ilvl="4" w:tplc="107E13E2">
      <w:start w:val="1"/>
      <w:numFmt w:val="lowerLetter"/>
      <w:lvlText w:val="%5."/>
      <w:lvlJc w:val="left"/>
      <w:pPr>
        <w:ind w:left="3600" w:hanging="360"/>
      </w:pPr>
    </w:lvl>
    <w:lvl w:ilvl="5" w:tplc="38D21EF2">
      <w:start w:val="1"/>
      <w:numFmt w:val="lowerRoman"/>
      <w:lvlText w:val="%6."/>
      <w:lvlJc w:val="right"/>
      <w:pPr>
        <w:ind w:left="4320" w:hanging="180"/>
      </w:pPr>
    </w:lvl>
    <w:lvl w:ilvl="6" w:tplc="A3F096A8">
      <w:start w:val="1"/>
      <w:numFmt w:val="decimal"/>
      <w:lvlText w:val="%7."/>
      <w:lvlJc w:val="left"/>
      <w:pPr>
        <w:ind w:left="5040" w:hanging="360"/>
      </w:pPr>
    </w:lvl>
    <w:lvl w:ilvl="7" w:tplc="3B62B1F8">
      <w:start w:val="1"/>
      <w:numFmt w:val="lowerLetter"/>
      <w:lvlText w:val="%8."/>
      <w:lvlJc w:val="left"/>
      <w:pPr>
        <w:ind w:left="5760" w:hanging="360"/>
      </w:pPr>
    </w:lvl>
    <w:lvl w:ilvl="8" w:tplc="FF088F8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C7454"/>
    <w:multiLevelType w:val="hybridMultilevel"/>
    <w:tmpl w:val="23222552"/>
    <w:lvl w:ilvl="0" w:tplc="32BA69A0">
      <w:start w:val="1"/>
      <w:numFmt w:val="decimal"/>
      <w:lvlText w:val="%1."/>
      <w:lvlJc w:val="left"/>
      <w:pPr>
        <w:ind w:left="720" w:hanging="360"/>
      </w:pPr>
    </w:lvl>
    <w:lvl w:ilvl="1" w:tplc="A830EE3E">
      <w:start w:val="1"/>
      <w:numFmt w:val="lowerLetter"/>
      <w:lvlText w:val="%2."/>
      <w:lvlJc w:val="left"/>
      <w:pPr>
        <w:ind w:left="1440" w:hanging="360"/>
      </w:pPr>
    </w:lvl>
    <w:lvl w:ilvl="2" w:tplc="6D04B5D8">
      <w:start w:val="1"/>
      <w:numFmt w:val="lowerRoman"/>
      <w:lvlText w:val="%3."/>
      <w:lvlJc w:val="right"/>
      <w:pPr>
        <w:ind w:left="2160" w:hanging="180"/>
      </w:pPr>
    </w:lvl>
    <w:lvl w:ilvl="3" w:tplc="A384AEDA">
      <w:start w:val="1"/>
      <w:numFmt w:val="decimal"/>
      <w:lvlText w:val="%4."/>
      <w:lvlJc w:val="left"/>
      <w:pPr>
        <w:ind w:left="2880" w:hanging="360"/>
      </w:pPr>
    </w:lvl>
    <w:lvl w:ilvl="4" w:tplc="76A05736">
      <w:start w:val="1"/>
      <w:numFmt w:val="lowerLetter"/>
      <w:lvlText w:val="%5."/>
      <w:lvlJc w:val="left"/>
      <w:pPr>
        <w:ind w:left="3600" w:hanging="360"/>
      </w:pPr>
    </w:lvl>
    <w:lvl w:ilvl="5" w:tplc="2258EBA8">
      <w:start w:val="1"/>
      <w:numFmt w:val="lowerRoman"/>
      <w:lvlText w:val="%6."/>
      <w:lvlJc w:val="right"/>
      <w:pPr>
        <w:ind w:left="4320" w:hanging="180"/>
      </w:pPr>
    </w:lvl>
    <w:lvl w:ilvl="6" w:tplc="4D701692">
      <w:start w:val="1"/>
      <w:numFmt w:val="decimal"/>
      <w:lvlText w:val="%7."/>
      <w:lvlJc w:val="left"/>
      <w:pPr>
        <w:ind w:left="5040" w:hanging="360"/>
      </w:pPr>
    </w:lvl>
    <w:lvl w:ilvl="7" w:tplc="41167B5A">
      <w:start w:val="1"/>
      <w:numFmt w:val="lowerLetter"/>
      <w:lvlText w:val="%8."/>
      <w:lvlJc w:val="left"/>
      <w:pPr>
        <w:ind w:left="5760" w:hanging="360"/>
      </w:pPr>
    </w:lvl>
    <w:lvl w:ilvl="8" w:tplc="D02A8C3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6B95742A"/>
    <w:multiLevelType w:val="multilevel"/>
    <w:tmpl w:val="A3AED2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76211A76"/>
    <w:multiLevelType w:val="hybridMultilevel"/>
    <w:tmpl w:val="B4965118"/>
    <w:lvl w:ilvl="0" w:tplc="81CE1C92">
      <w:start w:val="1"/>
      <w:numFmt w:val="decimal"/>
      <w:lvlText w:val="%1."/>
      <w:lvlJc w:val="left"/>
      <w:pPr>
        <w:ind w:left="720" w:hanging="360"/>
      </w:pPr>
    </w:lvl>
    <w:lvl w:ilvl="1" w:tplc="8B14E366">
      <w:start w:val="1"/>
      <w:numFmt w:val="lowerLetter"/>
      <w:lvlText w:val="%2."/>
      <w:lvlJc w:val="left"/>
      <w:pPr>
        <w:ind w:left="1440" w:hanging="360"/>
      </w:pPr>
    </w:lvl>
    <w:lvl w:ilvl="2" w:tplc="49C68308">
      <w:start w:val="1"/>
      <w:numFmt w:val="lowerRoman"/>
      <w:lvlText w:val="%3."/>
      <w:lvlJc w:val="right"/>
      <w:pPr>
        <w:ind w:left="2160" w:hanging="180"/>
      </w:pPr>
    </w:lvl>
    <w:lvl w:ilvl="3" w:tplc="457635E4">
      <w:start w:val="1"/>
      <w:numFmt w:val="decimal"/>
      <w:lvlText w:val="%4."/>
      <w:lvlJc w:val="left"/>
      <w:pPr>
        <w:ind w:left="2880" w:hanging="360"/>
      </w:pPr>
    </w:lvl>
    <w:lvl w:ilvl="4" w:tplc="C4905D8A">
      <w:start w:val="1"/>
      <w:numFmt w:val="lowerLetter"/>
      <w:lvlText w:val="%5."/>
      <w:lvlJc w:val="left"/>
      <w:pPr>
        <w:ind w:left="3600" w:hanging="360"/>
      </w:pPr>
    </w:lvl>
    <w:lvl w:ilvl="5" w:tplc="0DF27D4C">
      <w:start w:val="1"/>
      <w:numFmt w:val="lowerRoman"/>
      <w:lvlText w:val="%6."/>
      <w:lvlJc w:val="right"/>
      <w:pPr>
        <w:ind w:left="4320" w:hanging="180"/>
      </w:pPr>
    </w:lvl>
    <w:lvl w:ilvl="6" w:tplc="3A02C344">
      <w:start w:val="1"/>
      <w:numFmt w:val="decimal"/>
      <w:lvlText w:val="%7."/>
      <w:lvlJc w:val="left"/>
      <w:pPr>
        <w:ind w:left="5040" w:hanging="360"/>
      </w:pPr>
    </w:lvl>
    <w:lvl w:ilvl="7" w:tplc="B86A5374">
      <w:start w:val="1"/>
      <w:numFmt w:val="lowerLetter"/>
      <w:lvlText w:val="%8."/>
      <w:lvlJc w:val="left"/>
      <w:pPr>
        <w:ind w:left="5760" w:hanging="360"/>
      </w:pPr>
    </w:lvl>
    <w:lvl w:ilvl="8" w:tplc="0B7CD23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B266A8"/>
    <w:multiLevelType w:val="multilevel"/>
    <w:tmpl w:val="35986C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2"/>
  </w:num>
  <w:num w:numId="5">
    <w:abstractNumId w:val="3"/>
  </w:num>
  <w:num w:numId="6">
    <w:abstractNumId w:val="16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5"/>
  </w:num>
  <w:num w:numId="12">
    <w:abstractNumId w:val="5"/>
  </w:num>
  <w:num w:numId="13">
    <w:abstractNumId w:val="4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4"/>
  </w:num>
  <w:num w:numId="21">
    <w:abstractNumId w:val="17"/>
  </w:num>
  <w:num w:numId="22">
    <w:abstractNumId w:val="9"/>
  </w:num>
  <w:num w:numId="23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169FB"/>
    <w:rsid w:val="00045BE9"/>
    <w:rsid w:val="00070782"/>
    <w:rsid w:val="000D1690"/>
    <w:rsid w:val="00156D22"/>
    <w:rsid w:val="0019346E"/>
    <w:rsid w:val="001E1E50"/>
    <w:rsid w:val="00205445"/>
    <w:rsid w:val="00230F2C"/>
    <w:rsid w:val="0024319D"/>
    <w:rsid w:val="00246534"/>
    <w:rsid w:val="00261019"/>
    <w:rsid w:val="0028775D"/>
    <w:rsid w:val="00293C35"/>
    <w:rsid w:val="00366906"/>
    <w:rsid w:val="00462605"/>
    <w:rsid w:val="00465741"/>
    <w:rsid w:val="004900D0"/>
    <w:rsid w:val="004D153B"/>
    <w:rsid w:val="004D4C70"/>
    <w:rsid w:val="004F1948"/>
    <w:rsid w:val="0050195B"/>
    <w:rsid w:val="0057731F"/>
    <w:rsid w:val="00587DEC"/>
    <w:rsid w:val="00645C2F"/>
    <w:rsid w:val="00654F63"/>
    <w:rsid w:val="0066276F"/>
    <w:rsid w:val="006B06FC"/>
    <w:rsid w:val="006C0D59"/>
    <w:rsid w:val="006F3CF7"/>
    <w:rsid w:val="00703CFF"/>
    <w:rsid w:val="007208D7"/>
    <w:rsid w:val="00724DB1"/>
    <w:rsid w:val="00726905"/>
    <w:rsid w:val="00735EB0"/>
    <w:rsid w:val="0074672E"/>
    <w:rsid w:val="007A1D7D"/>
    <w:rsid w:val="007C0CDD"/>
    <w:rsid w:val="007C2A79"/>
    <w:rsid w:val="00811152"/>
    <w:rsid w:val="00811D6B"/>
    <w:rsid w:val="008164A9"/>
    <w:rsid w:val="00846793"/>
    <w:rsid w:val="008673B5"/>
    <w:rsid w:val="00884BCD"/>
    <w:rsid w:val="008B1B4A"/>
    <w:rsid w:val="008D4ED0"/>
    <w:rsid w:val="00926573"/>
    <w:rsid w:val="009342A8"/>
    <w:rsid w:val="009529DA"/>
    <w:rsid w:val="0095346A"/>
    <w:rsid w:val="00990956"/>
    <w:rsid w:val="00A270AC"/>
    <w:rsid w:val="00A7195E"/>
    <w:rsid w:val="00A957E9"/>
    <w:rsid w:val="00AC582F"/>
    <w:rsid w:val="00BB55FA"/>
    <w:rsid w:val="00BC3EE5"/>
    <w:rsid w:val="00BE09BF"/>
    <w:rsid w:val="00BE57E7"/>
    <w:rsid w:val="00BF57B1"/>
    <w:rsid w:val="00C71C84"/>
    <w:rsid w:val="00C75085"/>
    <w:rsid w:val="00C843B9"/>
    <w:rsid w:val="00D00AEF"/>
    <w:rsid w:val="00D07884"/>
    <w:rsid w:val="00D57259"/>
    <w:rsid w:val="00D81102"/>
    <w:rsid w:val="00DB3DC6"/>
    <w:rsid w:val="00DC266C"/>
    <w:rsid w:val="00DD799C"/>
    <w:rsid w:val="00E038D9"/>
    <w:rsid w:val="00E904E9"/>
    <w:rsid w:val="00F43CA5"/>
    <w:rsid w:val="00F56738"/>
    <w:rsid w:val="00FA1AC7"/>
    <w:rsid w:val="00FC3659"/>
    <w:rsid w:val="00FC5711"/>
    <w:rsid w:val="00FF60B4"/>
    <w:rsid w:val="11A50704"/>
    <w:rsid w:val="1CD86E39"/>
    <w:rsid w:val="214A291D"/>
    <w:rsid w:val="21CEB06B"/>
    <w:rsid w:val="22500052"/>
    <w:rsid w:val="2324E139"/>
    <w:rsid w:val="3747EB23"/>
    <w:rsid w:val="38E5477E"/>
    <w:rsid w:val="3A868702"/>
    <w:rsid w:val="3A8D6539"/>
    <w:rsid w:val="3B04EC34"/>
    <w:rsid w:val="4109E3C6"/>
    <w:rsid w:val="43784C8D"/>
    <w:rsid w:val="505091DF"/>
    <w:rsid w:val="51E92917"/>
    <w:rsid w:val="5B190A44"/>
    <w:rsid w:val="5F28E7EE"/>
    <w:rsid w:val="600C0750"/>
    <w:rsid w:val="63CDF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1152"/>
    <w:pPr>
      <w:spacing w:before="120" w:after="12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hAnsi="Arial" w:eastAsia="Times New Roman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7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7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7"/>
      </w:num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styleId="Heading2Char" w:customStyle="1">
    <w:name w:val="Heading 2 Char"/>
    <w:aliases w:val="Heading2 Char,l2 Char"/>
    <w:basedOn w:val="DefaultParagraphFont"/>
    <w:link w:val="Heading2"/>
    <w:rsid w:val="0024319D"/>
    <w:rPr>
      <w:rFonts w:ascii="Arial" w:hAnsi="Arial" w:eastAsia="Times New Roman" w:cs="Times New Roman"/>
      <w:b/>
      <w:noProof/>
      <w:kern w:val="28"/>
      <w:sz w:val="24"/>
      <w:szCs w:val="24"/>
      <w:shd w:val="clear" w:color="333399" w:fill="auto"/>
    </w:rPr>
  </w:style>
  <w:style w:type="character" w:styleId="Heading7Char" w:customStyle="1">
    <w:name w:val="Heading 7 Char"/>
    <w:aliases w:val="Heading7 Char,Legal Level 1.1. Char,Table Title Char"/>
    <w:basedOn w:val="DefaultParagraphFont"/>
    <w:link w:val="Heading7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8Char" w:customStyle="1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9Char" w:customStyle="1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hAnsi="Arial" w:eastAsia="Times New Roman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24319D"/>
    <w:pPr>
      <w:numPr>
        <w:numId w:val="7"/>
      </w:numPr>
      <w:tabs>
        <w:tab w:val="num" w:pos="720"/>
        <w:tab w:val="num" w:pos="2160"/>
      </w:tabs>
      <w:spacing w:before="60" w:after="60"/>
      <w:ind w:left="2174" w:hanging="187"/>
    </w:pPr>
    <w:rPr>
      <w:color w:val="000000"/>
    </w:rPr>
  </w:style>
  <w:style w:type="paragraph" w:styleId="TM-Head1-Black" w:customStyle="1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43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1" w:customStyle="1">
    <w:name w:val="Table Grid1"/>
    <w:basedOn w:val="TableNormal"/>
    <w:next w:val="TableGrid"/>
    <w:rsid w:val="0024319D"/>
    <w:pPr>
      <w:spacing w:after="0" w:line="240" w:lineRule="auto"/>
    </w:pPr>
    <w:rPr>
      <w:rFonts w:ascii="Arial" w:hAnsi="Arial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paragraph" w:customStyle="1">
    <w:name w:val="paragraph"/>
    <w:basedOn w:val="Normal"/>
    <w:rsid w:val="008B1B4A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normaltextrun" w:customStyle="1">
    <w:name w:val="normaltextrun"/>
    <w:basedOn w:val="DefaultParagraphFont"/>
    <w:rsid w:val="008B1B4A"/>
  </w:style>
  <w:style w:type="character" w:styleId="eop" w:customStyle="1">
    <w:name w:val="eop"/>
    <w:basedOn w:val="DefaultParagraphFont"/>
    <w:rsid w:val="008B1B4A"/>
  </w:style>
  <w:style w:type="character" w:styleId="spellingerror" w:customStyle="1">
    <w:name w:val="spellingerror"/>
    <w:basedOn w:val="DefaultParagraphFont"/>
    <w:rsid w:val="008B1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2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e8c47456a76c412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16992-3dc1-49fd-b4f7-08a34a3fd886}"/>
      </w:docPartPr>
      <w:docPartBody>
        <w:p w14:paraId="6EEB1B8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2" ma:contentTypeDescription="Create a new document." ma:contentTypeScope="" ma:versionID="ff6afb6aa848e725aece8d0d0428ccd6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821bde92fd786eb98369ce704b04ee53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18FFB5-90F7-4962-944D-6622AB904BE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d2bfab9-b88f-43fd-884a-4ac06451d99e"/>
  </ds:schemaRefs>
</ds:datastoreItem>
</file>

<file path=customXml/itemProps2.xml><?xml version="1.0" encoding="utf-8"?>
<ds:datastoreItem xmlns:ds="http://schemas.openxmlformats.org/officeDocument/2006/customXml" ds:itemID="{5C1FD9F8-217B-4857-86FA-5FE85FF158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bfab9-b88f-43fd-884a-4ac06451d99e"/>
    <ds:schemaRef ds:uri="9910025d-e348-4c50-82ae-211d8f557762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Windows Service Down</dc:title>
  <dc:subject/>
  <dc:creator>Schill, Lawrence K.</dc:creator>
  <keywords/>
  <dc:description/>
  <lastModifiedBy>Venkatesappa, Lokesh</lastModifiedBy>
  <revision>21</revision>
  <dcterms:created xsi:type="dcterms:W3CDTF">2018-10-09T14:04:00.0000000Z</dcterms:created>
  <dcterms:modified xsi:type="dcterms:W3CDTF">2019-01-24T08:56:36.6270247Z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</Properties>
</file>