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739E8" w14:textId="44A81FA1" w:rsidR="003120AE" w:rsidRPr="00816984" w:rsidRDefault="00816984">
      <w:pPr>
        <w:rPr>
          <w:rFonts w:ascii="Times New Roman" w:hAnsi="Times New Roman" w:cs="Times New Roman"/>
          <w:sz w:val="24"/>
          <w:szCs w:val="24"/>
        </w:rPr>
      </w:pPr>
      <w:r w:rsidRPr="00816984">
        <w:rPr>
          <w:rFonts w:ascii="Times New Roman" w:hAnsi="Times New Roman" w:cs="Times New Roman"/>
          <w:sz w:val="24"/>
          <w:szCs w:val="24"/>
        </w:rPr>
        <w:t>Developing Models:</w:t>
      </w:r>
    </w:p>
    <w:p w14:paraId="0602F2CD" w14:textId="77777777" w:rsidR="00816984" w:rsidRPr="00816984" w:rsidRDefault="00816984" w:rsidP="00816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9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Josh: Linear Regression &amp; Decision Tree</w:t>
      </w:r>
    </w:p>
    <w:p w14:paraId="3A29604A" w14:textId="77777777" w:rsidR="00816984" w:rsidRPr="00816984" w:rsidRDefault="00816984" w:rsidP="00816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9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Avery: Random Forest &amp; KNN</w:t>
      </w:r>
    </w:p>
    <w:p w14:paraId="605FCB1A" w14:textId="77777777" w:rsidR="00816984" w:rsidRPr="00816984" w:rsidRDefault="00816984" w:rsidP="00816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9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Mark: Logistic Regression &amp; Gradient Boosting</w:t>
      </w:r>
    </w:p>
    <w:p w14:paraId="7EA20395" w14:textId="31F1A4B3" w:rsidR="00816984" w:rsidRPr="00816984" w:rsidRDefault="00816984">
      <w:pPr>
        <w:rPr>
          <w:rFonts w:ascii="Times New Roman" w:hAnsi="Times New Roman" w:cs="Times New Roman"/>
          <w:sz w:val="24"/>
          <w:szCs w:val="24"/>
        </w:rPr>
      </w:pPr>
      <w:r w:rsidRPr="00816984">
        <w:rPr>
          <w:rFonts w:ascii="Times New Roman" w:hAnsi="Times New Roman" w:cs="Times New Roman"/>
          <w:sz w:val="24"/>
          <w:szCs w:val="24"/>
        </w:rPr>
        <w:t>Code Review:</w:t>
      </w:r>
    </w:p>
    <w:p w14:paraId="0970D3A0" w14:textId="77777777" w:rsidR="00816984" w:rsidRPr="00816984" w:rsidRDefault="00816984" w:rsidP="00816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9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Avery Kuhn-Brooks, Review: Logistic Regression and Linear Regression</w:t>
      </w:r>
    </w:p>
    <w:p w14:paraId="48734936" w14:textId="77777777" w:rsidR="00816984" w:rsidRPr="00816984" w:rsidRDefault="00816984" w:rsidP="00816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9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Joshua Panchana, Review: Gradient Boosting and KNN</w:t>
      </w:r>
    </w:p>
    <w:p w14:paraId="5CC18A47" w14:textId="125069A5" w:rsidR="00816984" w:rsidRPr="00816984" w:rsidRDefault="00816984" w:rsidP="00816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9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Mark, Review: Random Forest and Decision Tree</w:t>
      </w:r>
    </w:p>
    <w:p w14:paraId="1A48AB0E" w14:textId="77777777" w:rsidR="00816984" w:rsidRPr="00816984" w:rsidRDefault="00816984" w:rsidP="0081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816984" w:rsidRPr="0081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B29AC"/>
    <w:multiLevelType w:val="multilevel"/>
    <w:tmpl w:val="E74A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B6262"/>
    <w:multiLevelType w:val="multilevel"/>
    <w:tmpl w:val="1C3A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33692">
    <w:abstractNumId w:val="0"/>
  </w:num>
  <w:num w:numId="2" w16cid:durableId="348872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AC"/>
    <w:rsid w:val="00287740"/>
    <w:rsid w:val="003120AE"/>
    <w:rsid w:val="005317D3"/>
    <w:rsid w:val="00816984"/>
    <w:rsid w:val="00D657A2"/>
    <w:rsid w:val="00E71F14"/>
    <w:rsid w:val="00F5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8415"/>
  <w15:chartTrackingRefBased/>
  <w15:docId w15:val="{23B2FD56-F58F-48CD-A47B-6970D9AA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6AC"/>
    <w:rPr>
      <w:b/>
      <w:bCs/>
      <w:smallCaps/>
      <w:color w:val="0F4761" w:themeColor="accent1" w:themeShade="BF"/>
      <w:spacing w:val="5"/>
    </w:rPr>
  </w:style>
  <w:style w:type="character" w:customStyle="1" w:styleId="fui-styledtext">
    <w:name w:val="fui-styledtext"/>
    <w:basedOn w:val="DefaultParagraphFont"/>
    <w:rsid w:val="00816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Earl</dc:creator>
  <cp:keywords/>
  <dc:description/>
  <cp:lastModifiedBy>Mark Earl</cp:lastModifiedBy>
  <cp:revision>2</cp:revision>
  <dcterms:created xsi:type="dcterms:W3CDTF">2024-04-27T20:56:00Z</dcterms:created>
  <dcterms:modified xsi:type="dcterms:W3CDTF">2024-04-27T20:57:00Z</dcterms:modified>
</cp:coreProperties>
</file>