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7262" w14:textId="77777777" w:rsidR="0040593D" w:rsidRPr="00C3767C" w:rsidRDefault="0040593D" w:rsidP="00C3767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767C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3DD277C7" w14:textId="44033AA6" w:rsidR="0040593D" w:rsidRPr="00C3767C" w:rsidRDefault="0040593D" w:rsidP="00C3767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color w:val="2B2B2B"/>
        </w:rPr>
      </w:pPr>
      <w:r w:rsidRPr="00C3767C">
        <w:rPr>
          <w:rFonts w:asciiTheme="minorHAnsi" w:hAnsiTheme="minorHAnsi" w:cstheme="minorHAnsi"/>
          <w:i/>
          <w:iCs/>
          <w:color w:val="2B2B2B"/>
        </w:rPr>
        <w:t>C</w:t>
      </w:r>
      <w:r w:rsidR="006C23B3" w:rsidRPr="00C3767C">
        <w:rPr>
          <w:rFonts w:asciiTheme="minorHAnsi" w:hAnsiTheme="minorHAnsi" w:cstheme="minorHAnsi"/>
          <w:i/>
          <w:iCs/>
          <w:color w:val="2B2B2B"/>
        </w:rPr>
        <w:t>anada</w:t>
      </w:r>
      <w:r w:rsidRPr="00C3767C">
        <w:rPr>
          <w:rFonts w:asciiTheme="minorHAnsi" w:hAnsiTheme="minorHAnsi" w:cstheme="minorHAnsi"/>
          <w:i/>
          <w:iCs/>
          <w:color w:val="2B2B2B"/>
        </w:rPr>
        <w:t xml:space="preserve"> has a “hard time” with Theater crowdfunding campaigns.</w:t>
      </w:r>
    </w:p>
    <w:p w14:paraId="1330F5F5" w14:textId="625B5CB3" w:rsidR="0040593D" w:rsidRPr="00C3767C" w:rsidRDefault="0040593D" w:rsidP="00C3767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color w:val="2B2B2B"/>
        </w:rPr>
      </w:pPr>
      <w:r w:rsidRPr="00C3767C">
        <w:rPr>
          <w:rFonts w:asciiTheme="minorHAnsi" w:hAnsiTheme="minorHAnsi" w:cstheme="minorHAnsi"/>
          <w:i/>
          <w:iCs/>
          <w:color w:val="2B2B2B"/>
        </w:rPr>
        <w:t>August is not a good month to do crowdfunding for Games.</w:t>
      </w:r>
    </w:p>
    <w:p w14:paraId="3F2FC2B8" w14:textId="0CEB03FC" w:rsidR="00130BA3" w:rsidRPr="00C3767C" w:rsidRDefault="009C5F90" w:rsidP="00C3767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color w:val="2B2B2B"/>
        </w:rPr>
      </w:pPr>
      <w:r>
        <w:rPr>
          <w:rFonts w:asciiTheme="minorHAnsi" w:hAnsiTheme="minorHAnsi" w:cstheme="minorHAnsi"/>
          <w:i/>
          <w:iCs/>
          <w:color w:val="2B2B2B"/>
        </w:rPr>
        <w:t xml:space="preserve">Campaigns with a LOW goal or a HIGH goal fared worse than those in the middle.  The greatest success came from campaigns in the $15k – $35k range.  </w:t>
      </w:r>
      <w:r w:rsidR="00C3767C">
        <w:rPr>
          <w:rFonts w:asciiTheme="minorHAnsi" w:hAnsiTheme="minorHAnsi" w:cstheme="minorHAnsi"/>
          <w:i/>
          <w:iCs/>
          <w:color w:val="2B2B2B"/>
        </w:rPr>
        <w:t xml:space="preserve"> </w:t>
      </w:r>
    </w:p>
    <w:p w14:paraId="568725A3" w14:textId="77777777" w:rsidR="0040593D" w:rsidRPr="00C3767C" w:rsidRDefault="0040593D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02F4E116" w14:textId="77777777" w:rsidR="0040593D" w:rsidRPr="00C3767C" w:rsidRDefault="0040593D" w:rsidP="00C3767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767C">
        <w:rPr>
          <w:rFonts w:asciiTheme="minorHAnsi" w:hAnsiTheme="minorHAnsi" w:cstheme="minorHAnsi"/>
          <w:color w:val="2B2B2B"/>
        </w:rPr>
        <w:t>What are some limitations of this dataset?</w:t>
      </w:r>
    </w:p>
    <w:p w14:paraId="7A356731" w14:textId="75F3A67A" w:rsidR="0040593D" w:rsidRPr="00C3767C" w:rsidRDefault="0086275A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i/>
          <w:iCs/>
          <w:color w:val="2B2B2B"/>
        </w:rPr>
      </w:pPr>
      <w:r w:rsidRPr="00C3767C">
        <w:rPr>
          <w:rFonts w:asciiTheme="minorHAnsi" w:hAnsiTheme="minorHAnsi" w:cstheme="minorHAnsi"/>
          <w:i/>
          <w:iCs/>
          <w:color w:val="2B2B2B"/>
        </w:rPr>
        <w:t>Less than 24% of the data comes from outside the US, so I’m not sure it represents a valid snapshot of global crowdfunding campaigns.</w:t>
      </w:r>
    </w:p>
    <w:p w14:paraId="21C08490" w14:textId="673DEA99" w:rsidR="0086275A" w:rsidRPr="00C3767C" w:rsidRDefault="0086275A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i/>
          <w:iCs/>
          <w:color w:val="2B2B2B"/>
        </w:rPr>
      </w:pPr>
      <w:r w:rsidRPr="00C3767C">
        <w:rPr>
          <w:rFonts w:asciiTheme="minorHAnsi" w:hAnsiTheme="minorHAnsi" w:cstheme="minorHAnsi"/>
          <w:i/>
          <w:iCs/>
          <w:color w:val="2B2B2B"/>
        </w:rPr>
        <w:t xml:space="preserve">Another aspect that could affect the outcome of crowdfunding campaigns is the amount spent on marketing.  Some data on marketing </w:t>
      </w:r>
      <w:r w:rsidR="008B1F00">
        <w:rPr>
          <w:rFonts w:asciiTheme="minorHAnsi" w:hAnsiTheme="minorHAnsi" w:cstheme="minorHAnsi"/>
          <w:i/>
          <w:iCs/>
          <w:color w:val="2B2B2B"/>
        </w:rPr>
        <w:t xml:space="preserve">expenditures </w:t>
      </w:r>
      <w:r w:rsidRPr="00C3767C">
        <w:rPr>
          <w:rFonts w:asciiTheme="minorHAnsi" w:hAnsiTheme="minorHAnsi" w:cstheme="minorHAnsi"/>
          <w:i/>
          <w:iCs/>
          <w:color w:val="2B2B2B"/>
        </w:rPr>
        <w:t>would be helpful.</w:t>
      </w:r>
    </w:p>
    <w:p w14:paraId="260EE027" w14:textId="77777777" w:rsidR="0040593D" w:rsidRPr="00C3767C" w:rsidRDefault="0040593D" w:rsidP="00C3767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076BC769" w14:textId="77777777" w:rsidR="0040593D" w:rsidRPr="00C3767C" w:rsidRDefault="0040593D" w:rsidP="00C3767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767C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51705CDD" w14:textId="4F1809EB" w:rsidR="00130BA3" w:rsidRDefault="0086275A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i/>
          <w:iCs/>
          <w:color w:val="2B2B2B"/>
        </w:rPr>
      </w:pPr>
      <w:r w:rsidRPr="00C3767C">
        <w:rPr>
          <w:rFonts w:asciiTheme="minorHAnsi" w:hAnsiTheme="minorHAnsi" w:cstheme="minorHAnsi"/>
          <w:i/>
          <w:iCs/>
          <w:color w:val="2B2B2B"/>
        </w:rPr>
        <w:t xml:space="preserve">Could create a graph on </w:t>
      </w:r>
      <w:r w:rsidR="00C3767C" w:rsidRPr="00C3767C">
        <w:rPr>
          <w:rFonts w:asciiTheme="minorHAnsi" w:hAnsiTheme="minorHAnsi" w:cstheme="minorHAnsi"/>
          <w:i/>
          <w:iCs/>
          <w:color w:val="2B2B2B"/>
        </w:rPr>
        <w:t xml:space="preserve">time </w:t>
      </w:r>
      <w:r w:rsidRPr="00C3767C">
        <w:rPr>
          <w:rFonts w:asciiTheme="minorHAnsi" w:hAnsiTheme="minorHAnsi" w:cstheme="minorHAnsi"/>
          <w:i/>
          <w:iCs/>
          <w:color w:val="2B2B2B"/>
        </w:rPr>
        <w:t>duration (launch date vs duration)</w:t>
      </w:r>
      <w:r w:rsidR="00C3767C" w:rsidRPr="00C3767C">
        <w:rPr>
          <w:rFonts w:asciiTheme="minorHAnsi" w:hAnsiTheme="minorHAnsi" w:cstheme="minorHAnsi"/>
          <w:i/>
          <w:iCs/>
          <w:color w:val="2B2B2B"/>
        </w:rPr>
        <w:t>.  This might tell us if longer campaigns fared better than short-lived ones.</w:t>
      </w:r>
    </w:p>
    <w:p w14:paraId="59A3FF2E" w14:textId="70AE4A64" w:rsidR="009C5F90" w:rsidRPr="00C3767C" w:rsidRDefault="009C5F90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i/>
          <w:iCs/>
          <w:color w:val="2B2B2B"/>
        </w:rPr>
      </w:pPr>
      <w:r>
        <w:rPr>
          <w:rFonts w:asciiTheme="minorHAnsi" w:hAnsiTheme="minorHAnsi" w:cstheme="minorHAnsi"/>
          <w:i/>
          <w:iCs/>
          <w:color w:val="2B2B2B"/>
        </w:rPr>
        <w:t>Could create a box-and-whisker plot to analyze how outliers are skewing the data.</w:t>
      </w:r>
    </w:p>
    <w:p w14:paraId="747BE695" w14:textId="77777777" w:rsidR="00130BA3" w:rsidRPr="00C3767C" w:rsidRDefault="00130BA3" w:rsidP="00C3767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7DE57D43" w14:textId="77777777" w:rsidR="00130BA3" w:rsidRPr="00C3767C" w:rsidRDefault="00130BA3" w:rsidP="00C3767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767C">
        <w:rPr>
          <w:rFonts w:asciiTheme="minorHAnsi" w:hAnsiTheme="minorHAnsi" w:cstheme="minorHAnsi"/>
          <w:color w:val="2B2B2B"/>
        </w:rPr>
        <w:t>Use your data to determine whether the mean or the median better summarizes the data.</w:t>
      </w:r>
    </w:p>
    <w:p w14:paraId="09BF9ED2" w14:textId="4E8AB7FA" w:rsidR="00130BA3" w:rsidRPr="00C3767C" w:rsidRDefault="00BD1C7C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i/>
          <w:iCs/>
          <w:color w:val="2B2B2B"/>
        </w:rPr>
      </w:pPr>
      <w:r w:rsidRPr="00C3767C">
        <w:rPr>
          <w:rFonts w:asciiTheme="minorHAnsi" w:hAnsiTheme="minorHAnsi" w:cstheme="minorHAnsi"/>
          <w:i/>
          <w:iCs/>
          <w:color w:val="2B2B2B"/>
        </w:rPr>
        <w:t>I believe that the MEDIAN is a better representation of the data, because there is not a “normal” distribution of the data set.  (It appears that the MEAN is skewed heavily upward.)</w:t>
      </w:r>
    </w:p>
    <w:p w14:paraId="51ED877F" w14:textId="77777777" w:rsidR="00130BA3" w:rsidRPr="00C3767C" w:rsidRDefault="00130BA3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68037138" w14:textId="77777777" w:rsidR="00130BA3" w:rsidRPr="00C3767C" w:rsidRDefault="00130BA3" w:rsidP="00C3767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767C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6724E85D" w14:textId="6968C8F3" w:rsidR="0040593D" w:rsidRPr="00C3767C" w:rsidRDefault="00BD1C7C" w:rsidP="00C3767C">
      <w:pPr>
        <w:pStyle w:val="NormalWeb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C3767C">
        <w:rPr>
          <w:rFonts w:asciiTheme="minorHAnsi" w:hAnsiTheme="minorHAnsi" w:cstheme="minorHAnsi"/>
          <w:i/>
          <w:iCs/>
          <w:color w:val="2B2B2B"/>
        </w:rPr>
        <w:t>There appears to be more variability with successful campaigns.  This does make sense since successful campaigns will have MORE backers than unsuccessful ones.</w:t>
      </w:r>
    </w:p>
    <w:sectPr w:rsidR="0040593D" w:rsidRPr="00C3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EA8"/>
    <w:multiLevelType w:val="hybridMultilevel"/>
    <w:tmpl w:val="BA1A0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9F5A89"/>
    <w:multiLevelType w:val="multilevel"/>
    <w:tmpl w:val="F2369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E76DC"/>
    <w:multiLevelType w:val="multilevel"/>
    <w:tmpl w:val="3376B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88506688">
    <w:abstractNumId w:val="1"/>
  </w:num>
  <w:num w:numId="2" w16cid:durableId="1057162506">
    <w:abstractNumId w:val="2"/>
  </w:num>
  <w:num w:numId="3" w16cid:durableId="14866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00"/>
    <w:rsid w:val="0006255F"/>
    <w:rsid w:val="00130BA3"/>
    <w:rsid w:val="0040593D"/>
    <w:rsid w:val="005E4200"/>
    <w:rsid w:val="006C23B3"/>
    <w:rsid w:val="008068BC"/>
    <w:rsid w:val="0086275A"/>
    <w:rsid w:val="008B1F00"/>
    <w:rsid w:val="009C5F90"/>
    <w:rsid w:val="00BD1C7C"/>
    <w:rsid w:val="00C3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FAD6"/>
  <w15:chartTrackingRefBased/>
  <w15:docId w15:val="{E5DCE2A5-DDE5-4D01-8A62-359338AB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Helotie</dc:creator>
  <cp:keywords/>
  <dc:description/>
  <cp:lastModifiedBy>Mark Helotie</cp:lastModifiedBy>
  <cp:revision>2</cp:revision>
  <dcterms:created xsi:type="dcterms:W3CDTF">2023-06-15T15:09:00Z</dcterms:created>
  <dcterms:modified xsi:type="dcterms:W3CDTF">2023-06-15T19:19:00Z</dcterms:modified>
</cp:coreProperties>
</file>