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 contrate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5-cycle contrate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 effortrate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5-cycle effortrate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-1.363</w:t>
            </w:r>
          </w:p>
        </w:tc>
        <w:tc>
          <w:p>
            <w:pPr>
              <w:pStyle w:val="Compact"/>
              <w:jc w:val="right"/>
            </w:pPr>
            <w:r>
              <w:t xml:space="preserve">1.685</w:t>
            </w:r>
          </w:p>
        </w:tc>
        <w:tc>
          <w:p>
            <w:pPr>
              <w:pStyle w:val="Compact"/>
              <w:jc w:val="right"/>
            </w:pPr>
            <w:r>
              <w:t xml:space="preserve">-2.252</w:t>
            </w:r>
          </w:p>
        </w:tc>
        <w:tc>
          <w:p>
            <w:pPr>
              <w:pStyle w:val="Compact"/>
              <w:jc w:val="right"/>
            </w:pPr>
            <w:r>
              <w:t xml:space="preserve">1.401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(0.167)</w:t>
            </w:r>
          </w:p>
        </w:tc>
        <w:tc>
          <w:p>
            <w:pPr>
              <w:pStyle w:val="Compact"/>
              <w:jc w:val="right"/>
            </w:pPr>
            <w:r>
              <w:t xml:space="preserve">(0.351)</w:t>
            </w:r>
          </w:p>
        </w:tc>
        <w:tc>
          <w:p>
            <w:pPr>
              <w:pStyle w:val="Compact"/>
              <w:jc w:val="right"/>
            </w:pPr>
            <w:r>
              <w:t xml:space="preserve">(0.180)</w:t>
            </w:r>
          </w:p>
        </w:tc>
        <w:tc>
          <w:p>
            <w:pPr>
              <w:pStyle w:val="Compact"/>
              <w:jc w:val="right"/>
            </w:pPr>
            <w:r>
              <w:t xml:space="preserve">(0.381)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[p=0.0003]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-3.262</w:t>
            </w:r>
          </w:p>
        </w:tc>
        <w:tc>
          <w:p>
            <w:pPr>
              <w:pStyle w:val="Compact"/>
              <w:jc w:val="right"/>
            </w:pPr>
            <w:r>
              <w:t xml:space="preserve">-1.454</w:t>
            </w:r>
          </w:p>
        </w:tc>
        <w:tc>
          <w:p>
            <w:pPr>
              <w:pStyle w:val="Compact"/>
              <w:jc w:val="right"/>
            </w:pPr>
            <w:r>
              <w:t xml:space="preserve">-5.236</w:t>
            </w:r>
          </w:p>
        </w:tc>
        <w:tc>
          <w:p>
            <w:pPr>
              <w:pStyle w:val="Compact"/>
              <w:jc w:val="right"/>
            </w:pPr>
            <w:r>
              <w:t xml:space="preserve">-2.514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(0.775)</w:t>
            </w:r>
          </w:p>
        </w:tc>
        <w:tc>
          <w:p>
            <w:pPr>
              <w:pStyle w:val="Compact"/>
              <w:jc w:val="right"/>
            </w:pPr>
            <w:r>
              <w:t xml:space="preserve">(0.934)</w:t>
            </w:r>
          </w:p>
        </w:tc>
        <w:tc>
          <w:p>
            <w:pPr>
              <w:pStyle w:val="Compact"/>
              <w:jc w:val="right"/>
            </w:pPr>
            <w:r>
              <w:t xml:space="preserve">(0.877)</w:t>
            </w:r>
          </w:p>
        </w:tc>
        <w:tc>
          <w:p>
            <w:pPr>
              <w:pStyle w:val="Compact"/>
              <w:jc w:val="right"/>
            </w:pPr>
            <w:r>
              <w:t xml:space="preserve">(1.209)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[p=0.1211]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[p=0.0389]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 x cycle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-0.308</w:t>
            </w:r>
          </w:p>
        </w:tc>
        <w:tc>
          <w:p>
            <w:pPr>
              <w:pStyle w:val="Compact"/>
              <w:jc w:val="right"/>
            </w:pPr>
            <w:r>
              <w:t xml:space="preserve">-0.772</w:t>
            </w:r>
          </w:p>
        </w:tc>
        <w:tc>
          <w:p>
            <w:pPr>
              <w:pStyle w:val="Compact"/>
              <w:jc w:val="right"/>
            </w:pPr>
            <w:r>
              <w:t xml:space="preserve">-0.249</w:t>
            </w:r>
          </w:p>
        </w:tc>
        <w:tc>
          <w:p>
            <w:pPr>
              <w:pStyle w:val="Compact"/>
              <w:jc w:val="right"/>
            </w:pPr>
            <w:r>
              <w:t xml:space="preserve">-0.946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(0.063)</w:t>
            </w:r>
          </w:p>
        </w:tc>
        <w:tc>
          <w:p>
            <w:pPr>
              <w:pStyle w:val="Compact"/>
              <w:jc w:val="right"/>
            </w:pPr>
            <w:r>
              <w:t xml:space="preserve">(0.110)</w:t>
            </w:r>
          </w:p>
        </w:tc>
        <w:tc>
          <w:p>
            <w:pPr>
              <w:pStyle w:val="Compact"/>
              <w:jc w:val="right"/>
            </w:pPr>
            <w:r>
              <w:t xml:space="preserve">(0.063)</w:t>
            </w:r>
          </w:p>
        </w:tc>
        <w:tc>
          <w:p>
            <w:pPr>
              <w:pStyle w:val="Compact"/>
              <w:jc w:val="right"/>
            </w:pPr>
            <w:r>
              <w:t xml:space="preserve">(0.106)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FE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31,199</w:t>
            </w:r>
          </w:p>
        </w:tc>
        <w:tc>
          <w:p>
            <w:pPr>
              <w:pStyle w:val="Compact"/>
              <w:jc w:val="right"/>
            </w:pPr>
            <w:r>
              <w:t xml:space="preserve">8,006</w:t>
            </w:r>
          </w:p>
        </w:tc>
        <w:tc>
          <w:p>
            <w:pPr>
              <w:pStyle w:val="Compact"/>
              <w:jc w:val="right"/>
            </w:pPr>
            <w:r>
              <w:t xml:space="preserve">31,199</w:t>
            </w:r>
          </w:p>
        </w:tc>
        <w:tc>
          <w:p>
            <w:pPr>
              <w:pStyle w:val="Compact"/>
              <w:jc w:val="right"/>
            </w:pPr>
            <w:r>
              <w:t xml:space="preserve">8,006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0.2934</w:t>
            </w:r>
          </w:p>
        </w:tc>
        <w:tc>
          <w:p>
            <w:pPr>
              <w:pStyle w:val="Compact"/>
              <w:jc w:val="right"/>
            </w:pPr>
            <w:r>
              <w:t xml:space="preserve">0.2349</w:t>
            </w:r>
          </w:p>
        </w:tc>
        <w:tc>
          <w:p>
            <w:pPr>
              <w:pStyle w:val="Compact"/>
              <w:jc w:val="right"/>
            </w:pPr>
            <w:r>
              <w:t xml:space="preserve">0.4117</w:t>
            </w:r>
          </w:p>
        </w:tc>
        <w:tc>
          <w:p>
            <w:pPr>
              <w:pStyle w:val="Compact"/>
              <w:jc w:val="right"/>
            </w:pPr>
            <w:r>
              <w:t xml:space="preserve">0.3457</w:t>
            </w:r>
          </w:p>
        </w:tc>
      </w:tr>
    </w:tbl>
    <w:p>
      <w:pPr>
        <w:pStyle w:val="BodyText"/>
      </w:pPr>
      <w:r>
        <w:t xml:space="preserve">*p&lt;0.1, **p&lt;0.05, ***p&lt;0.01, ****p&lt;0.001</w:t>
      </w:r>
    </w:p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2026-03-07T11:04:42Z</dcterms:created>
  <dcterms:modified xsi:type="dcterms:W3CDTF">2026-03-07T11:04:42Z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