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Overall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regular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-0.916</w:t>
            </w:r>
          </w:p>
        </w:tc>
        <w:tc>
          <w:p>
            <w:pPr>
              <w:pStyle w:val="Compact"/>
              <w:jc w:val="right"/>
            </w:pPr>
            <w:r>
              <w:t xml:space="preserve">-0.973</w:t>
            </w:r>
          </w:p>
        </w:tc>
        <w:tc>
          <w:p>
            <w:pPr>
              <w:pStyle w:val="Compact"/>
              <w:jc w:val="right"/>
            </w:pPr>
            <w:r>
              <w:t xml:space="preserve">-0.971</w:t>
            </w:r>
          </w:p>
        </w:tc>
        <w:tc>
          <w:p>
            <w:pPr>
              <w:pStyle w:val="Compact"/>
              <w:jc w:val="right"/>
            </w:pPr>
            <w:r>
              <w:t xml:space="preserve">-1.072</w:t>
            </w:r>
          </w:p>
        </w:tc>
        <w:tc>
          <w:p>
            <w:pPr>
              <w:pStyle w:val="Compact"/>
              <w:jc w:val="right"/>
            </w:pPr>
            <w:r>
              <w:t xml:space="preserve">-0.973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(0.101)</w:t>
            </w:r>
          </w:p>
        </w:tc>
        <w:tc>
          <w:p>
            <w:pPr>
              <w:pStyle w:val="Compact"/>
              <w:jc w:val="right"/>
            </w:pPr>
            <w:r>
              <w:t xml:space="preserve">(0.160)</w:t>
            </w:r>
          </w:p>
        </w:tc>
        <w:tc>
          <w:p>
            <w:pPr>
              <w:pStyle w:val="Compact"/>
              <w:jc w:val="right"/>
            </w:pPr>
            <w:r>
              <w:t xml:space="preserve">(0.162)</w:t>
            </w:r>
          </w:p>
        </w:tc>
        <w:tc>
          <w:p>
            <w:pPr>
              <w:pStyle w:val="Compact"/>
              <w:jc w:val="right"/>
            </w:pPr>
            <w:r>
              <w:t xml:space="preserve">(0.216)</w:t>
            </w:r>
          </w:p>
        </w:tc>
        <w:tc>
          <w:p>
            <w:pPr>
              <w:pStyle w:val="Compact"/>
              <w:jc w:val="right"/>
            </w:pPr>
            <w:r>
              <w:t xml:space="preserve">(0.078)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restart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p>
            <w:pPr>
              <w:pStyle w:val="Compact"/>
              <w:jc w:val="right"/>
            </w:pPr>
            <w:r>
              <w:t xml:space="preserve">-0.881</w:t>
            </w:r>
          </w:p>
        </w:tc>
        <w:tc>
          <w:p>
            <w:pPr>
              <w:pStyle w:val="Compact"/>
              <w:jc w:val="right"/>
            </w:pPr>
            <w:r>
              <w:t xml:space="preserve">6.540</w:t>
            </w:r>
          </w:p>
        </w:tc>
        <w:tc>
          <w:p>
            <w:pPr>
              <w:pStyle w:val="Compact"/>
              <w:jc w:val="right"/>
            </w:pPr>
            <w:r>
              <w:t xml:space="preserve">8.393</w:t>
            </w:r>
          </w:p>
        </w:tc>
        <w:tc>
          <w:p>
            <w:pPr>
              <w:pStyle w:val="Compact"/>
              <w:jc w:val="right"/>
            </w:pPr>
            <w:r>
              <w:t xml:space="preserve">1.897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(0.538)</w:t>
            </w:r>
          </w:p>
        </w:tc>
        <w:tc>
          <w:p>
            <w:pPr>
              <w:pStyle w:val="Compact"/>
              <w:jc w:val="right"/>
            </w:pPr>
            <w:r>
              <w:t xml:space="preserve">(0.944)</w:t>
            </w:r>
          </w:p>
        </w:tc>
        <w:tc>
          <w:p>
            <w:pPr>
              <w:pStyle w:val="Compact"/>
              <w:jc w:val="right"/>
            </w:pPr>
            <w:r>
              <w:t xml:space="preserve">(1.236)</w:t>
            </w:r>
          </w:p>
        </w:tc>
        <w:tc>
          <w:p>
            <w:pPr>
              <w:pStyle w:val="Compact"/>
              <w:jc w:val="right"/>
            </w:pPr>
            <w:r>
              <w:t xml:space="preserve">(1.892)</w:t>
            </w:r>
          </w:p>
        </w:tc>
        <w:tc>
          <w:p>
            <w:pPr>
              <w:pStyle w:val="Compact"/>
              <w:jc w:val="right"/>
            </w:pPr>
            <w:r>
              <w:t xml:space="preserve">(0.483)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[p=0.4437]</w:t>
            </w:r>
          </w:p>
        </w:tc>
        <w:tc>
          <w:p>
            <w:pPr>
              <w:pStyle w:val="Compact"/>
              <w:jc w:val="right"/>
            </w:pPr>
            <w:r>
              <w:t xml:space="preserve">[p=0.3507]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1.328</w:t>
            </w:r>
          </w:p>
        </w:tc>
        <w:tc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p>
            <w:pPr>
              <w:pStyle w:val="Compact"/>
              <w:jc w:val="right"/>
            </w:pPr>
            <w:r>
              <w:t xml:space="preserve">7.510</w:t>
            </w:r>
          </w:p>
        </w:tc>
        <w:tc>
          <w:p>
            <w:pPr>
              <w:pStyle w:val="Compact"/>
              <w:jc w:val="right"/>
            </w:pPr>
            <w:r>
              <w:t xml:space="preserve">9.465</w:t>
            </w:r>
          </w:p>
        </w:tc>
        <w:tc>
          <w:p>
            <w:pPr>
              <w:pStyle w:val="Compact"/>
              <w:jc w:val="right"/>
            </w:pPr>
            <w:r>
              <w:t xml:space="preserve">2.870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(0.639)</w:t>
            </w:r>
          </w:p>
        </w:tc>
        <w:tc>
          <w:p>
            <w:pPr>
              <w:pStyle w:val="Compact"/>
              <w:jc w:val="right"/>
            </w:pPr>
            <w:r>
              <w:t xml:space="preserve">(1.104)</w:t>
            </w:r>
          </w:p>
        </w:tc>
        <w:tc>
          <w:p>
            <w:pPr>
              <w:pStyle w:val="Compact"/>
              <w:jc w:val="right"/>
            </w:pPr>
            <w:r>
              <w:t xml:space="preserve">(1.398)</w:t>
            </w:r>
          </w:p>
        </w:tc>
        <w:tc>
          <w:p>
            <w:pPr>
              <w:pStyle w:val="Compact"/>
              <w:jc w:val="right"/>
            </w:pPr>
            <w:r>
              <w:t xml:space="preserve">(2.108)</w:t>
            </w:r>
          </w:p>
        </w:tc>
        <w:tc>
          <w:p>
            <w:pPr>
              <w:pStyle w:val="Compact"/>
              <w:jc w:val="right"/>
            </w:pPr>
            <w:r>
              <w:t xml:space="preserve">(0.561)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[p=0.0377]</w:t>
            </w:r>
          </w:p>
        </w:tc>
        <w:tc>
          <w:p>
            <w:pPr>
              <w:pStyle w:val="Compact"/>
              <w:jc w:val="right"/>
            </w:pPr>
            <w:r>
              <w:t xml:space="preserve">[p=0.9335]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6,494</w:t>
            </w:r>
          </w:p>
        </w:tc>
        <w:tc>
          <w:p>
            <w:pPr>
              <w:pStyle w:val="Compact"/>
              <w:jc w:val="right"/>
            </w:pPr>
            <w:r>
              <w:t xml:space="preserve">5,108</w:t>
            </w:r>
          </w:p>
        </w:tc>
        <w:tc>
          <w:p>
            <w:pPr>
              <w:pStyle w:val="Compact"/>
              <w:jc w:val="right"/>
            </w:pPr>
            <w:r>
              <w:t xml:space="preserve">3,994</w:t>
            </w:r>
          </w:p>
        </w:tc>
        <w:tc>
          <w:p>
            <w:pPr>
              <w:pStyle w:val="Compact"/>
              <w:jc w:val="right"/>
            </w:pPr>
            <w:r>
              <w:t xml:space="preserve">1,922</w:t>
            </w:r>
          </w:p>
        </w:tc>
        <w:tc>
          <w:p>
            <w:pPr>
              <w:pStyle w:val="Compact"/>
              <w:jc w:val="right"/>
            </w:pPr>
            <w:r>
              <w:t xml:space="preserve">17,518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0.0013</w:t>
            </w:r>
          </w:p>
        </w:tc>
        <w:tc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p>
            <w:pPr>
              <w:pStyle w:val="Compact"/>
              <w:jc w:val="right"/>
            </w:pPr>
            <w:r>
              <w:t xml:space="preserve">0.0183</w:t>
            </w:r>
          </w:p>
        </w:tc>
        <w:tc>
          <w:p>
            <w:pPr>
              <w:pStyle w:val="Compact"/>
              <w:jc w:val="right"/>
            </w:pPr>
            <w:r>
              <w:t xml:space="preserve">0.0261</w:t>
            </w:r>
          </w:p>
        </w:tc>
        <w:tc>
          <w:p>
            <w:pPr>
              <w:pStyle w:val="Compact"/>
              <w:jc w:val="right"/>
            </w:pPr>
            <w:r>
              <w:t xml:space="preserve">0.0040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2026-03-07T11:05:01Z</dcterms:created>
  <dcterms:modified xsi:type="dcterms:W3CDTF">2026-03-07T11:05:01Z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