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29B70287" wp14:paraId="445AA3BC" wp14:textId="4A942952">
      <w:pPr>
        <w:spacing w:before="0" w:beforeAutospacing="off" w:after="0" w:afterAutospacing="off"/>
        <w:jc w:val="center"/>
      </w:pPr>
    </w:p>
    <w:p xmlns:wp14="http://schemas.microsoft.com/office/word/2010/wordml" w:rsidP="29B70287" wp14:paraId="6925504E" wp14:textId="094CFFCA">
      <w:pPr>
        <w:spacing w:before="0" w:beforeAutospacing="off" w:after="0" w:afterAutospacing="off"/>
        <w:jc w:val="center"/>
      </w:pPr>
    </w:p>
    <w:p xmlns:wp14="http://schemas.microsoft.com/office/word/2010/wordml" w:rsidP="29B70287" wp14:paraId="546EB722" wp14:textId="497F66A2">
      <w:pPr>
        <w:spacing w:before="0" w:beforeAutospacing="off" w:after="180" w:afterAutospacing="off"/>
        <w:jc w:val="center"/>
      </w:pPr>
    </w:p>
    <w:p xmlns:wp14="http://schemas.microsoft.com/office/word/2010/wordml" w:rsidP="29B70287" wp14:paraId="4E80BB43" wp14:textId="481FC915">
      <w:pPr>
        <w:spacing w:before="0" w:beforeAutospacing="off" w:after="0" w:afterAutospacing="off"/>
        <w:jc w:val="center"/>
      </w:pPr>
      <w:r w:rsidRPr="2208E077" w:rsidR="39F8D7CC">
        <w:rPr>
          <w:rFonts w:ascii="Arial Black" w:hAnsi="Arial Black" w:eastAsia="Arial Black" w:cs="Arial Black"/>
          <w:b w:val="0"/>
          <w:bCs w:val="0"/>
          <w:i w:val="0"/>
          <w:iCs w:val="0"/>
          <w:noProof w:val="0"/>
          <w:color w:val="272626"/>
          <w:sz w:val="45"/>
          <w:szCs w:val="45"/>
          <w:lang w:val="en-US"/>
        </w:rPr>
        <w:t>PonteAI</w:t>
      </w:r>
      <w:r w:rsidRPr="2208E077" w:rsidR="39F8D7CC">
        <w:rPr>
          <w:rFonts w:ascii="Arial Black" w:hAnsi="Arial Black" w:eastAsia="Arial Black" w:cs="Arial Black"/>
          <w:b w:val="0"/>
          <w:bCs w:val="0"/>
          <w:i w:val="0"/>
          <w:iCs w:val="0"/>
          <w:noProof w:val="0"/>
          <w:color w:val="272626"/>
          <w:sz w:val="45"/>
          <w:szCs w:val="45"/>
          <w:lang w:val="en-US"/>
        </w:rPr>
        <w:t xml:space="preserve"> </w:t>
      </w:r>
    </w:p>
    <w:p xmlns:wp14="http://schemas.microsoft.com/office/word/2010/wordml" w:rsidP="29B70287" wp14:paraId="35B24545" wp14:textId="0CCEC799">
      <w:pPr>
        <w:spacing w:before="0" w:beforeAutospacing="off" w:after="0" w:afterAutospacing="off"/>
        <w:jc w:val="center"/>
      </w:pPr>
      <w:r w:rsidRPr="2208E077" w:rsidR="366ABA50">
        <w:rPr>
          <w:rFonts w:ascii="Arial Black" w:hAnsi="Arial Black" w:eastAsia="Arial Black" w:cs="Arial Black"/>
          <w:b w:val="0"/>
          <w:bCs w:val="0"/>
          <w:i w:val="0"/>
          <w:iCs w:val="0"/>
          <w:noProof w:val="0"/>
          <w:color w:val="272626"/>
          <w:sz w:val="45"/>
          <w:szCs w:val="45"/>
          <w:lang w:val="en-US"/>
        </w:rPr>
        <w:t>Human Presence, Digitally Extended</w:t>
      </w:r>
    </w:p>
    <w:p xmlns:wp14="http://schemas.microsoft.com/office/word/2010/wordml" w:rsidP="29B70287" wp14:paraId="033EE669" wp14:textId="5D9BA7AD">
      <w:pPr>
        <w:spacing w:before="0" w:beforeAutospacing="off" w:after="0" w:afterAutospacing="off"/>
        <w:jc w:val="center"/>
      </w:pPr>
      <w:r w:rsidRPr="29B70287" w:rsidR="1A1C4D07">
        <w:rPr>
          <w:rFonts w:ascii="Times" w:hAnsi="Times" w:eastAsia="Times" w:cs="Times"/>
          <w:b w:val="0"/>
          <w:bCs w:val="0"/>
          <w:i w:val="1"/>
          <w:iCs w:val="1"/>
          <w:noProof w:val="0"/>
          <w:color w:val="535453"/>
          <w:sz w:val="36"/>
          <w:szCs w:val="36"/>
          <w:lang w:val="en-US"/>
        </w:rPr>
        <w:t>Business Plan</w:t>
      </w:r>
    </w:p>
    <w:p xmlns:wp14="http://schemas.microsoft.com/office/word/2010/wordml" w:rsidP="29B70287" wp14:paraId="049EBE07" wp14:textId="6DFE526A">
      <w:pPr>
        <w:spacing w:before="0" w:beforeAutospacing="off" w:after="0" w:afterAutospacing="off"/>
        <w:jc w:val="center"/>
      </w:pPr>
    </w:p>
    <w:p xmlns:wp14="http://schemas.microsoft.com/office/word/2010/wordml" w:rsidP="29B70287" wp14:paraId="67687355" wp14:textId="4D303A15">
      <w:pPr>
        <w:spacing w:before="0" w:beforeAutospacing="off" w:after="0" w:afterAutospacing="off"/>
        <w:jc w:val="center"/>
      </w:pPr>
    </w:p>
    <w:p xmlns:wp14="http://schemas.microsoft.com/office/word/2010/wordml" w:rsidP="29B70287" wp14:paraId="0C80E174" wp14:textId="5F50FF57">
      <w:pPr>
        <w:spacing w:before="0" w:beforeAutospacing="off" w:after="0" w:afterAutospacing="off"/>
        <w:jc w:val="center"/>
      </w:pPr>
    </w:p>
    <w:p xmlns:wp14="http://schemas.microsoft.com/office/word/2010/wordml" w:rsidP="29B70287" wp14:paraId="536392CB" wp14:textId="551E56DF">
      <w:pPr>
        <w:spacing w:before="0" w:beforeAutospacing="off" w:after="0" w:afterAutospacing="off"/>
        <w:jc w:val="center"/>
      </w:pPr>
    </w:p>
    <w:p xmlns:wp14="http://schemas.microsoft.com/office/word/2010/wordml" w:rsidP="29B70287" wp14:paraId="3AFBDF66" wp14:textId="0C730F72">
      <w:pPr>
        <w:spacing w:before="0" w:beforeAutospacing="off" w:after="0" w:afterAutospacing="off"/>
        <w:jc w:val="center"/>
      </w:pPr>
      <w:r w:rsidR="1A1C4D07">
        <w:drawing>
          <wp:inline xmlns:wp14="http://schemas.microsoft.com/office/word/2010/wordprocessingDrawing" wp14:editId="2DA43A7D" wp14:anchorId="28AD3313">
            <wp:extent cx="1675789" cy="1675789"/>
            <wp:effectExtent l="0" t="0" r="0" b="0"/>
            <wp:docPr id="941982789" name="" title=""/>
            <wp:cNvGraphicFramePr>
              <a:graphicFrameLocks noChangeAspect="1"/>
            </wp:cNvGraphicFramePr>
            <a:graphic>
              <a:graphicData uri="http://schemas.openxmlformats.org/drawingml/2006/picture">
                <pic:pic>
                  <pic:nvPicPr>
                    <pic:cNvPr id="0" name=""/>
                    <pic:cNvPicPr/>
                  </pic:nvPicPr>
                  <pic:blipFill>
                    <a:blip r:embed="Rf077599a909f477c">
                      <a:extLst>
                        <a:ext xmlns:a="http://schemas.openxmlformats.org/drawingml/2006/main" uri="{28A0092B-C50C-407E-A947-70E740481C1C}">
                          <a14:useLocalDpi val="0"/>
                        </a:ext>
                      </a:extLst>
                    </a:blip>
                    <a:stretch>
                      <a:fillRect/>
                    </a:stretch>
                  </pic:blipFill>
                  <pic:spPr>
                    <a:xfrm>
                      <a:off x="0" y="0"/>
                      <a:ext cx="1675789" cy="1675789"/>
                    </a:xfrm>
                    <a:prstGeom prst="rect">
                      <a:avLst/>
                    </a:prstGeom>
                  </pic:spPr>
                </pic:pic>
              </a:graphicData>
            </a:graphic>
          </wp:inline>
        </w:drawing>
      </w:r>
    </w:p>
    <w:p xmlns:wp14="http://schemas.microsoft.com/office/word/2010/wordml" w:rsidP="29B70287" wp14:paraId="5F9D9678" wp14:textId="76708B7D">
      <w:pPr>
        <w:spacing w:before="0" w:beforeAutospacing="off" w:after="0" w:afterAutospacing="off"/>
        <w:jc w:val="center"/>
      </w:pPr>
    </w:p>
    <w:p xmlns:wp14="http://schemas.microsoft.com/office/word/2010/wordml" w:rsidP="29B70287" wp14:paraId="044CA84D" wp14:textId="10143C81">
      <w:pPr>
        <w:spacing w:before="0" w:beforeAutospacing="off" w:after="0" w:afterAutospacing="off"/>
        <w:jc w:val="center"/>
      </w:pPr>
    </w:p>
    <w:p xmlns:wp14="http://schemas.microsoft.com/office/word/2010/wordml" w:rsidP="29B70287" wp14:paraId="56471008" wp14:textId="151B1E0E">
      <w:pPr>
        <w:spacing w:before="0" w:beforeAutospacing="off" w:after="0" w:afterAutospacing="off"/>
        <w:jc w:val="center"/>
      </w:pPr>
    </w:p>
    <w:p xmlns:wp14="http://schemas.microsoft.com/office/word/2010/wordml" w:rsidP="29B70287" wp14:paraId="746C55D7" wp14:textId="094663F0">
      <w:pPr>
        <w:spacing w:before="0" w:beforeAutospacing="off" w:after="0" w:afterAutospacing="off"/>
        <w:jc w:val="center"/>
      </w:pPr>
    </w:p>
    <w:p xmlns:wp14="http://schemas.microsoft.com/office/word/2010/wordml" w:rsidP="29B70287" wp14:paraId="266749CB" wp14:textId="5D0B3311">
      <w:pPr>
        <w:spacing w:before="0" w:beforeAutospacing="off" w:after="0" w:afterAutospacing="off"/>
        <w:jc w:val="center"/>
      </w:pPr>
      <w:r w:rsidRPr="29B70287" w:rsidR="1A1C4D07">
        <w:rPr>
          <w:rFonts w:ascii="Arial Black" w:hAnsi="Arial Black" w:eastAsia="Arial Black" w:cs="Arial Black"/>
          <w:b w:val="0"/>
          <w:bCs w:val="0"/>
          <w:i w:val="0"/>
          <w:iCs w:val="0"/>
          <w:noProof w:val="0"/>
          <w:color w:val="272626"/>
          <w:sz w:val="24"/>
          <w:szCs w:val="24"/>
          <w:lang w:val="en-US"/>
        </w:rPr>
        <w:t>Parker Munns, Co-Founder</w:t>
      </w:r>
    </w:p>
    <w:p xmlns:wp14="http://schemas.microsoft.com/office/word/2010/wordml" w:rsidP="29B70287" wp14:paraId="2E86DA10" wp14:textId="1C2B5EE0">
      <w:pPr>
        <w:spacing w:before="0" w:beforeAutospacing="off" w:after="0" w:afterAutospacing="off"/>
        <w:jc w:val="center"/>
      </w:pPr>
      <w:r w:rsidRPr="43569E38" w:rsidR="1354E3FC">
        <w:rPr>
          <w:rFonts w:ascii="Arial Black" w:hAnsi="Arial Black" w:eastAsia="Arial Black" w:cs="Arial Black"/>
          <w:b w:val="0"/>
          <w:bCs w:val="0"/>
          <w:i w:val="0"/>
          <w:iCs w:val="0"/>
          <w:noProof w:val="0"/>
          <w:color w:val="272626"/>
          <w:sz w:val="24"/>
          <w:szCs w:val="24"/>
          <w:lang w:val="en-US"/>
        </w:rPr>
        <w:t>Aug</w:t>
      </w:r>
      <w:r w:rsidRPr="43569E38" w:rsidR="29473E04">
        <w:rPr>
          <w:rFonts w:ascii="Arial Black" w:hAnsi="Arial Black" w:eastAsia="Arial Black" w:cs="Arial Black"/>
          <w:b w:val="0"/>
          <w:bCs w:val="0"/>
          <w:i w:val="0"/>
          <w:iCs w:val="0"/>
          <w:noProof w:val="0"/>
          <w:color w:val="272626"/>
          <w:sz w:val="24"/>
          <w:szCs w:val="24"/>
          <w:lang w:val="en-US"/>
        </w:rPr>
        <w:t>,</w:t>
      </w:r>
      <w:r w:rsidRPr="43569E38" w:rsidR="29473E04">
        <w:rPr>
          <w:rFonts w:ascii="Arial Black" w:hAnsi="Arial Black" w:eastAsia="Arial Black" w:cs="Arial Black"/>
          <w:b w:val="0"/>
          <w:bCs w:val="0"/>
          <w:i w:val="0"/>
          <w:iCs w:val="0"/>
          <w:noProof w:val="0"/>
          <w:color w:val="272626"/>
          <w:sz w:val="24"/>
          <w:szCs w:val="24"/>
          <w:lang w:val="en-US"/>
        </w:rPr>
        <w:t xml:space="preserve"> 2025</w:t>
      </w:r>
    </w:p>
    <w:p xmlns:wp14="http://schemas.microsoft.com/office/word/2010/wordml" w:rsidP="29B70287" wp14:paraId="1D78141E" wp14:textId="5843AE18">
      <w:pPr>
        <w:spacing w:before="0" w:beforeAutospacing="off" w:after="0" w:afterAutospacing="off"/>
        <w:jc w:val="center"/>
        <w:rPr>
          <w:rFonts w:ascii="Arial Black" w:hAnsi="Arial Black" w:eastAsia="Arial Black" w:cs="Arial Black"/>
          <w:b w:val="0"/>
          <w:bCs w:val="0"/>
          <w:i w:val="0"/>
          <w:iCs w:val="0"/>
          <w:noProof w:val="0"/>
          <w:color w:val="272626"/>
          <w:sz w:val="24"/>
          <w:szCs w:val="24"/>
          <w:lang w:val="en-US"/>
        </w:rPr>
      </w:pPr>
    </w:p>
    <w:p xmlns:wp14="http://schemas.microsoft.com/office/word/2010/wordml" w:rsidP="29B70287" wp14:paraId="564B6457" wp14:textId="6DDED97F">
      <w:pPr>
        <w:spacing w:before="0" w:beforeAutospacing="off" w:after="0" w:afterAutospacing="off"/>
        <w:jc w:val="center"/>
        <w:rPr>
          <w:rFonts w:ascii="Arial Black" w:hAnsi="Arial Black" w:eastAsia="Arial Black" w:cs="Arial Black"/>
          <w:b w:val="0"/>
          <w:bCs w:val="0"/>
          <w:i w:val="0"/>
          <w:iCs w:val="0"/>
          <w:noProof w:val="0"/>
          <w:color w:val="272626"/>
          <w:sz w:val="24"/>
          <w:szCs w:val="24"/>
          <w:lang w:val="en-US"/>
        </w:rPr>
      </w:pPr>
    </w:p>
    <w:p xmlns:wp14="http://schemas.microsoft.com/office/word/2010/wordml" w:rsidP="29B70287" wp14:paraId="470712C4" wp14:textId="373C4548">
      <w:pPr>
        <w:spacing w:before="0" w:beforeAutospacing="off" w:after="0" w:afterAutospacing="off"/>
        <w:jc w:val="center"/>
        <w:rPr>
          <w:rFonts w:ascii="Arial Black" w:hAnsi="Arial Black" w:eastAsia="Arial Black" w:cs="Arial Black"/>
          <w:b w:val="0"/>
          <w:bCs w:val="0"/>
          <w:i w:val="0"/>
          <w:iCs w:val="0"/>
          <w:noProof w:val="0"/>
          <w:color w:val="272626"/>
          <w:sz w:val="24"/>
          <w:szCs w:val="24"/>
          <w:lang w:val="en-US"/>
        </w:rPr>
      </w:pPr>
    </w:p>
    <w:p xmlns:wp14="http://schemas.microsoft.com/office/word/2010/wordml" w:rsidP="29B70287" wp14:paraId="77B4A7AA" wp14:textId="1B6971EB">
      <w:pPr>
        <w:spacing w:before="0" w:beforeAutospacing="off" w:after="0" w:afterAutospacing="off"/>
        <w:jc w:val="center"/>
        <w:rPr>
          <w:rFonts w:ascii="Arial Black" w:hAnsi="Arial Black" w:eastAsia="Arial Black" w:cs="Arial Black"/>
          <w:b w:val="0"/>
          <w:bCs w:val="0"/>
          <w:i w:val="0"/>
          <w:iCs w:val="0"/>
          <w:noProof w:val="0"/>
          <w:color w:val="272626"/>
          <w:sz w:val="24"/>
          <w:szCs w:val="24"/>
          <w:lang w:val="en-US"/>
        </w:rPr>
      </w:pPr>
    </w:p>
    <w:p xmlns:wp14="http://schemas.microsoft.com/office/word/2010/wordml" w:rsidP="29B70287" wp14:paraId="28CAA521" wp14:textId="295F3820">
      <w:pPr>
        <w:spacing w:before="0" w:beforeAutospacing="off" w:after="0" w:afterAutospacing="off"/>
        <w:jc w:val="center"/>
        <w:rPr>
          <w:rFonts w:ascii="Arial Black" w:hAnsi="Arial Black" w:eastAsia="Arial Black" w:cs="Arial Black"/>
          <w:b w:val="0"/>
          <w:bCs w:val="0"/>
          <w:i w:val="0"/>
          <w:iCs w:val="0"/>
          <w:noProof w:val="0"/>
          <w:color w:val="272626"/>
          <w:sz w:val="24"/>
          <w:szCs w:val="24"/>
          <w:lang w:val="en-US"/>
        </w:rPr>
      </w:pPr>
    </w:p>
    <w:p xmlns:wp14="http://schemas.microsoft.com/office/word/2010/wordml" w:rsidP="29B70287" wp14:paraId="325CF552" wp14:textId="240229B7">
      <w:pPr>
        <w:spacing w:before="0" w:beforeAutospacing="off" w:after="0" w:afterAutospacing="off"/>
        <w:jc w:val="center"/>
        <w:rPr>
          <w:rFonts w:ascii="Arial Black" w:hAnsi="Arial Black" w:eastAsia="Arial Black" w:cs="Arial Black"/>
          <w:b w:val="0"/>
          <w:bCs w:val="0"/>
          <w:i w:val="0"/>
          <w:iCs w:val="0"/>
          <w:noProof w:val="0"/>
          <w:color w:val="272626"/>
          <w:sz w:val="24"/>
          <w:szCs w:val="24"/>
          <w:lang w:val="en-US"/>
        </w:rPr>
      </w:pPr>
    </w:p>
    <w:p xmlns:wp14="http://schemas.microsoft.com/office/word/2010/wordml" w:rsidP="29B70287" wp14:paraId="3B2B8C20" wp14:textId="4FC18785">
      <w:pPr>
        <w:pStyle w:val="Normal"/>
        <w:spacing w:before="0" w:beforeAutospacing="off" w:after="0" w:afterAutospacing="off"/>
        <w:jc w:val="center"/>
        <w:rPr>
          <w:rFonts w:ascii="Arial Black" w:hAnsi="Arial Black" w:eastAsia="Arial Black" w:cs="Arial Black"/>
          <w:b w:val="0"/>
          <w:bCs w:val="0"/>
          <w:i w:val="0"/>
          <w:iCs w:val="0"/>
          <w:noProof w:val="0"/>
          <w:color w:val="272626"/>
          <w:sz w:val="24"/>
          <w:szCs w:val="24"/>
          <w:lang w:val="en-US"/>
        </w:rPr>
      </w:pPr>
    </w:p>
    <w:p xmlns:wp14="http://schemas.microsoft.com/office/word/2010/wordml" w:rsidP="29B70287" wp14:paraId="5FEC380E" wp14:textId="1D0BBFDB">
      <w:pPr>
        <w:pStyle w:val="Normal"/>
        <w:spacing w:before="0" w:beforeAutospacing="off" w:after="0" w:afterAutospacing="off"/>
        <w:jc w:val="center"/>
        <w:rPr>
          <w:rFonts w:ascii="Arial Black" w:hAnsi="Arial Black" w:eastAsia="Arial Black" w:cs="Arial Black"/>
          <w:b w:val="0"/>
          <w:bCs w:val="0"/>
          <w:i w:val="0"/>
          <w:iCs w:val="0"/>
          <w:noProof w:val="0"/>
          <w:color w:val="272626"/>
          <w:sz w:val="24"/>
          <w:szCs w:val="24"/>
          <w:lang w:val="en-US"/>
        </w:rPr>
      </w:pPr>
    </w:p>
    <w:p xmlns:wp14="http://schemas.microsoft.com/office/word/2010/wordml" w:rsidP="29B70287" wp14:paraId="249C281E" wp14:textId="12005795">
      <w:pPr>
        <w:spacing w:before="0" w:beforeAutospacing="off" w:after="0" w:afterAutospacing="off"/>
        <w:jc w:val="center"/>
        <w:rPr>
          <w:rFonts w:ascii="Arial Black" w:hAnsi="Arial Black" w:eastAsia="Arial Black" w:cs="Arial Black"/>
          <w:b w:val="0"/>
          <w:bCs w:val="0"/>
          <w:i w:val="0"/>
          <w:iCs w:val="0"/>
          <w:noProof w:val="0"/>
          <w:color w:val="272626"/>
          <w:sz w:val="24"/>
          <w:szCs w:val="24"/>
          <w:lang w:val="en-US"/>
        </w:rPr>
      </w:pPr>
    </w:p>
    <w:p xmlns:wp14="http://schemas.microsoft.com/office/word/2010/wordml" w:rsidP="29B70287" wp14:paraId="11263F3D" wp14:textId="66F8D43E">
      <w:pPr>
        <w:spacing w:before="0" w:beforeAutospacing="off" w:after="0" w:afterAutospacing="off"/>
        <w:jc w:val="center"/>
        <w:rPr>
          <w:rFonts w:ascii="Arial Black" w:hAnsi="Arial Black" w:eastAsia="Arial Black" w:cs="Arial Black"/>
          <w:b w:val="0"/>
          <w:bCs w:val="0"/>
          <w:i w:val="0"/>
          <w:iCs w:val="0"/>
          <w:noProof w:val="0"/>
          <w:color w:val="272626"/>
          <w:sz w:val="24"/>
          <w:szCs w:val="24"/>
          <w:lang w:val="en-US"/>
        </w:rPr>
      </w:pPr>
    </w:p>
    <w:p w:rsidR="29473E04" w:rsidP="43569E38" w:rsidRDefault="29473E04" w14:paraId="15794682" w14:textId="25EDBD1C">
      <w:pPr>
        <w:spacing w:before="0" w:beforeAutospacing="off" w:after="0" w:afterAutospacing="off"/>
      </w:pPr>
      <w:r w:rsidRPr="43569E38" w:rsidR="29473E04">
        <w:rPr>
          <w:rFonts w:ascii="Arial Black" w:hAnsi="Arial Black" w:eastAsia="Arial Black" w:cs="Arial Black"/>
          <w:b w:val="0"/>
          <w:bCs w:val="0"/>
          <w:i w:val="0"/>
          <w:iCs w:val="0"/>
          <w:noProof w:val="0"/>
          <w:color w:val="272626"/>
          <w:sz w:val="37"/>
          <w:szCs w:val="37"/>
          <w:lang w:val="en-US"/>
        </w:rPr>
        <w:t>Executive Summary</w:t>
      </w:r>
    </w:p>
    <w:p w:rsidR="43569E38" w:rsidP="43569E38" w:rsidRDefault="43569E38" w14:paraId="4858695E" w14:textId="0CDD0667">
      <w:pPr>
        <w:spacing w:before="0" w:beforeAutospacing="off" w:after="120" w:afterAutospacing="off"/>
        <w:rPr>
          <w:rFonts w:ascii="Arial Black" w:hAnsi="Arial Black" w:eastAsia="Arial Black" w:cs="Arial Black"/>
          <w:b w:val="0"/>
          <w:bCs w:val="0"/>
          <w:i w:val="0"/>
          <w:iCs w:val="0"/>
          <w:noProof w:val="0"/>
          <w:color w:val="272626"/>
          <w:sz w:val="24"/>
          <w:szCs w:val="24"/>
          <w:lang w:val="en-US"/>
        </w:rPr>
      </w:pPr>
    </w:p>
    <w:p w:rsidR="6E59C2A3" w:rsidP="43569E38" w:rsidRDefault="6E59C2A3" w14:paraId="26A1755C" w14:textId="25EFD3D0">
      <w:pPr>
        <w:spacing w:before="0" w:beforeAutospacing="off" w:after="120" w:afterAutospacing="off"/>
        <w:rPr>
          <w:rFonts w:ascii="Arial Black" w:hAnsi="Arial Black" w:eastAsia="Arial Black" w:cs="Arial Black"/>
          <w:b w:val="0"/>
          <w:bCs w:val="0"/>
          <w:i w:val="0"/>
          <w:iCs w:val="0"/>
          <w:noProof w:val="0"/>
          <w:color w:val="272626"/>
          <w:sz w:val="24"/>
          <w:szCs w:val="24"/>
          <w:lang w:val="en-US"/>
        </w:rPr>
      </w:pPr>
      <w:r w:rsidRPr="43569E38" w:rsidR="6E59C2A3">
        <w:rPr>
          <w:rFonts w:ascii="Arial Black" w:hAnsi="Arial Black" w:eastAsia="Arial Black" w:cs="Arial Black"/>
          <w:b w:val="0"/>
          <w:bCs w:val="0"/>
          <w:i w:val="0"/>
          <w:iCs w:val="0"/>
          <w:noProof w:val="0"/>
          <w:color w:val="272626"/>
          <w:sz w:val="24"/>
          <w:szCs w:val="24"/>
          <w:lang w:val="en-US"/>
        </w:rPr>
        <w:t>Vision Statement:</w:t>
      </w:r>
    </w:p>
    <w:p w:rsidR="43569E38" w:rsidP="2208E077" w:rsidRDefault="43569E38" w14:paraId="491809EE" w14:textId="5CC69111">
      <w:pPr>
        <w:pStyle w:val="Normal"/>
        <w:spacing w:before="0" w:beforeAutospacing="off" w:after="120" w:afterAutospacing="off"/>
        <w:rPr>
          <w:rFonts w:ascii="Arial" w:hAnsi="Arial" w:eastAsia="Arial" w:cs="Arial"/>
          <w:b w:val="0"/>
          <w:bCs w:val="0"/>
          <w:i w:val="0"/>
          <w:iCs w:val="0"/>
          <w:noProof w:val="0"/>
          <w:color w:val="272626"/>
          <w:sz w:val="20"/>
          <w:szCs w:val="20"/>
          <w:lang w:val="en-US"/>
        </w:rPr>
      </w:pPr>
      <w:r w:rsidRPr="2208E077" w:rsidR="252A05F6">
        <w:rPr>
          <w:rFonts w:ascii="Arial" w:hAnsi="Arial" w:eastAsia="Arial" w:cs="Arial"/>
          <w:b w:val="0"/>
          <w:bCs w:val="0"/>
          <w:i w:val="0"/>
          <w:iCs w:val="0"/>
          <w:noProof w:val="0"/>
          <w:color w:val="272626"/>
          <w:sz w:val="20"/>
          <w:szCs w:val="20"/>
          <w:lang w:val="en-US"/>
        </w:rPr>
        <w:t>PonteAI</w:t>
      </w:r>
      <w:r w:rsidRPr="2208E077" w:rsidR="54E1B4EB">
        <w:rPr>
          <w:rFonts w:ascii="Arial" w:hAnsi="Arial" w:eastAsia="Arial" w:cs="Arial"/>
          <w:b w:val="0"/>
          <w:bCs w:val="0"/>
          <w:i w:val="0"/>
          <w:iCs w:val="0"/>
          <w:noProof w:val="0"/>
          <w:color w:val="272626"/>
          <w:sz w:val="20"/>
          <w:szCs w:val="20"/>
          <w:lang w:val="en-US"/>
        </w:rPr>
        <w:t>’s</w:t>
      </w:r>
      <w:r w:rsidRPr="2208E077" w:rsidR="54E1B4EB">
        <w:rPr>
          <w:rFonts w:ascii="Arial" w:hAnsi="Arial" w:eastAsia="Arial" w:cs="Arial"/>
          <w:b w:val="0"/>
          <w:bCs w:val="0"/>
          <w:i w:val="0"/>
          <w:iCs w:val="0"/>
          <w:noProof w:val="0"/>
          <w:color w:val="272626"/>
          <w:sz w:val="20"/>
          <w:szCs w:val="20"/>
          <w:lang w:val="en-US"/>
        </w:rPr>
        <w:t xml:space="preserve"> vision is to make authentic human presence available on demand—through trusted, rights-licensed AI avatars that extend real people beyond time and place for continuous, meaningful engagement. From letters to email to phones, human connection keeps evolving. </w:t>
      </w:r>
      <w:r w:rsidRPr="2208E077" w:rsidR="54E1B4EB">
        <w:rPr>
          <w:rFonts w:ascii="Arial" w:hAnsi="Arial" w:eastAsia="Arial" w:cs="Arial"/>
          <w:b w:val="0"/>
          <w:bCs w:val="0"/>
          <w:i w:val="0"/>
          <w:iCs w:val="0"/>
          <w:noProof w:val="0"/>
          <w:color w:val="272626"/>
          <w:sz w:val="20"/>
          <w:szCs w:val="20"/>
          <w:lang w:val="en-US"/>
        </w:rPr>
        <w:t>PonteAI</w:t>
      </w:r>
      <w:r w:rsidRPr="2208E077" w:rsidR="54E1B4EB">
        <w:rPr>
          <w:rFonts w:ascii="Arial" w:hAnsi="Arial" w:eastAsia="Arial" w:cs="Arial"/>
          <w:b w:val="0"/>
          <w:bCs w:val="0"/>
          <w:i w:val="0"/>
          <w:iCs w:val="0"/>
          <w:noProof w:val="0"/>
          <w:color w:val="272626"/>
          <w:sz w:val="20"/>
          <w:szCs w:val="20"/>
          <w:lang w:val="en-US"/>
        </w:rPr>
        <w:t xml:space="preserve"> ushers in the next chapter: persistent, interactive digital representations that keep the human at the center.</w:t>
      </w:r>
      <w:r w:rsidRPr="2208E077" w:rsidR="56A9E929">
        <w:rPr>
          <w:rFonts w:ascii="Arial" w:hAnsi="Arial" w:eastAsia="Arial" w:cs="Arial"/>
          <w:b w:val="0"/>
          <w:bCs w:val="0"/>
          <w:i w:val="0"/>
          <w:iCs w:val="0"/>
          <w:noProof w:val="0"/>
          <w:color w:val="272626"/>
          <w:sz w:val="20"/>
          <w:szCs w:val="20"/>
          <w:lang w:val="en-US"/>
        </w:rPr>
        <w:t xml:space="preserve"> Human presence, amplified.</w:t>
      </w:r>
    </w:p>
    <w:p xmlns:wp14="http://schemas.microsoft.com/office/word/2010/wordml" w:rsidP="2208E077" wp14:paraId="529C333C" wp14:textId="3E0625F6">
      <w:pPr>
        <w:pStyle w:val="Normal"/>
        <w:spacing w:before="0" w:beforeAutospacing="off" w:after="120" w:afterAutospacing="off"/>
        <w:rPr>
          <w:rFonts w:ascii="Arial Black" w:hAnsi="Arial Black" w:eastAsia="Arial Black" w:cs="Arial Black"/>
          <w:b w:val="0"/>
          <w:bCs w:val="0"/>
          <w:i w:val="0"/>
          <w:iCs w:val="0"/>
          <w:noProof w:val="0"/>
          <w:color w:val="272626"/>
          <w:sz w:val="24"/>
          <w:szCs w:val="24"/>
          <w:lang w:val="en-US"/>
        </w:rPr>
      </w:pPr>
    </w:p>
    <w:p xmlns:wp14="http://schemas.microsoft.com/office/word/2010/wordml" w:rsidP="2208E077" wp14:paraId="4B9423E9" wp14:textId="20D33E03">
      <w:pPr>
        <w:pStyle w:val="Normal"/>
        <w:spacing w:before="0" w:beforeAutospacing="off" w:after="120" w:afterAutospacing="off"/>
        <w:rPr>
          <w:rFonts w:ascii="Arial" w:hAnsi="Arial" w:eastAsia="Arial" w:cs="Arial"/>
          <w:b w:val="0"/>
          <w:bCs w:val="0"/>
          <w:i w:val="0"/>
          <w:iCs w:val="0"/>
          <w:noProof w:val="0"/>
          <w:color w:val="272626"/>
          <w:sz w:val="20"/>
          <w:szCs w:val="20"/>
          <w:lang w:val="en-US"/>
        </w:rPr>
      </w:pPr>
      <w:r w:rsidRPr="2208E077" w:rsidR="5CC4012A">
        <w:rPr>
          <w:rFonts w:ascii="Arial Black" w:hAnsi="Arial Black" w:eastAsia="Arial Black" w:cs="Arial Black"/>
          <w:b w:val="0"/>
          <w:bCs w:val="0"/>
          <w:i w:val="0"/>
          <w:iCs w:val="0"/>
          <w:noProof w:val="0"/>
          <w:color w:val="272626"/>
          <w:sz w:val="24"/>
          <w:szCs w:val="24"/>
          <w:lang w:val="en-US"/>
        </w:rPr>
        <w:t>Product</w:t>
      </w:r>
    </w:p>
    <w:p xmlns:wp14="http://schemas.microsoft.com/office/word/2010/wordml" w:rsidP="2208E077" wp14:paraId="1BD6BB0F" wp14:textId="531C5D3A">
      <w:pPr>
        <w:spacing w:before="240" w:beforeAutospacing="off" w:after="240" w:afterAutospacing="off"/>
      </w:pPr>
      <w:r w:rsidRPr="2208E077" w:rsidR="1F913030">
        <w:rPr>
          <w:rFonts w:ascii="Arial" w:hAnsi="Arial" w:eastAsia="Arial" w:cs="Arial"/>
          <w:noProof w:val="0"/>
          <w:sz w:val="20"/>
          <w:szCs w:val="20"/>
          <w:lang w:val="en-US"/>
        </w:rPr>
        <w:t xml:space="preserve">PonteAI is creating the world’s first </w:t>
      </w:r>
      <w:r w:rsidRPr="2208E077" w:rsidR="1F913030">
        <w:rPr>
          <w:rFonts w:ascii="Arial" w:hAnsi="Arial" w:eastAsia="Arial" w:cs="Arial"/>
          <w:b w:val="1"/>
          <w:bCs w:val="1"/>
          <w:noProof w:val="0"/>
          <w:sz w:val="20"/>
          <w:szCs w:val="20"/>
          <w:lang w:val="en-US"/>
        </w:rPr>
        <w:t>rights-secured platform for persistent AI avatars</w:t>
      </w:r>
      <w:r w:rsidRPr="2208E077" w:rsidR="1F913030">
        <w:rPr>
          <w:rFonts w:ascii="Arial" w:hAnsi="Arial" w:eastAsia="Arial" w:cs="Arial"/>
          <w:noProof w:val="0"/>
          <w:sz w:val="20"/>
          <w:szCs w:val="20"/>
          <w:lang w:val="en-US"/>
        </w:rPr>
        <w:t>—authentic, interactive digital representations of influential individuals that extend their presence into the digital world. Athletes, artists, executives, and creators can transform their name, voice, and likeness into living digital counterparts that brands and enterprises can engage with for marketing, events, education, and customer experiences.</w:t>
      </w:r>
    </w:p>
    <w:p xmlns:wp14="http://schemas.microsoft.com/office/word/2010/wordml" w:rsidP="2208E077" wp14:paraId="4D4188B5" wp14:textId="4573DE0C">
      <w:pPr>
        <w:spacing w:before="240" w:beforeAutospacing="off" w:after="240" w:afterAutospacing="off"/>
      </w:pPr>
      <w:r w:rsidRPr="2208E077" w:rsidR="1F913030">
        <w:rPr>
          <w:rFonts w:ascii="Arial" w:hAnsi="Arial" w:eastAsia="Arial" w:cs="Arial"/>
          <w:noProof w:val="0"/>
          <w:sz w:val="20"/>
          <w:szCs w:val="20"/>
          <w:lang w:val="en-US"/>
        </w:rPr>
        <w:t xml:space="preserve">Unlike one-off shoutouts, PonteAI avatars are </w:t>
      </w:r>
      <w:r w:rsidRPr="2208E077" w:rsidR="1F913030">
        <w:rPr>
          <w:rFonts w:ascii="Arial" w:hAnsi="Arial" w:eastAsia="Arial" w:cs="Arial"/>
          <w:b w:val="1"/>
          <w:bCs w:val="1"/>
          <w:noProof w:val="0"/>
          <w:sz w:val="20"/>
          <w:szCs w:val="20"/>
          <w:lang w:val="en-US"/>
        </w:rPr>
        <w:t>co-developed with the talent</w:t>
      </w:r>
      <w:r w:rsidRPr="2208E077" w:rsidR="1F913030">
        <w:rPr>
          <w:rFonts w:ascii="Arial" w:hAnsi="Arial" w:eastAsia="Arial" w:cs="Arial"/>
          <w:noProof w:val="0"/>
          <w:sz w:val="20"/>
          <w:szCs w:val="20"/>
          <w:lang w:val="en-US"/>
        </w:rPr>
        <w:t xml:space="preserve"> to capture their personality and presence with stunning realism, while embedding guardrails and a dual-approval workflow to ensure brand safety and authenticity. Talent retains creative control; brands gain a scalable way to collaborate with voices they couldn’t access before.</w:t>
      </w:r>
    </w:p>
    <w:p xmlns:wp14="http://schemas.microsoft.com/office/word/2010/wordml" w:rsidP="2208E077" wp14:paraId="191A1AFD" wp14:textId="29FA2376">
      <w:pPr>
        <w:spacing w:before="240" w:beforeAutospacing="off" w:after="240" w:afterAutospacing="off"/>
      </w:pPr>
      <w:r w:rsidRPr="2208E077" w:rsidR="1F913030">
        <w:rPr>
          <w:rFonts w:ascii="Arial" w:hAnsi="Arial" w:eastAsia="Arial" w:cs="Arial"/>
          <w:noProof w:val="0"/>
          <w:sz w:val="20"/>
          <w:szCs w:val="20"/>
          <w:lang w:val="en-US"/>
        </w:rPr>
        <w:t xml:space="preserve">Our MVP begins with </w:t>
      </w:r>
      <w:r w:rsidRPr="2208E077" w:rsidR="1F913030">
        <w:rPr>
          <w:rFonts w:ascii="Arial" w:hAnsi="Arial" w:eastAsia="Arial" w:cs="Arial"/>
          <w:b w:val="1"/>
          <w:bCs w:val="1"/>
          <w:noProof w:val="0"/>
          <w:sz w:val="20"/>
          <w:szCs w:val="20"/>
          <w:lang w:val="en-US"/>
        </w:rPr>
        <w:t>pre-approved short-form activations</w:t>
      </w:r>
      <w:r w:rsidRPr="2208E077" w:rsidR="1F913030">
        <w:rPr>
          <w:rFonts w:ascii="Arial" w:hAnsi="Arial" w:eastAsia="Arial" w:cs="Arial"/>
          <w:noProof w:val="0"/>
          <w:sz w:val="20"/>
          <w:szCs w:val="20"/>
          <w:lang w:val="en-US"/>
        </w:rPr>
        <w:t xml:space="preserve"> to prove speed and safety. Over time, these evolve into </w:t>
      </w:r>
      <w:r w:rsidRPr="2208E077" w:rsidR="1F913030">
        <w:rPr>
          <w:rFonts w:ascii="Arial" w:hAnsi="Arial" w:eastAsia="Arial" w:cs="Arial"/>
          <w:b w:val="1"/>
          <w:bCs w:val="1"/>
          <w:noProof w:val="0"/>
          <w:sz w:val="20"/>
          <w:szCs w:val="20"/>
          <w:lang w:val="en-US"/>
        </w:rPr>
        <w:t>ongoing digital presences</w:t>
      </w:r>
      <w:r w:rsidRPr="2208E077" w:rsidR="1F913030">
        <w:rPr>
          <w:rFonts w:ascii="Arial" w:hAnsi="Arial" w:eastAsia="Arial" w:cs="Arial"/>
          <w:noProof w:val="0"/>
          <w:sz w:val="20"/>
          <w:szCs w:val="20"/>
          <w:lang w:val="en-US"/>
        </w:rPr>
        <w:t>—avatars that can host virtual events, lead training, or interact with customers in real time.</w:t>
      </w:r>
    </w:p>
    <w:p xmlns:wp14="http://schemas.microsoft.com/office/word/2010/wordml" w:rsidP="2208E077" wp14:paraId="1794D3F1" wp14:textId="370F4ECD">
      <w:pPr>
        <w:spacing w:before="240" w:beforeAutospacing="off" w:after="240" w:afterAutospacing="off"/>
        <w:rPr>
          <w:rFonts w:ascii="Arial" w:hAnsi="Arial" w:eastAsia="Arial" w:cs="Arial"/>
          <w:b w:val="1"/>
          <w:bCs w:val="1"/>
          <w:noProof w:val="0"/>
          <w:sz w:val="20"/>
          <w:szCs w:val="20"/>
          <w:lang w:val="en-US"/>
        </w:rPr>
      </w:pPr>
      <w:r w:rsidRPr="2208E077" w:rsidR="1F913030">
        <w:rPr>
          <w:rFonts w:ascii="Arial" w:hAnsi="Arial" w:eastAsia="Arial" w:cs="Arial"/>
          <w:noProof w:val="0"/>
          <w:sz w:val="20"/>
          <w:szCs w:val="20"/>
          <w:lang w:val="en-US"/>
        </w:rPr>
        <w:t xml:space="preserve">By merging the $100B+ creator economy with enterprise-grade generative AI, </w:t>
      </w:r>
      <w:r w:rsidRPr="2208E077" w:rsidR="1F913030">
        <w:rPr>
          <w:rFonts w:ascii="Arial" w:hAnsi="Arial" w:eastAsia="Arial" w:cs="Arial"/>
          <w:noProof w:val="0"/>
          <w:sz w:val="20"/>
          <w:szCs w:val="20"/>
          <w:lang w:val="en-US"/>
        </w:rPr>
        <w:t>PonteAI</w:t>
      </w:r>
      <w:r w:rsidRPr="2208E077" w:rsidR="1F913030">
        <w:rPr>
          <w:rFonts w:ascii="Arial" w:hAnsi="Arial" w:eastAsia="Arial" w:cs="Arial"/>
          <w:noProof w:val="0"/>
          <w:sz w:val="20"/>
          <w:szCs w:val="20"/>
          <w:lang w:val="en-US"/>
        </w:rPr>
        <w:t xml:space="preserve"> opens new, scalable revenue streams for talent while giving businesses the power to deliver </w:t>
      </w:r>
      <w:r w:rsidRPr="2208E077" w:rsidR="1F913030">
        <w:rPr>
          <w:rFonts w:ascii="Arial" w:hAnsi="Arial" w:eastAsia="Arial" w:cs="Arial"/>
          <w:b w:val="1"/>
          <w:bCs w:val="1"/>
          <w:noProof w:val="0"/>
          <w:sz w:val="20"/>
          <w:szCs w:val="20"/>
          <w:lang w:val="en-US"/>
        </w:rPr>
        <w:t>human connection at digital scale.</w:t>
      </w:r>
    </w:p>
    <w:p xmlns:wp14="http://schemas.microsoft.com/office/word/2010/wordml" w:rsidP="2208E077" wp14:paraId="788D077A" wp14:textId="45ED686A">
      <w:pPr>
        <w:pStyle w:val="Normal"/>
        <w:spacing w:before="0" w:beforeAutospacing="off" w:after="120" w:afterAutospacing="off"/>
        <w:rPr>
          <w:rFonts w:ascii="Arial Black" w:hAnsi="Arial Black" w:eastAsia="Arial Black" w:cs="Arial Black"/>
          <w:b w:val="0"/>
          <w:bCs w:val="0"/>
          <w:i w:val="0"/>
          <w:iCs w:val="0"/>
          <w:noProof w:val="0"/>
          <w:color w:val="272626"/>
          <w:sz w:val="24"/>
          <w:szCs w:val="24"/>
          <w:lang w:val="en-US"/>
        </w:rPr>
      </w:pPr>
    </w:p>
    <w:p xmlns:wp14="http://schemas.microsoft.com/office/word/2010/wordml" w:rsidP="2208E077" wp14:paraId="2ACBE0CE" wp14:textId="796DCD11">
      <w:pPr>
        <w:pStyle w:val="Normal"/>
        <w:spacing w:before="0" w:beforeAutospacing="off" w:after="120" w:afterAutospacing="off"/>
        <w:rPr>
          <w:rFonts w:ascii="Arial Black" w:hAnsi="Arial Black" w:eastAsia="Arial Black" w:cs="Arial Black"/>
          <w:b w:val="0"/>
          <w:bCs w:val="0"/>
          <w:i w:val="0"/>
          <w:iCs w:val="0"/>
          <w:noProof w:val="0"/>
          <w:color w:val="272626"/>
          <w:sz w:val="24"/>
          <w:szCs w:val="24"/>
          <w:lang w:val="en-US"/>
        </w:rPr>
      </w:pPr>
    </w:p>
    <w:p xmlns:wp14="http://schemas.microsoft.com/office/word/2010/wordml" w:rsidP="2208E077" wp14:paraId="25928BA5" wp14:textId="7D98A8FB">
      <w:pPr>
        <w:pStyle w:val="Normal"/>
        <w:spacing w:before="0" w:beforeAutospacing="off" w:after="120" w:afterAutospacing="off"/>
        <w:rPr>
          <w:rFonts w:ascii="Arial Black" w:hAnsi="Arial Black" w:eastAsia="Arial Black" w:cs="Arial Black"/>
          <w:b w:val="0"/>
          <w:bCs w:val="0"/>
          <w:i w:val="0"/>
          <w:iCs w:val="0"/>
          <w:noProof w:val="0"/>
          <w:color w:val="272626"/>
          <w:sz w:val="24"/>
          <w:szCs w:val="24"/>
          <w:lang w:val="en-US"/>
        </w:rPr>
      </w:pPr>
    </w:p>
    <w:p xmlns:wp14="http://schemas.microsoft.com/office/word/2010/wordml" w:rsidP="2208E077" wp14:paraId="76092441" wp14:textId="471B8A59">
      <w:pPr>
        <w:pStyle w:val="Normal"/>
        <w:spacing w:before="0" w:beforeAutospacing="off" w:after="120" w:afterAutospacing="off"/>
        <w:rPr>
          <w:rFonts w:ascii="Arial Black" w:hAnsi="Arial Black" w:eastAsia="Arial Black" w:cs="Arial Black"/>
          <w:b w:val="0"/>
          <w:bCs w:val="0"/>
          <w:i w:val="0"/>
          <w:iCs w:val="0"/>
          <w:noProof w:val="0"/>
          <w:color w:val="272626"/>
          <w:sz w:val="24"/>
          <w:szCs w:val="24"/>
          <w:lang w:val="en-US"/>
        </w:rPr>
      </w:pPr>
    </w:p>
    <w:p xmlns:wp14="http://schemas.microsoft.com/office/word/2010/wordml" w:rsidP="2208E077" wp14:paraId="16EF47FB" wp14:textId="324771CE">
      <w:pPr>
        <w:pStyle w:val="Normal"/>
        <w:spacing w:before="0" w:beforeAutospacing="off" w:after="120" w:afterAutospacing="off"/>
        <w:rPr>
          <w:rFonts w:ascii="Arial Black" w:hAnsi="Arial Black" w:eastAsia="Arial Black" w:cs="Arial Black"/>
          <w:b w:val="0"/>
          <w:bCs w:val="0"/>
          <w:i w:val="0"/>
          <w:iCs w:val="0"/>
          <w:noProof w:val="0"/>
          <w:color w:val="272626"/>
          <w:sz w:val="24"/>
          <w:szCs w:val="24"/>
          <w:lang w:val="en-US"/>
        </w:rPr>
      </w:pPr>
    </w:p>
    <w:p xmlns:wp14="http://schemas.microsoft.com/office/word/2010/wordml" w:rsidP="2208E077" wp14:paraId="3D922DC7" wp14:textId="585ABBC7">
      <w:pPr>
        <w:pStyle w:val="Normal"/>
        <w:spacing w:before="0" w:beforeAutospacing="off" w:after="120" w:afterAutospacing="off"/>
        <w:rPr>
          <w:rFonts w:ascii="Arial Black" w:hAnsi="Arial Black" w:eastAsia="Arial Black" w:cs="Arial Black"/>
          <w:b w:val="0"/>
          <w:bCs w:val="0"/>
          <w:i w:val="0"/>
          <w:iCs w:val="0"/>
          <w:noProof w:val="0"/>
          <w:color w:val="272626"/>
          <w:sz w:val="24"/>
          <w:szCs w:val="24"/>
          <w:lang w:val="en-US"/>
        </w:rPr>
      </w:pPr>
      <w:r w:rsidRPr="2208E077" w:rsidR="5CC4012A">
        <w:rPr>
          <w:rFonts w:ascii="Arial Black" w:hAnsi="Arial Black" w:eastAsia="Arial Black" w:cs="Arial Black"/>
          <w:b w:val="0"/>
          <w:bCs w:val="0"/>
          <w:i w:val="0"/>
          <w:iCs w:val="0"/>
          <w:noProof w:val="0"/>
          <w:color w:val="272626"/>
          <w:sz w:val="24"/>
          <w:szCs w:val="24"/>
          <w:lang w:val="en-US"/>
        </w:rPr>
        <w:t>Customers</w:t>
      </w:r>
    </w:p>
    <w:p xmlns:wp14="http://schemas.microsoft.com/office/word/2010/wordml" w:rsidP="2208E077" wp14:paraId="77932657" wp14:textId="5DA6B102">
      <w:pPr>
        <w:pStyle w:val="Heading3"/>
        <w:spacing w:before="281" w:beforeAutospacing="off" w:after="281" w:afterAutospacing="off"/>
        <w:rPr>
          <w:rFonts w:ascii="Arial" w:hAnsi="Arial" w:eastAsia="Arial" w:cs="Arial"/>
          <w:b w:val="1"/>
          <w:bCs w:val="1"/>
          <w:noProof w:val="0"/>
          <w:sz w:val="20"/>
          <w:szCs w:val="20"/>
          <w:lang w:val="en-US"/>
        </w:rPr>
      </w:pPr>
      <w:r w:rsidRPr="2208E077" w:rsidR="1C36D49C">
        <w:rPr>
          <w:rFonts w:ascii="Arial" w:hAnsi="Arial" w:eastAsia="Arial" w:cs="Arial"/>
          <w:b w:val="1"/>
          <w:bCs w:val="1"/>
          <w:noProof w:val="0"/>
          <w:sz w:val="20"/>
          <w:szCs w:val="20"/>
          <w:lang w:val="en-US"/>
        </w:rPr>
        <w:t>1. Brands &amp; Advertising Agencies</w:t>
      </w:r>
    </w:p>
    <w:p xmlns:wp14="http://schemas.microsoft.com/office/word/2010/wordml" w:rsidP="2208E077" wp14:paraId="27F9FA24" wp14:textId="70963421">
      <w:pPr>
        <w:spacing w:before="240" w:beforeAutospacing="off" w:after="240" w:afterAutospacing="off"/>
        <w:rPr>
          <w:rFonts w:ascii="Arial" w:hAnsi="Arial" w:eastAsia="Arial" w:cs="Arial"/>
          <w:noProof w:val="0"/>
          <w:sz w:val="20"/>
          <w:szCs w:val="20"/>
          <w:lang w:val="en-US"/>
        </w:rPr>
      </w:pPr>
      <w:r w:rsidRPr="2208E077" w:rsidR="1C36D49C">
        <w:rPr>
          <w:rFonts w:ascii="Arial" w:hAnsi="Arial" w:eastAsia="Arial" w:cs="Arial"/>
          <w:b w:val="1"/>
          <w:bCs w:val="1"/>
          <w:noProof w:val="0"/>
          <w:sz w:val="20"/>
          <w:szCs w:val="20"/>
          <w:lang w:val="en-US"/>
        </w:rPr>
        <w:t>Profile:</w:t>
      </w:r>
      <w:r w:rsidRPr="2208E077" w:rsidR="1C36D49C">
        <w:rPr>
          <w:rFonts w:ascii="Arial" w:hAnsi="Arial" w:eastAsia="Arial" w:cs="Arial"/>
          <w:noProof w:val="0"/>
          <w:sz w:val="20"/>
          <w:szCs w:val="20"/>
          <w:lang w:val="en-US"/>
        </w:rPr>
        <w:t xml:space="preserve"> Consumer-facing companies (fashion, beauty, CPG, tech, hospitality) and their creative partners.</w:t>
      </w:r>
      <w:r>
        <w:br/>
      </w:r>
      <w:r w:rsidRPr="2208E077" w:rsidR="1C36D49C">
        <w:rPr>
          <w:rFonts w:ascii="Arial" w:hAnsi="Arial" w:eastAsia="Arial" w:cs="Arial"/>
          <w:noProof w:val="0"/>
          <w:sz w:val="20"/>
          <w:szCs w:val="20"/>
          <w:lang w:val="en-US"/>
        </w:rPr>
        <w:t xml:space="preserve"> </w:t>
      </w:r>
      <w:r w:rsidRPr="2208E077" w:rsidR="1C36D49C">
        <w:rPr>
          <w:rFonts w:ascii="Arial" w:hAnsi="Arial" w:eastAsia="Arial" w:cs="Arial"/>
          <w:b w:val="1"/>
          <w:bCs w:val="1"/>
          <w:noProof w:val="0"/>
          <w:sz w:val="20"/>
          <w:szCs w:val="20"/>
          <w:lang w:val="en-US"/>
        </w:rPr>
        <w:t>How We Help:</w:t>
      </w:r>
      <w:r w:rsidRPr="2208E077" w:rsidR="1C36D49C">
        <w:rPr>
          <w:rFonts w:ascii="Arial" w:hAnsi="Arial" w:eastAsia="Arial" w:cs="Arial"/>
          <w:noProof w:val="0"/>
          <w:sz w:val="20"/>
          <w:szCs w:val="20"/>
          <w:lang w:val="en-US"/>
        </w:rPr>
        <w:t xml:space="preserve"> Co-develop campaigns where celebrity or creator avatars serve as brand ambassadors—appearing in digital ads, activations, and social media with a human touch that scales.</w:t>
      </w:r>
      <w:r>
        <w:br/>
      </w:r>
      <w:r w:rsidRPr="2208E077" w:rsidR="1C36D49C">
        <w:rPr>
          <w:rFonts w:ascii="Arial" w:hAnsi="Arial" w:eastAsia="Arial" w:cs="Arial"/>
          <w:noProof w:val="0"/>
          <w:sz w:val="20"/>
          <w:szCs w:val="20"/>
          <w:lang w:val="en-US"/>
        </w:rPr>
        <w:t xml:space="preserve"> </w:t>
      </w:r>
      <w:r w:rsidRPr="2208E077" w:rsidR="1C36D49C">
        <w:rPr>
          <w:rFonts w:ascii="Arial" w:hAnsi="Arial" w:eastAsia="Arial" w:cs="Arial"/>
          <w:b w:val="1"/>
          <w:bCs w:val="1"/>
          <w:noProof w:val="0"/>
          <w:sz w:val="20"/>
          <w:szCs w:val="20"/>
          <w:lang w:val="en-US"/>
        </w:rPr>
        <w:t xml:space="preserve">Why They Choose </w:t>
      </w:r>
      <w:r w:rsidRPr="2208E077" w:rsidR="1C36D49C">
        <w:rPr>
          <w:rFonts w:ascii="Arial" w:hAnsi="Arial" w:eastAsia="Arial" w:cs="Arial"/>
          <w:b w:val="1"/>
          <w:bCs w:val="1"/>
          <w:noProof w:val="0"/>
          <w:sz w:val="20"/>
          <w:szCs w:val="20"/>
          <w:lang w:val="en-US"/>
        </w:rPr>
        <w:t>PonteAI</w:t>
      </w:r>
      <w:r w:rsidRPr="2208E077" w:rsidR="1C36D49C">
        <w:rPr>
          <w:rFonts w:ascii="Arial" w:hAnsi="Arial" w:eastAsia="Arial" w:cs="Arial"/>
          <w:b w:val="1"/>
          <w:bCs w:val="1"/>
          <w:noProof w:val="0"/>
          <w:sz w:val="20"/>
          <w:szCs w:val="20"/>
          <w:lang w:val="en-US"/>
        </w:rPr>
        <w:t>:</w:t>
      </w:r>
      <w:r w:rsidRPr="2208E077" w:rsidR="1C36D49C">
        <w:rPr>
          <w:rFonts w:ascii="Arial" w:hAnsi="Arial" w:eastAsia="Arial" w:cs="Arial"/>
          <w:noProof w:val="0"/>
          <w:sz w:val="20"/>
          <w:szCs w:val="20"/>
          <w:lang w:val="en-US"/>
        </w:rPr>
        <w:t xml:space="preserve"> A curated, white-glove process that ensures authenticity, brand alignment, and talent oversight.</w:t>
      </w:r>
    </w:p>
    <w:p xmlns:wp14="http://schemas.microsoft.com/office/word/2010/wordml" w:rsidP="2208E077" wp14:paraId="3E58DE96" wp14:textId="06EE0271">
      <w:pPr>
        <w:pStyle w:val="Heading3"/>
        <w:spacing w:before="281" w:beforeAutospacing="off" w:after="281" w:afterAutospacing="off"/>
        <w:rPr>
          <w:rFonts w:ascii="Arial" w:hAnsi="Arial" w:eastAsia="Arial" w:cs="Arial"/>
          <w:b w:val="1"/>
          <w:bCs w:val="1"/>
          <w:noProof w:val="0"/>
          <w:sz w:val="20"/>
          <w:szCs w:val="20"/>
          <w:lang w:val="en-US"/>
        </w:rPr>
      </w:pPr>
      <w:r w:rsidRPr="2208E077" w:rsidR="1C36D49C">
        <w:rPr>
          <w:rFonts w:ascii="Arial" w:hAnsi="Arial" w:eastAsia="Arial" w:cs="Arial"/>
          <w:b w:val="1"/>
          <w:bCs w:val="1"/>
          <w:noProof w:val="0"/>
          <w:sz w:val="20"/>
          <w:szCs w:val="20"/>
          <w:lang w:val="en-US"/>
        </w:rPr>
        <w:t>2. Event &amp; Experience Companies</w:t>
      </w:r>
    </w:p>
    <w:p xmlns:wp14="http://schemas.microsoft.com/office/word/2010/wordml" w:rsidP="2208E077" wp14:paraId="165222A0" wp14:textId="6EC8244D">
      <w:pPr>
        <w:spacing w:before="240" w:beforeAutospacing="off" w:after="240" w:afterAutospacing="off"/>
        <w:rPr>
          <w:rFonts w:ascii="Arial" w:hAnsi="Arial" w:eastAsia="Arial" w:cs="Arial"/>
          <w:noProof w:val="0"/>
          <w:sz w:val="20"/>
          <w:szCs w:val="20"/>
          <w:lang w:val="en-US"/>
        </w:rPr>
      </w:pPr>
      <w:r w:rsidRPr="2208E077" w:rsidR="1C36D49C">
        <w:rPr>
          <w:rFonts w:ascii="Arial" w:hAnsi="Arial" w:eastAsia="Arial" w:cs="Arial"/>
          <w:b w:val="1"/>
          <w:bCs w:val="1"/>
          <w:noProof w:val="0"/>
          <w:sz w:val="20"/>
          <w:szCs w:val="20"/>
          <w:lang w:val="en-US"/>
        </w:rPr>
        <w:t>Profile:</w:t>
      </w:r>
      <w:r w:rsidRPr="2208E077" w:rsidR="1C36D49C">
        <w:rPr>
          <w:rFonts w:ascii="Arial" w:hAnsi="Arial" w:eastAsia="Arial" w:cs="Arial"/>
          <w:noProof w:val="0"/>
          <w:sz w:val="20"/>
          <w:szCs w:val="20"/>
          <w:lang w:val="en-US"/>
        </w:rPr>
        <w:t xml:space="preserve"> Conference organizers, trade show producers, experiential marketing agencies.</w:t>
      </w:r>
      <w:r>
        <w:br/>
      </w:r>
      <w:r w:rsidRPr="2208E077" w:rsidR="1C36D49C">
        <w:rPr>
          <w:rFonts w:ascii="Arial" w:hAnsi="Arial" w:eastAsia="Arial" w:cs="Arial"/>
          <w:noProof w:val="0"/>
          <w:sz w:val="20"/>
          <w:szCs w:val="20"/>
          <w:lang w:val="en-US"/>
        </w:rPr>
        <w:t xml:space="preserve"> </w:t>
      </w:r>
      <w:r w:rsidRPr="2208E077" w:rsidR="1C36D49C">
        <w:rPr>
          <w:rFonts w:ascii="Arial" w:hAnsi="Arial" w:eastAsia="Arial" w:cs="Arial"/>
          <w:b w:val="1"/>
          <w:bCs w:val="1"/>
          <w:noProof w:val="0"/>
          <w:sz w:val="20"/>
          <w:szCs w:val="20"/>
          <w:lang w:val="en-US"/>
        </w:rPr>
        <w:t>How We Help:</w:t>
      </w:r>
      <w:r w:rsidRPr="2208E077" w:rsidR="1C36D49C">
        <w:rPr>
          <w:rFonts w:ascii="Arial" w:hAnsi="Arial" w:eastAsia="Arial" w:cs="Arial"/>
          <w:noProof w:val="0"/>
          <w:sz w:val="20"/>
          <w:szCs w:val="20"/>
          <w:lang w:val="en-US"/>
        </w:rPr>
        <w:t xml:space="preserve"> Bring celebrities, artists, and athletes into events—virtually—through keynote appearances, sponsor integrations, or digital hosting.</w:t>
      </w:r>
      <w:r>
        <w:br/>
      </w:r>
      <w:r w:rsidRPr="2208E077" w:rsidR="1C36D49C">
        <w:rPr>
          <w:rFonts w:ascii="Arial" w:hAnsi="Arial" w:eastAsia="Arial" w:cs="Arial"/>
          <w:noProof w:val="0"/>
          <w:sz w:val="20"/>
          <w:szCs w:val="20"/>
          <w:lang w:val="en-US"/>
        </w:rPr>
        <w:t xml:space="preserve"> </w:t>
      </w:r>
      <w:r w:rsidRPr="2208E077" w:rsidR="1C36D49C">
        <w:rPr>
          <w:rFonts w:ascii="Arial" w:hAnsi="Arial" w:eastAsia="Arial" w:cs="Arial"/>
          <w:b w:val="1"/>
          <w:bCs w:val="1"/>
          <w:noProof w:val="0"/>
          <w:sz w:val="20"/>
          <w:szCs w:val="20"/>
          <w:lang w:val="en-US"/>
        </w:rPr>
        <w:t xml:space="preserve">Why They Choose </w:t>
      </w:r>
      <w:r w:rsidRPr="2208E077" w:rsidR="1C36D49C">
        <w:rPr>
          <w:rFonts w:ascii="Arial" w:hAnsi="Arial" w:eastAsia="Arial" w:cs="Arial"/>
          <w:b w:val="1"/>
          <w:bCs w:val="1"/>
          <w:noProof w:val="0"/>
          <w:sz w:val="20"/>
          <w:szCs w:val="20"/>
          <w:lang w:val="en-US"/>
        </w:rPr>
        <w:t>PonteAI</w:t>
      </w:r>
      <w:r w:rsidRPr="2208E077" w:rsidR="1C36D49C">
        <w:rPr>
          <w:rFonts w:ascii="Arial" w:hAnsi="Arial" w:eastAsia="Arial" w:cs="Arial"/>
          <w:b w:val="1"/>
          <w:bCs w:val="1"/>
          <w:noProof w:val="0"/>
          <w:sz w:val="20"/>
          <w:szCs w:val="20"/>
          <w:lang w:val="en-US"/>
        </w:rPr>
        <w:t>:</w:t>
      </w:r>
      <w:r w:rsidRPr="2208E077" w:rsidR="1C36D49C">
        <w:rPr>
          <w:rFonts w:ascii="Arial" w:hAnsi="Arial" w:eastAsia="Arial" w:cs="Arial"/>
          <w:noProof w:val="0"/>
          <w:sz w:val="20"/>
          <w:szCs w:val="20"/>
          <w:lang w:val="en-US"/>
        </w:rPr>
        <w:t xml:space="preserve"> A boutique service that delivers the </w:t>
      </w:r>
      <w:r w:rsidRPr="2208E077" w:rsidR="1C36D49C">
        <w:rPr>
          <w:rFonts w:ascii="Arial" w:hAnsi="Arial" w:eastAsia="Arial" w:cs="Arial"/>
          <w:b w:val="1"/>
          <w:bCs w:val="1"/>
          <w:noProof w:val="0"/>
          <w:sz w:val="20"/>
          <w:szCs w:val="20"/>
          <w:lang w:val="en-US"/>
        </w:rPr>
        <w:t>presence of star power</w:t>
      </w:r>
      <w:r w:rsidRPr="2208E077" w:rsidR="1C36D49C">
        <w:rPr>
          <w:rFonts w:ascii="Arial" w:hAnsi="Arial" w:eastAsia="Arial" w:cs="Arial"/>
          <w:noProof w:val="0"/>
          <w:sz w:val="20"/>
          <w:szCs w:val="20"/>
          <w:lang w:val="en-US"/>
        </w:rPr>
        <w:t xml:space="preserve"> without the barriers of travel or scheduling.</w:t>
      </w:r>
    </w:p>
    <w:p xmlns:wp14="http://schemas.microsoft.com/office/word/2010/wordml" w:rsidP="2208E077" wp14:paraId="33B01B4E" wp14:textId="204D1647">
      <w:pPr>
        <w:pStyle w:val="Heading3"/>
        <w:spacing w:before="281" w:beforeAutospacing="off" w:after="281" w:afterAutospacing="off"/>
        <w:rPr>
          <w:rFonts w:ascii="Arial" w:hAnsi="Arial" w:eastAsia="Arial" w:cs="Arial"/>
          <w:b w:val="1"/>
          <w:bCs w:val="1"/>
          <w:noProof w:val="0"/>
          <w:sz w:val="20"/>
          <w:szCs w:val="20"/>
          <w:lang w:val="en-US"/>
        </w:rPr>
      </w:pPr>
      <w:r w:rsidRPr="2208E077" w:rsidR="1C36D49C">
        <w:rPr>
          <w:rFonts w:ascii="Arial" w:hAnsi="Arial" w:eastAsia="Arial" w:cs="Arial"/>
          <w:b w:val="1"/>
          <w:bCs w:val="1"/>
          <w:noProof w:val="0"/>
          <w:sz w:val="20"/>
          <w:szCs w:val="20"/>
          <w:lang w:val="en-US"/>
        </w:rPr>
        <w:t>3. Media, Entertainment &amp; Content Platforms</w:t>
      </w:r>
    </w:p>
    <w:p xmlns:wp14="http://schemas.microsoft.com/office/word/2010/wordml" w:rsidP="2208E077" wp14:paraId="1AABDC3D" wp14:textId="1BB889C0">
      <w:pPr>
        <w:spacing w:before="240" w:beforeAutospacing="off" w:after="240" w:afterAutospacing="off"/>
        <w:rPr>
          <w:rFonts w:ascii="Arial" w:hAnsi="Arial" w:eastAsia="Arial" w:cs="Arial"/>
          <w:noProof w:val="0"/>
          <w:sz w:val="20"/>
          <w:szCs w:val="20"/>
          <w:lang w:val="en-US"/>
        </w:rPr>
      </w:pPr>
      <w:r w:rsidRPr="2208E077" w:rsidR="1C36D49C">
        <w:rPr>
          <w:rFonts w:ascii="Arial" w:hAnsi="Arial" w:eastAsia="Arial" w:cs="Arial"/>
          <w:b w:val="1"/>
          <w:bCs w:val="1"/>
          <w:noProof w:val="0"/>
          <w:sz w:val="20"/>
          <w:szCs w:val="20"/>
          <w:lang w:val="en-US"/>
        </w:rPr>
        <w:t>Profile:</w:t>
      </w:r>
      <w:r w:rsidRPr="2208E077" w:rsidR="1C36D49C">
        <w:rPr>
          <w:rFonts w:ascii="Arial" w:hAnsi="Arial" w:eastAsia="Arial" w:cs="Arial"/>
          <w:noProof w:val="0"/>
          <w:sz w:val="20"/>
          <w:szCs w:val="20"/>
          <w:lang w:val="en-US"/>
        </w:rPr>
        <w:t xml:space="preserve"> Streaming platforms, studios, podcast networks, and interactive media builders.</w:t>
      </w:r>
      <w:r>
        <w:br/>
      </w:r>
      <w:r w:rsidRPr="2208E077" w:rsidR="1C36D49C">
        <w:rPr>
          <w:rFonts w:ascii="Arial" w:hAnsi="Arial" w:eastAsia="Arial" w:cs="Arial"/>
          <w:noProof w:val="0"/>
          <w:sz w:val="20"/>
          <w:szCs w:val="20"/>
          <w:lang w:val="en-US"/>
        </w:rPr>
        <w:t xml:space="preserve"> </w:t>
      </w:r>
      <w:r w:rsidRPr="2208E077" w:rsidR="1C36D49C">
        <w:rPr>
          <w:rFonts w:ascii="Arial" w:hAnsi="Arial" w:eastAsia="Arial" w:cs="Arial"/>
          <w:b w:val="1"/>
          <w:bCs w:val="1"/>
          <w:noProof w:val="0"/>
          <w:sz w:val="20"/>
          <w:szCs w:val="20"/>
          <w:lang w:val="en-US"/>
        </w:rPr>
        <w:t>How We Help:</w:t>
      </w:r>
      <w:r w:rsidRPr="2208E077" w:rsidR="1C36D49C">
        <w:rPr>
          <w:rFonts w:ascii="Arial" w:hAnsi="Arial" w:eastAsia="Arial" w:cs="Arial"/>
          <w:noProof w:val="0"/>
          <w:sz w:val="20"/>
          <w:szCs w:val="20"/>
          <w:lang w:val="en-US"/>
        </w:rPr>
        <w:t xml:space="preserve"> Integrate digital replicas of talent into shows, podcasts, and immersive formats, ensuring continuity and creative integrity.</w:t>
      </w:r>
      <w:r>
        <w:br/>
      </w:r>
      <w:r w:rsidRPr="2208E077" w:rsidR="1C36D49C">
        <w:rPr>
          <w:rFonts w:ascii="Arial" w:hAnsi="Arial" w:eastAsia="Arial" w:cs="Arial"/>
          <w:noProof w:val="0"/>
          <w:sz w:val="20"/>
          <w:szCs w:val="20"/>
          <w:lang w:val="en-US"/>
        </w:rPr>
        <w:t xml:space="preserve"> </w:t>
      </w:r>
      <w:r w:rsidRPr="2208E077" w:rsidR="1C36D49C">
        <w:rPr>
          <w:rFonts w:ascii="Arial" w:hAnsi="Arial" w:eastAsia="Arial" w:cs="Arial"/>
          <w:b w:val="1"/>
          <w:bCs w:val="1"/>
          <w:noProof w:val="0"/>
          <w:sz w:val="20"/>
          <w:szCs w:val="20"/>
          <w:lang w:val="en-US"/>
        </w:rPr>
        <w:t xml:space="preserve">Why They Choose </w:t>
      </w:r>
      <w:r w:rsidRPr="2208E077" w:rsidR="1C36D49C">
        <w:rPr>
          <w:rFonts w:ascii="Arial" w:hAnsi="Arial" w:eastAsia="Arial" w:cs="Arial"/>
          <w:b w:val="1"/>
          <w:bCs w:val="1"/>
          <w:noProof w:val="0"/>
          <w:sz w:val="20"/>
          <w:szCs w:val="20"/>
          <w:lang w:val="en-US"/>
        </w:rPr>
        <w:t>PonteAI</w:t>
      </w:r>
      <w:r w:rsidRPr="2208E077" w:rsidR="1C36D49C">
        <w:rPr>
          <w:rFonts w:ascii="Arial" w:hAnsi="Arial" w:eastAsia="Arial" w:cs="Arial"/>
          <w:b w:val="1"/>
          <w:bCs w:val="1"/>
          <w:noProof w:val="0"/>
          <w:sz w:val="20"/>
          <w:szCs w:val="20"/>
          <w:lang w:val="en-US"/>
        </w:rPr>
        <w:t>:</w:t>
      </w:r>
      <w:r w:rsidRPr="2208E077" w:rsidR="1C36D49C">
        <w:rPr>
          <w:rFonts w:ascii="Arial" w:hAnsi="Arial" w:eastAsia="Arial" w:cs="Arial"/>
          <w:noProof w:val="0"/>
          <w:sz w:val="20"/>
          <w:szCs w:val="20"/>
          <w:lang w:val="en-US"/>
        </w:rPr>
        <w:t xml:space="preserve"> Exclusive access to authentic, rights-stewarded replicas that elevate storytelling and fan engagement.</w:t>
      </w:r>
    </w:p>
    <w:p xmlns:wp14="http://schemas.microsoft.com/office/word/2010/wordml" w:rsidP="2208E077" wp14:paraId="335614E5" wp14:textId="6F506CC0">
      <w:pPr>
        <w:pStyle w:val="Heading3"/>
        <w:spacing w:before="281" w:beforeAutospacing="off" w:after="281" w:afterAutospacing="off"/>
        <w:rPr>
          <w:rFonts w:ascii="Arial" w:hAnsi="Arial" w:eastAsia="Arial" w:cs="Arial"/>
          <w:b w:val="1"/>
          <w:bCs w:val="1"/>
          <w:noProof w:val="0"/>
          <w:sz w:val="20"/>
          <w:szCs w:val="20"/>
          <w:lang w:val="en-US"/>
        </w:rPr>
      </w:pPr>
      <w:r w:rsidRPr="2208E077" w:rsidR="1C36D49C">
        <w:rPr>
          <w:rFonts w:ascii="Arial" w:hAnsi="Arial" w:eastAsia="Arial" w:cs="Arial"/>
          <w:b w:val="1"/>
          <w:bCs w:val="1"/>
          <w:noProof w:val="0"/>
          <w:sz w:val="20"/>
          <w:szCs w:val="20"/>
          <w:lang w:val="en-US"/>
        </w:rPr>
        <w:t>4. Corporate Marketing &amp; Training Teams</w:t>
      </w:r>
    </w:p>
    <w:p xmlns:wp14="http://schemas.microsoft.com/office/word/2010/wordml" w:rsidP="2208E077" wp14:paraId="236DBB1F" wp14:textId="74902BB8">
      <w:pPr>
        <w:spacing w:before="240" w:beforeAutospacing="off" w:after="240" w:afterAutospacing="off"/>
        <w:rPr>
          <w:rFonts w:ascii="Arial" w:hAnsi="Arial" w:eastAsia="Arial" w:cs="Arial"/>
          <w:noProof w:val="0"/>
          <w:sz w:val="20"/>
          <w:szCs w:val="20"/>
          <w:lang w:val="en-US"/>
        </w:rPr>
      </w:pPr>
      <w:r w:rsidRPr="2208E077" w:rsidR="1C36D49C">
        <w:rPr>
          <w:rFonts w:ascii="Arial" w:hAnsi="Arial" w:eastAsia="Arial" w:cs="Arial"/>
          <w:b w:val="1"/>
          <w:bCs w:val="1"/>
          <w:noProof w:val="0"/>
          <w:sz w:val="20"/>
          <w:szCs w:val="20"/>
          <w:lang w:val="en-US"/>
        </w:rPr>
        <w:t>Profile:</w:t>
      </w:r>
      <w:r w:rsidRPr="2208E077" w:rsidR="1C36D49C">
        <w:rPr>
          <w:rFonts w:ascii="Arial" w:hAnsi="Arial" w:eastAsia="Arial" w:cs="Arial"/>
          <w:noProof w:val="0"/>
          <w:sz w:val="20"/>
          <w:szCs w:val="20"/>
          <w:lang w:val="en-US"/>
        </w:rPr>
        <w:t xml:space="preserve"> Mid-market and enterprise organizations seeking differentiation in how they communicate with employees, customers, and prospects.</w:t>
      </w:r>
      <w:r>
        <w:br/>
      </w:r>
      <w:r w:rsidRPr="2208E077" w:rsidR="1C36D49C">
        <w:rPr>
          <w:rFonts w:ascii="Arial" w:hAnsi="Arial" w:eastAsia="Arial" w:cs="Arial"/>
          <w:noProof w:val="0"/>
          <w:sz w:val="20"/>
          <w:szCs w:val="20"/>
          <w:lang w:val="en-US"/>
        </w:rPr>
        <w:t xml:space="preserve"> </w:t>
      </w:r>
      <w:r w:rsidRPr="2208E077" w:rsidR="1C36D49C">
        <w:rPr>
          <w:rFonts w:ascii="Arial" w:hAnsi="Arial" w:eastAsia="Arial" w:cs="Arial"/>
          <w:b w:val="1"/>
          <w:bCs w:val="1"/>
          <w:noProof w:val="0"/>
          <w:sz w:val="20"/>
          <w:szCs w:val="20"/>
          <w:lang w:val="en-US"/>
        </w:rPr>
        <w:t>How We Help:</w:t>
      </w:r>
      <w:r w:rsidRPr="2208E077" w:rsidR="1C36D49C">
        <w:rPr>
          <w:rFonts w:ascii="Arial" w:hAnsi="Arial" w:eastAsia="Arial" w:cs="Arial"/>
          <w:noProof w:val="0"/>
          <w:sz w:val="20"/>
          <w:szCs w:val="20"/>
          <w:lang w:val="en-US"/>
        </w:rPr>
        <w:t xml:space="preserve"> Deploy avatars of trusted public figures to humanize onboarding, deliver motivational training moments, or energize sales campaigns.</w:t>
      </w:r>
      <w:r>
        <w:br/>
      </w:r>
      <w:r w:rsidRPr="2208E077" w:rsidR="1C36D49C">
        <w:rPr>
          <w:rFonts w:ascii="Arial" w:hAnsi="Arial" w:eastAsia="Arial" w:cs="Arial"/>
          <w:noProof w:val="0"/>
          <w:sz w:val="20"/>
          <w:szCs w:val="20"/>
          <w:lang w:val="en-US"/>
        </w:rPr>
        <w:t xml:space="preserve"> </w:t>
      </w:r>
      <w:r w:rsidRPr="2208E077" w:rsidR="1C36D49C">
        <w:rPr>
          <w:rFonts w:ascii="Arial" w:hAnsi="Arial" w:eastAsia="Arial" w:cs="Arial"/>
          <w:b w:val="1"/>
          <w:bCs w:val="1"/>
          <w:noProof w:val="0"/>
          <w:sz w:val="20"/>
          <w:szCs w:val="20"/>
          <w:lang w:val="en-US"/>
        </w:rPr>
        <w:t xml:space="preserve">Why They Choose </w:t>
      </w:r>
      <w:r w:rsidRPr="2208E077" w:rsidR="1C36D49C">
        <w:rPr>
          <w:rFonts w:ascii="Arial" w:hAnsi="Arial" w:eastAsia="Arial" w:cs="Arial"/>
          <w:b w:val="1"/>
          <w:bCs w:val="1"/>
          <w:noProof w:val="0"/>
          <w:sz w:val="20"/>
          <w:szCs w:val="20"/>
          <w:lang w:val="en-US"/>
        </w:rPr>
        <w:t>PonteAI</w:t>
      </w:r>
      <w:r w:rsidRPr="2208E077" w:rsidR="1C36D49C">
        <w:rPr>
          <w:rFonts w:ascii="Arial" w:hAnsi="Arial" w:eastAsia="Arial" w:cs="Arial"/>
          <w:b w:val="1"/>
          <w:bCs w:val="1"/>
          <w:noProof w:val="0"/>
          <w:sz w:val="20"/>
          <w:szCs w:val="20"/>
          <w:lang w:val="en-US"/>
        </w:rPr>
        <w:t>:</w:t>
      </w:r>
      <w:r w:rsidRPr="2208E077" w:rsidR="1C36D49C">
        <w:rPr>
          <w:rFonts w:ascii="Arial" w:hAnsi="Arial" w:eastAsia="Arial" w:cs="Arial"/>
          <w:noProof w:val="0"/>
          <w:sz w:val="20"/>
          <w:szCs w:val="20"/>
          <w:lang w:val="en-US"/>
        </w:rPr>
        <w:t xml:space="preserve"> A high-impact way to combine learning and inspiration with the credibility of recognizable talent.</w:t>
      </w:r>
    </w:p>
    <w:p xmlns:wp14="http://schemas.microsoft.com/office/word/2010/wordml" w:rsidP="2208E077" wp14:paraId="3A3FABAC" wp14:textId="2CFCF8E1">
      <w:pPr>
        <w:pStyle w:val="Heading3"/>
        <w:spacing w:before="281" w:beforeAutospacing="off" w:after="281" w:afterAutospacing="off"/>
        <w:rPr>
          <w:rFonts w:ascii="Arial" w:hAnsi="Arial" w:eastAsia="Arial" w:cs="Arial"/>
          <w:b w:val="1"/>
          <w:bCs w:val="1"/>
          <w:noProof w:val="0"/>
          <w:sz w:val="20"/>
          <w:szCs w:val="20"/>
          <w:lang w:val="en-US"/>
        </w:rPr>
      </w:pPr>
      <w:r w:rsidRPr="2208E077" w:rsidR="1C36D49C">
        <w:rPr>
          <w:rFonts w:ascii="Arial" w:hAnsi="Arial" w:eastAsia="Arial" w:cs="Arial"/>
          <w:b w:val="1"/>
          <w:bCs w:val="1"/>
          <w:noProof w:val="0"/>
          <w:sz w:val="20"/>
          <w:szCs w:val="20"/>
          <w:lang w:val="en-US"/>
        </w:rPr>
        <w:t>5. Education, Training &amp; Simulation Providers</w:t>
      </w:r>
    </w:p>
    <w:p xmlns:wp14="http://schemas.microsoft.com/office/word/2010/wordml" w:rsidP="2208E077" wp14:paraId="558C6C5F" wp14:textId="6D892B70">
      <w:pPr>
        <w:spacing w:before="240" w:beforeAutospacing="off" w:after="240" w:afterAutospacing="off"/>
        <w:rPr>
          <w:rFonts w:ascii="Arial" w:hAnsi="Arial" w:eastAsia="Arial" w:cs="Arial"/>
          <w:noProof w:val="0"/>
          <w:sz w:val="20"/>
          <w:szCs w:val="20"/>
          <w:lang w:val="en-US"/>
        </w:rPr>
      </w:pPr>
      <w:r w:rsidRPr="2208E077" w:rsidR="1C36D49C">
        <w:rPr>
          <w:rFonts w:ascii="Arial" w:hAnsi="Arial" w:eastAsia="Arial" w:cs="Arial"/>
          <w:b w:val="1"/>
          <w:bCs w:val="1"/>
          <w:noProof w:val="0"/>
          <w:sz w:val="20"/>
          <w:szCs w:val="20"/>
          <w:lang w:val="en-US"/>
        </w:rPr>
        <w:t>Profile:</w:t>
      </w:r>
      <w:r w:rsidRPr="2208E077" w:rsidR="1C36D49C">
        <w:rPr>
          <w:rFonts w:ascii="Arial" w:hAnsi="Arial" w:eastAsia="Arial" w:cs="Arial"/>
          <w:noProof w:val="0"/>
          <w:sz w:val="20"/>
          <w:szCs w:val="20"/>
          <w:lang w:val="en-US"/>
        </w:rPr>
        <w:t xml:space="preserve"> eLearning platforms, HR orgs, leadership consultancies.</w:t>
      </w:r>
      <w:r>
        <w:br/>
      </w:r>
      <w:r w:rsidRPr="2208E077" w:rsidR="1C36D49C">
        <w:rPr>
          <w:rFonts w:ascii="Arial" w:hAnsi="Arial" w:eastAsia="Arial" w:cs="Arial"/>
          <w:noProof w:val="0"/>
          <w:sz w:val="20"/>
          <w:szCs w:val="20"/>
          <w:lang w:val="en-US"/>
        </w:rPr>
        <w:t xml:space="preserve"> </w:t>
      </w:r>
      <w:r w:rsidRPr="2208E077" w:rsidR="1C36D49C">
        <w:rPr>
          <w:rFonts w:ascii="Arial" w:hAnsi="Arial" w:eastAsia="Arial" w:cs="Arial"/>
          <w:b w:val="1"/>
          <w:bCs w:val="1"/>
          <w:noProof w:val="0"/>
          <w:sz w:val="20"/>
          <w:szCs w:val="20"/>
          <w:lang w:val="en-US"/>
        </w:rPr>
        <w:t>How We Help:</w:t>
      </w:r>
      <w:r w:rsidRPr="2208E077" w:rsidR="1C36D49C">
        <w:rPr>
          <w:rFonts w:ascii="Arial" w:hAnsi="Arial" w:eastAsia="Arial" w:cs="Arial"/>
          <w:noProof w:val="0"/>
          <w:sz w:val="20"/>
          <w:szCs w:val="20"/>
          <w:lang w:val="en-US"/>
        </w:rPr>
        <w:t xml:space="preserve"> Partner with educators, thought leaders, and icons to deliver interactive micro-learning experiences that feel personal.</w:t>
      </w:r>
      <w:r>
        <w:br/>
      </w:r>
      <w:r w:rsidRPr="2208E077" w:rsidR="1C36D49C">
        <w:rPr>
          <w:rFonts w:ascii="Arial" w:hAnsi="Arial" w:eastAsia="Arial" w:cs="Arial"/>
          <w:noProof w:val="0"/>
          <w:sz w:val="20"/>
          <w:szCs w:val="20"/>
          <w:lang w:val="en-US"/>
        </w:rPr>
        <w:t xml:space="preserve"> </w:t>
      </w:r>
      <w:r w:rsidRPr="2208E077" w:rsidR="1C36D49C">
        <w:rPr>
          <w:rFonts w:ascii="Arial" w:hAnsi="Arial" w:eastAsia="Arial" w:cs="Arial"/>
          <w:b w:val="1"/>
          <w:bCs w:val="1"/>
          <w:noProof w:val="0"/>
          <w:sz w:val="20"/>
          <w:szCs w:val="20"/>
          <w:lang w:val="en-US"/>
        </w:rPr>
        <w:t xml:space="preserve">Why They Choose </w:t>
      </w:r>
      <w:r w:rsidRPr="2208E077" w:rsidR="1C36D49C">
        <w:rPr>
          <w:rFonts w:ascii="Arial" w:hAnsi="Arial" w:eastAsia="Arial" w:cs="Arial"/>
          <w:b w:val="1"/>
          <w:bCs w:val="1"/>
          <w:noProof w:val="0"/>
          <w:sz w:val="20"/>
          <w:szCs w:val="20"/>
          <w:lang w:val="en-US"/>
        </w:rPr>
        <w:t>PonteAI</w:t>
      </w:r>
      <w:r w:rsidRPr="2208E077" w:rsidR="1C36D49C">
        <w:rPr>
          <w:rFonts w:ascii="Arial" w:hAnsi="Arial" w:eastAsia="Arial" w:cs="Arial"/>
          <w:b w:val="1"/>
          <w:bCs w:val="1"/>
          <w:noProof w:val="0"/>
          <w:sz w:val="20"/>
          <w:szCs w:val="20"/>
          <w:lang w:val="en-US"/>
        </w:rPr>
        <w:t>:</w:t>
      </w:r>
      <w:r w:rsidRPr="2208E077" w:rsidR="1C36D49C">
        <w:rPr>
          <w:rFonts w:ascii="Arial" w:hAnsi="Arial" w:eastAsia="Arial" w:cs="Arial"/>
          <w:noProof w:val="0"/>
          <w:sz w:val="20"/>
          <w:szCs w:val="20"/>
          <w:lang w:val="en-US"/>
        </w:rPr>
        <w:t xml:space="preserve"> Ability to scale inspiration and guidance through </w:t>
      </w:r>
      <w:r w:rsidRPr="2208E077" w:rsidR="1C36D49C">
        <w:rPr>
          <w:rFonts w:ascii="Arial" w:hAnsi="Arial" w:eastAsia="Arial" w:cs="Arial"/>
          <w:b w:val="1"/>
          <w:bCs w:val="1"/>
          <w:noProof w:val="0"/>
          <w:sz w:val="20"/>
          <w:szCs w:val="20"/>
          <w:lang w:val="en-US"/>
        </w:rPr>
        <w:t>familiar human presence</w:t>
      </w:r>
      <w:r w:rsidRPr="2208E077" w:rsidR="1C36D49C">
        <w:rPr>
          <w:rFonts w:ascii="Arial" w:hAnsi="Arial" w:eastAsia="Arial" w:cs="Arial"/>
          <w:noProof w:val="0"/>
          <w:sz w:val="20"/>
          <w:szCs w:val="20"/>
          <w:lang w:val="en-US"/>
        </w:rPr>
        <w:t>—not just content.</w:t>
      </w:r>
    </w:p>
    <w:p xmlns:wp14="http://schemas.microsoft.com/office/word/2010/wordml" w:rsidP="2208E077" wp14:paraId="76C49746" wp14:textId="0CB99CB0">
      <w:pPr>
        <w:pStyle w:val="Heading3"/>
        <w:spacing w:before="281" w:beforeAutospacing="off" w:after="281" w:afterAutospacing="off"/>
        <w:rPr>
          <w:rFonts w:ascii="Arial" w:hAnsi="Arial" w:eastAsia="Arial" w:cs="Arial"/>
          <w:b w:val="1"/>
          <w:bCs w:val="1"/>
          <w:noProof w:val="0"/>
          <w:sz w:val="20"/>
          <w:szCs w:val="20"/>
          <w:lang w:val="en-US"/>
        </w:rPr>
      </w:pPr>
      <w:r w:rsidRPr="2208E077" w:rsidR="1C36D49C">
        <w:rPr>
          <w:rFonts w:ascii="Arial" w:hAnsi="Arial" w:eastAsia="Arial" w:cs="Arial"/>
          <w:b w:val="1"/>
          <w:bCs w:val="1"/>
          <w:noProof w:val="0"/>
          <w:sz w:val="20"/>
          <w:szCs w:val="20"/>
          <w:lang w:val="en-US"/>
        </w:rPr>
        <w:t>6. Gaming, Web3 &amp; Immersive Platforms</w:t>
      </w:r>
    </w:p>
    <w:p xmlns:wp14="http://schemas.microsoft.com/office/word/2010/wordml" w:rsidP="2208E077" wp14:paraId="74F5749D" wp14:textId="232BAC10">
      <w:pPr>
        <w:spacing w:before="240" w:beforeAutospacing="off" w:after="240" w:afterAutospacing="off"/>
        <w:rPr>
          <w:rFonts w:ascii="Arial" w:hAnsi="Arial" w:eastAsia="Arial" w:cs="Arial"/>
          <w:noProof w:val="0"/>
          <w:sz w:val="20"/>
          <w:szCs w:val="20"/>
          <w:lang w:val="en-US"/>
        </w:rPr>
      </w:pPr>
      <w:r w:rsidRPr="2208E077" w:rsidR="1C36D49C">
        <w:rPr>
          <w:rFonts w:ascii="Arial" w:hAnsi="Arial" w:eastAsia="Arial" w:cs="Arial"/>
          <w:b w:val="1"/>
          <w:bCs w:val="1"/>
          <w:noProof w:val="0"/>
          <w:sz w:val="20"/>
          <w:szCs w:val="20"/>
          <w:lang w:val="en-US"/>
        </w:rPr>
        <w:t>Profile:</w:t>
      </w:r>
      <w:r w:rsidRPr="2208E077" w:rsidR="1C36D49C">
        <w:rPr>
          <w:rFonts w:ascii="Arial" w:hAnsi="Arial" w:eastAsia="Arial" w:cs="Arial"/>
          <w:noProof w:val="0"/>
          <w:sz w:val="20"/>
          <w:szCs w:val="20"/>
          <w:lang w:val="en-US"/>
        </w:rPr>
        <w:t xml:space="preserve"> Game studios, VR developers, AI-native platforms, metaverse builders.</w:t>
      </w:r>
      <w:r>
        <w:br/>
      </w:r>
      <w:r w:rsidRPr="2208E077" w:rsidR="1C36D49C">
        <w:rPr>
          <w:rFonts w:ascii="Arial" w:hAnsi="Arial" w:eastAsia="Arial" w:cs="Arial"/>
          <w:noProof w:val="0"/>
          <w:sz w:val="20"/>
          <w:szCs w:val="20"/>
          <w:lang w:val="en-US"/>
        </w:rPr>
        <w:t xml:space="preserve"> </w:t>
      </w:r>
      <w:r w:rsidRPr="2208E077" w:rsidR="1C36D49C">
        <w:rPr>
          <w:rFonts w:ascii="Arial" w:hAnsi="Arial" w:eastAsia="Arial" w:cs="Arial"/>
          <w:b w:val="1"/>
          <w:bCs w:val="1"/>
          <w:noProof w:val="0"/>
          <w:sz w:val="20"/>
          <w:szCs w:val="20"/>
          <w:lang w:val="en-US"/>
        </w:rPr>
        <w:t>How We Help:</w:t>
      </w:r>
      <w:r w:rsidRPr="2208E077" w:rsidR="1C36D49C">
        <w:rPr>
          <w:rFonts w:ascii="Arial" w:hAnsi="Arial" w:eastAsia="Arial" w:cs="Arial"/>
          <w:noProof w:val="0"/>
          <w:sz w:val="20"/>
          <w:szCs w:val="20"/>
          <w:lang w:val="en-US"/>
        </w:rPr>
        <w:t xml:space="preserve"> Integrate celebrities and creators as recurring digital characters, ambassadors, or hosts.</w:t>
      </w:r>
      <w:r>
        <w:br/>
      </w:r>
      <w:r w:rsidRPr="2208E077" w:rsidR="1C36D49C">
        <w:rPr>
          <w:rFonts w:ascii="Arial" w:hAnsi="Arial" w:eastAsia="Arial" w:cs="Arial"/>
          <w:noProof w:val="0"/>
          <w:sz w:val="20"/>
          <w:szCs w:val="20"/>
          <w:lang w:val="en-US"/>
        </w:rPr>
        <w:t xml:space="preserve"> </w:t>
      </w:r>
      <w:r w:rsidRPr="2208E077" w:rsidR="1C36D49C">
        <w:rPr>
          <w:rFonts w:ascii="Arial" w:hAnsi="Arial" w:eastAsia="Arial" w:cs="Arial"/>
          <w:b w:val="1"/>
          <w:bCs w:val="1"/>
          <w:noProof w:val="0"/>
          <w:sz w:val="20"/>
          <w:szCs w:val="20"/>
          <w:lang w:val="en-US"/>
        </w:rPr>
        <w:t xml:space="preserve">Why They Choose </w:t>
      </w:r>
      <w:r w:rsidRPr="2208E077" w:rsidR="1C36D49C">
        <w:rPr>
          <w:rFonts w:ascii="Arial" w:hAnsi="Arial" w:eastAsia="Arial" w:cs="Arial"/>
          <w:b w:val="1"/>
          <w:bCs w:val="1"/>
          <w:noProof w:val="0"/>
          <w:sz w:val="20"/>
          <w:szCs w:val="20"/>
          <w:lang w:val="en-US"/>
        </w:rPr>
        <w:t>PonteAI</w:t>
      </w:r>
      <w:r w:rsidRPr="2208E077" w:rsidR="1C36D49C">
        <w:rPr>
          <w:rFonts w:ascii="Arial" w:hAnsi="Arial" w:eastAsia="Arial" w:cs="Arial"/>
          <w:b w:val="1"/>
          <w:bCs w:val="1"/>
          <w:noProof w:val="0"/>
          <w:sz w:val="20"/>
          <w:szCs w:val="20"/>
          <w:lang w:val="en-US"/>
        </w:rPr>
        <w:t>:</w:t>
      </w:r>
      <w:r w:rsidRPr="2208E077" w:rsidR="1C36D49C">
        <w:rPr>
          <w:rFonts w:ascii="Arial" w:hAnsi="Arial" w:eastAsia="Arial" w:cs="Arial"/>
          <w:noProof w:val="0"/>
          <w:sz w:val="20"/>
          <w:szCs w:val="20"/>
          <w:lang w:val="en-US"/>
        </w:rPr>
        <w:t xml:space="preserve"> Unique, rights-protected digital replicas that bring credibility and cultural impact into virtual spaces.</w:t>
      </w:r>
    </w:p>
    <w:p xmlns:wp14="http://schemas.microsoft.com/office/word/2010/wordml" w:rsidP="2208E077" wp14:paraId="3D76469B" wp14:textId="119DCAD5">
      <w:pPr>
        <w:pStyle w:val="Heading3"/>
        <w:spacing w:before="281" w:beforeAutospacing="off" w:after="281" w:afterAutospacing="off"/>
        <w:rPr>
          <w:rFonts w:ascii="Arial" w:hAnsi="Arial" w:eastAsia="Arial" w:cs="Arial"/>
          <w:b w:val="1"/>
          <w:bCs w:val="1"/>
          <w:noProof w:val="0"/>
          <w:sz w:val="20"/>
          <w:szCs w:val="20"/>
          <w:lang w:val="en-US"/>
        </w:rPr>
      </w:pPr>
      <w:r w:rsidRPr="2208E077" w:rsidR="1C36D49C">
        <w:rPr>
          <w:rFonts w:ascii="Arial" w:hAnsi="Arial" w:eastAsia="Arial" w:cs="Arial"/>
          <w:b w:val="1"/>
          <w:bCs w:val="1"/>
          <w:noProof w:val="0"/>
          <w:sz w:val="20"/>
          <w:szCs w:val="20"/>
          <w:lang w:val="en-US"/>
        </w:rPr>
        <w:t>Customer Commonalities</w:t>
      </w:r>
    </w:p>
    <w:p xmlns:wp14="http://schemas.microsoft.com/office/word/2010/wordml" w:rsidP="2208E077" wp14:paraId="50A5D5A5" wp14:textId="13AB032D">
      <w:pPr>
        <w:pStyle w:val="ListParagraph"/>
        <w:numPr>
          <w:ilvl w:val="0"/>
          <w:numId w:val="49"/>
        </w:numPr>
        <w:spacing w:before="240" w:beforeAutospacing="off" w:after="240" w:afterAutospacing="off"/>
        <w:rPr>
          <w:rFonts w:ascii="Arial" w:hAnsi="Arial" w:eastAsia="Arial" w:cs="Arial"/>
          <w:noProof w:val="0"/>
          <w:sz w:val="20"/>
          <w:szCs w:val="20"/>
          <w:lang w:val="en-US"/>
        </w:rPr>
      </w:pPr>
      <w:r w:rsidRPr="2208E077" w:rsidR="1C36D49C">
        <w:rPr>
          <w:rFonts w:ascii="Arial" w:hAnsi="Arial" w:eastAsia="Arial" w:cs="Arial"/>
          <w:noProof w:val="0"/>
          <w:sz w:val="20"/>
          <w:szCs w:val="20"/>
          <w:lang w:val="en-US"/>
        </w:rPr>
        <w:t xml:space="preserve">Budgets in the </w:t>
      </w:r>
      <w:r w:rsidRPr="2208E077" w:rsidR="1C36D49C">
        <w:rPr>
          <w:rFonts w:ascii="Arial" w:hAnsi="Arial" w:eastAsia="Arial" w:cs="Arial"/>
          <w:b w:val="1"/>
          <w:bCs w:val="1"/>
          <w:noProof w:val="0"/>
          <w:sz w:val="20"/>
          <w:szCs w:val="20"/>
          <w:lang w:val="en-US"/>
        </w:rPr>
        <w:t>$25K–$500K+ range</w:t>
      </w:r>
      <w:r w:rsidRPr="2208E077" w:rsidR="1C36D49C">
        <w:rPr>
          <w:rFonts w:ascii="Arial" w:hAnsi="Arial" w:eastAsia="Arial" w:cs="Arial"/>
          <w:noProof w:val="0"/>
          <w:sz w:val="20"/>
          <w:szCs w:val="20"/>
          <w:lang w:val="en-US"/>
        </w:rPr>
        <w:t xml:space="preserve"> per engagement, with appetite for scale.</w:t>
      </w:r>
    </w:p>
    <w:p xmlns:wp14="http://schemas.microsoft.com/office/word/2010/wordml" w:rsidP="2208E077" wp14:paraId="1367855C" wp14:textId="78AA384C">
      <w:pPr>
        <w:pStyle w:val="ListParagraph"/>
        <w:numPr>
          <w:ilvl w:val="0"/>
          <w:numId w:val="49"/>
        </w:numPr>
        <w:spacing w:before="240" w:beforeAutospacing="off" w:after="240" w:afterAutospacing="off"/>
        <w:rPr>
          <w:rFonts w:ascii="Arial" w:hAnsi="Arial" w:eastAsia="Arial" w:cs="Arial"/>
          <w:noProof w:val="0"/>
          <w:sz w:val="20"/>
          <w:szCs w:val="20"/>
          <w:lang w:val="en-US"/>
        </w:rPr>
      </w:pPr>
      <w:r w:rsidRPr="2208E077" w:rsidR="1C36D49C">
        <w:rPr>
          <w:rFonts w:ascii="Arial" w:hAnsi="Arial" w:eastAsia="Arial" w:cs="Arial"/>
          <w:b w:val="1"/>
          <w:bCs w:val="1"/>
          <w:noProof w:val="0"/>
          <w:sz w:val="20"/>
          <w:szCs w:val="20"/>
          <w:lang w:val="en-US"/>
        </w:rPr>
        <w:t>Experience-led, digital-forward organizations</w:t>
      </w:r>
      <w:r w:rsidRPr="2208E077" w:rsidR="1C36D49C">
        <w:rPr>
          <w:rFonts w:ascii="Arial" w:hAnsi="Arial" w:eastAsia="Arial" w:cs="Arial"/>
          <w:noProof w:val="0"/>
          <w:sz w:val="20"/>
          <w:szCs w:val="20"/>
          <w:lang w:val="en-US"/>
        </w:rPr>
        <w:t xml:space="preserve"> seeking differentiation.</w:t>
      </w:r>
    </w:p>
    <w:p xmlns:wp14="http://schemas.microsoft.com/office/word/2010/wordml" w:rsidP="2208E077" wp14:paraId="302C0658" wp14:textId="0CD33C96">
      <w:pPr>
        <w:pStyle w:val="ListParagraph"/>
        <w:numPr>
          <w:ilvl w:val="0"/>
          <w:numId w:val="49"/>
        </w:numPr>
        <w:spacing w:before="240" w:beforeAutospacing="off" w:after="240" w:afterAutospacing="off"/>
        <w:rPr>
          <w:rFonts w:ascii="Arial" w:hAnsi="Arial" w:eastAsia="Arial" w:cs="Arial"/>
          <w:noProof w:val="0"/>
          <w:sz w:val="20"/>
          <w:szCs w:val="20"/>
          <w:lang w:val="en-US"/>
        </w:rPr>
      </w:pPr>
      <w:r w:rsidRPr="2208E077" w:rsidR="1C36D49C">
        <w:rPr>
          <w:rFonts w:ascii="Arial" w:hAnsi="Arial" w:eastAsia="Arial" w:cs="Arial"/>
          <w:noProof w:val="0"/>
          <w:sz w:val="20"/>
          <w:szCs w:val="20"/>
          <w:lang w:val="en-US"/>
        </w:rPr>
        <w:t xml:space="preserve">Strong interest in </w:t>
      </w:r>
      <w:r w:rsidRPr="2208E077" w:rsidR="1C36D49C">
        <w:rPr>
          <w:rFonts w:ascii="Arial" w:hAnsi="Arial" w:eastAsia="Arial" w:cs="Arial"/>
          <w:b w:val="1"/>
          <w:bCs w:val="1"/>
          <w:noProof w:val="0"/>
          <w:sz w:val="20"/>
          <w:szCs w:val="20"/>
          <w:lang w:val="en-US"/>
        </w:rPr>
        <w:t>celebrity/creator partnerships</w:t>
      </w:r>
      <w:r w:rsidRPr="2208E077" w:rsidR="1C36D49C">
        <w:rPr>
          <w:rFonts w:ascii="Arial" w:hAnsi="Arial" w:eastAsia="Arial" w:cs="Arial"/>
          <w:noProof w:val="0"/>
          <w:sz w:val="20"/>
          <w:szCs w:val="20"/>
          <w:lang w:val="en-US"/>
        </w:rPr>
        <w:t xml:space="preserve"> as a trust driver.</w:t>
      </w:r>
    </w:p>
    <w:p xmlns:wp14="http://schemas.microsoft.com/office/word/2010/wordml" w:rsidP="2208E077" wp14:paraId="317A38BB" wp14:textId="7969001D">
      <w:pPr>
        <w:pStyle w:val="ListParagraph"/>
        <w:numPr>
          <w:ilvl w:val="0"/>
          <w:numId w:val="49"/>
        </w:numPr>
        <w:spacing w:before="240" w:beforeAutospacing="off" w:after="240" w:afterAutospacing="off"/>
        <w:rPr>
          <w:rFonts w:ascii="Arial" w:hAnsi="Arial" w:eastAsia="Arial" w:cs="Arial"/>
          <w:noProof w:val="0"/>
          <w:sz w:val="20"/>
          <w:szCs w:val="20"/>
          <w:lang w:val="en-US"/>
        </w:rPr>
      </w:pPr>
      <w:r w:rsidRPr="2208E077" w:rsidR="1C36D49C">
        <w:rPr>
          <w:rFonts w:ascii="Arial" w:hAnsi="Arial" w:eastAsia="Arial" w:cs="Arial"/>
          <w:noProof w:val="0"/>
          <w:sz w:val="20"/>
          <w:szCs w:val="20"/>
          <w:lang w:val="en-US"/>
        </w:rPr>
        <w:t xml:space="preserve">A desire for </w:t>
      </w:r>
      <w:r w:rsidRPr="2208E077" w:rsidR="1C36D49C">
        <w:rPr>
          <w:rFonts w:ascii="Arial" w:hAnsi="Arial" w:eastAsia="Arial" w:cs="Arial"/>
          <w:b w:val="1"/>
          <w:bCs w:val="1"/>
          <w:noProof w:val="0"/>
          <w:sz w:val="20"/>
          <w:szCs w:val="20"/>
          <w:lang w:val="en-US"/>
        </w:rPr>
        <w:t>authentic, human presence at digital scale</w:t>
      </w:r>
      <w:r w:rsidRPr="2208E077" w:rsidR="1C36D49C">
        <w:rPr>
          <w:rFonts w:ascii="Arial" w:hAnsi="Arial" w:eastAsia="Arial" w:cs="Arial"/>
          <w:noProof w:val="0"/>
          <w:sz w:val="20"/>
          <w:szCs w:val="20"/>
          <w:lang w:val="en-US"/>
        </w:rPr>
        <w:t>, delivered with white-glove stewardship.</w:t>
      </w:r>
    </w:p>
    <w:p xmlns:wp14="http://schemas.microsoft.com/office/word/2010/wordml" w:rsidP="2208E077" wp14:paraId="55420387" wp14:textId="5BF3E928">
      <w:pPr>
        <w:pStyle w:val="ListParagraph"/>
        <w:spacing w:before="240" w:beforeAutospacing="off" w:after="240" w:afterAutospacing="off"/>
        <w:ind w:left="720"/>
        <w:rPr>
          <w:rFonts w:ascii="Arial" w:hAnsi="Arial" w:eastAsia="Arial" w:cs="Arial"/>
          <w:noProof w:val="0"/>
          <w:sz w:val="20"/>
          <w:szCs w:val="20"/>
          <w:lang w:val="en-US"/>
        </w:rPr>
      </w:pPr>
    </w:p>
    <w:p xmlns:wp14="http://schemas.microsoft.com/office/word/2010/wordml" w:rsidP="2208E077" wp14:paraId="640CBE3D" wp14:textId="24DB7733">
      <w:pPr>
        <w:pStyle w:val="Normal"/>
        <w:spacing w:before="0" w:beforeAutospacing="off" w:after="180" w:afterAutospacing="off"/>
      </w:pPr>
      <w:r w:rsidRPr="2208E077" w:rsidR="5CC4012A">
        <w:rPr>
          <w:rFonts w:ascii="Arial Black" w:hAnsi="Arial Black" w:eastAsia="Arial Black" w:cs="Arial Black"/>
          <w:b w:val="0"/>
          <w:bCs w:val="0"/>
          <w:i w:val="0"/>
          <w:iCs w:val="0"/>
          <w:noProof w:val="0"/>
          <w:color w:val="272626"/>
          <w:sz w:val="24"/>
          <w:szCs w:val="24"/>
          <w:lang w:val="en-US"/>
        </w:rPr>
        <w:t>Future of the Company</w:t>
      </w:r>
    </w:p>
    <w:p w:rsidR="24750857" w:rsidP="2208E077" w:rsidRDefault="24750857" w14:paraId="7DD61C4B" w14:textId="01CFC052">
      <w:pPr>
        <w:spacing w:before="240" w:beforeAutospacing="off" w:after="240" w:afterAutospacing="off"/>
      </w:pPr>
      <w:r w:rsidRPr="2208E077" w:rsidR="24750857">
        <w:rPr>
          <w:rFonts w:ascii="Arial" w:hAnsi="Arial" w:eastAsia="Arial" w:cs="Arial"/>
          <w:noProof w:val="0"/>
          <w:sz w:val="20"/>
          <w:szCs w:val="20"/>
          <w:lang w:val="en-US"/>
        </w:rPr>
        <w:t xml:space="preserve">PonteAI is pioneering the next chapter in human connection—where </w:t>
      </w:r>
      <w:r w:rsidRPr="2208E077" w:rsidR="24750857">
        <w:rPr>
          <w:rFonts w:ascii="Arial" w:hAnsi="Arial" w:eastAsia="Arial" w:cs="Arial"/>
          <w:b w:val="1"/>
          <w:bCs w:val="1"/>
          <w:noProof w:val="0"/>
          <w:sz w:val="20"/>
          <w:szCs w:val="20"/>
          <w:lang w:val="en-US"/>
        </w:rPr>
        <w:t>celebrities, artists, athletes, and creators</w:t>
      </w:r>
      <w:r w:rsidRPr="2208E077" w:rsidR="24750857">
        <w:rPr>
          <w:rFonts w:ascii="Arial" w:hAnsi="Arial" w:eastAsia="Arial" w:cs="Arial"/>
          <w:noProof w:val="0"/>
          <w:sz w:val="20"/>
          <w:szCs w:val="20"/>
          <w:lang w:val="en-US"/>
        </w:rPr>
        <w:t xml:space="preserve"> can extend their presence, share their voice, and build enduring digital relationships in ways not previously possible. As AI-driven media moves into the mainstream (a $100B+ market by 2030), the demand will shift from novelty to </w:t>
      </w:r>
      <w:r w:rsidRPr="2208E077" w:rsidR="24750857">
        <w:rPr>
          <w:rFonts w:ascii="Arial" w:hAnsi="Arial" w:eastAsia="Arial" w:cs="Arial"/>
          <w:b w:val="1"/>
          <w:bCs w:val="1"/>
          <w:noProof w:val="0"/>
          <w:sz w:val="20"/>
          <w:szCs w:val="20"/>
          <w:lang w:val="en-US"/>
        </w:rPr>
        <w:t>trusted, humanized digital representation</w:t>
      </w:r>
      <w:r w:rsidRPr="2208E077" w:rsidR="24750857">
        <w:rPr>
          <w:rFonts w:ascii="Arial" w:hAnsi="Arial" w:eastAsia="Arial" w:cs="Arial"/>
          <w:noProof w:val="0"/>
          <w:sz w:val="20"/>
          <w:szCs w:val="20"/>
          <w:lang w:val="en-US"/>
        </w:rPr>
        <w:t>. PonteAI is positioned to lead this shift by combining artistry, technology, and rights stewardship into a single, high-touch experience.</w:t>
      </w:r>
    </w:p>
    <w:p w:rsidR="24750857" w:rsidP="2208E077" w:rsidRDefault="24750857" w14:paraId="3232EE48" w14:textId="29573D31">
      <w:pPr>
        <w:spacing w:before="240" w:beforeAutospacing="off" w:after="240" w:afterAutospacing="off"/>
      </w:pPr>
      <w:r w:rsidRPr="2208E077" w:rsidR="24750857">
        <w:rPr>
          <w:rFonts w:ascii="Arial" w:hAnsi="Arial" w:eastAsia="Arial" w:cs="Arial"/>
          <w:b w:val="1"/>
          <w:bCs w:val="1"/>
          <w:noProof w:val="0"/>
          <w:sz w:val="20"/>
          <w:szCs w:val="20"/>
          <w:lang w:val="en-US"/>
        </w:rPr>
        <w:t>Near-Term Goals (0–24 Months):</w:t>
      </w:r>
    </w:p>
    <w:p w:rsidR="24750857" w:rsidP="2208E077" w:rsidRDefault="24750857" w14:paraId="46BA4871" w14:textId="656A6AB0">
      <w:pPr>
        <w:pStyle w:val="ListParagraph"/>
        <w:numPr>
          <w:ilvl w:val="0"/>
          <w:numId w:val="42"/>
        </w:numPr>
        <w:spacing w:before="240" w:beforeAutospacing="off" w:after="240" w:afterAutospacing="off"/>
        <w:rPr>
          <w:rFonts w:ascii="Arial" w:hAnsi="Arial" w:eastAsia="Arial" w:cs="Arial"/>
          <w:noProof w:val="0"/>
          <w:sz w:val="20"/>
          <w:szCs w:val="20"/>
          <w:lang w:val="en-US"/>
        </w:rPr>
      </w:pPr>
      <w:r w:rsidRPr="2208E077" w:rsidR="24750857">
        <w:rPr>
          <w:rFonts w:ascii="Arial" w:hAnsi="Arial" w:eastAsia="Arial" w:cs="Arial"/>
          <w:noProof w:val="0"/>
          <w:sz w:val="20"/>
          <w:szCs w:val="20"/>
          <w:lang w:val="en-US"/>
        </w:rPr>
        <w:t xml:space="preserve">Partner with an initial roster of 25+ high-profile </w:t>
      </w:r>
      <w:r w:rsidRPr="2208E077" w:rsidR="24750857">
        <w:rPr>
          <w:rFonts w:ascii="Arial" w:hAnsi="Arial" w:eastAsia="Arial" w:cs="Arial"/>
          <w:b w:val="1"/>
          <w:bCs w:val="1"/>
          <w:noProof w:val="0"/>
          <w:sz w:val="20"/>
          <w:szCs w:val="20"/>
          <w:lang w:val="en-US"/>
        </w:rPr>
        <w:t>celebrities, artists, athletes, and cultural leaders</w:t>
      </w:r>
      <w:r w:rsidRPr="2208E077" w:rsidR="24750857">
        <w:rPr>
          <w:rFonts w:ascii="Arial" w:hAnsi="Arial" w:eastAsia="Arial" w:cs="Arial"/>
          <w:noProof w:val="0"/>
          <w:sz w:val="20"/>
          <w:szCs w:val="20"/>
          <w:lang w:val="en-US"/>
        </w:rPr>
        <w:t xml:space="preserve"> to co-develop authentic digital replicas.</w:t>
      </w:r>
    </w:p>
    <w:p w:rsidR="24750857" w:rsidP="2208E077" w:rsidRDefault="24750857" w14:paraId="527CC9B3" w14:textId="37C42F8E">
      <w:pPr>
        <w:pStyle w:val="ListParagraph"/>
        <w:numPr>
          <w:ilvl w:val="0"/>
          <w:numId w:val="42"/>
        </w:numPr>
        <w:spacing w:before="240" w:beforeAutospacing="off" w:after="240" w:afterAutospacing="off"/>
        <w:rPr>
          <w:rFonts w:ascii="Arial" w:hAnsi="Arial" w:eastAsia="Arial" w:cs="Arial"/>
          <w:noProof w:val="0"/>
          <w:sz w:val="20"/>
          <w:szCs w:val="20"/>
          <w:lang w:val="en-US"/>
        </w:rPr>
      </w:pPr>
      <w:r w:rsidRPr="2208E077" w:rsidR="24750857">
        <w:rPr>
          <w:rFonts w:ascii="Arial" w:hAnsi="Arial" w:eastAsia="Arial" w:cs="Arial"/>
          <w:noProof w:val="0"/>
          <w:sz w:val="20"/>
          <w:szCs w:val="20"/>
          <w:lang w:val="en-US"/>
        </w:rPr>
        <w:t xml:space="preserve">Deliver white-glove deployments in priority verticals—brand marketing, events, training, and entertainment—showcasing how avatars can provide </w:t>
      </w:r>
      <w:r w:rsidRPr="2208E077" w:rsidR="24750857">
        <w:rPr>
          <w:rFonts w:ascii="Arial" w:hAnsi="Arial" w:eastAsia="Arial" w:cs="Arial"/>
          <w:b w:val="1"/>
          <w:bCs w:val="1"/>
          <w:noProof w:val="0"/>
          <w:sz w:val="20"/>
          <w:szCs w:val="20"/>
          <w:lang w:val="en-US"/>
        </w:rPr>
        <w:t>continuous, humanized engagement</w:t>
      </w:r>
      <w:r w:rsidRPr="2208E077" w:rsidR="24750857">
        <w:rPr>
          <w:rFonts w:ascii="Arial" w:hAnsi="Arial" w:eastAsia="Arial" w:cs="Arial"/>
          <w:noProof w:val="0"/>
          <w:sz w:val="20"/>
          <w:szCs w:val="20"/>
          <w:lang w:val="en-US"/>
        </w:rPr>
        <w:t>.</w:t>
      </w:r>
    </w:p>
    <w:p w:rsidR="24750857" w:rsidP="2208E077" w:rsidRDefault="24750857" w14:paraId="64F5831C" w14:textId="3621FD2F">
      <w:pPr>
        <w:pStyle w:val="ListParagraph"/>
        <w:numPr>
          <w:ilvl w:val="0"/>
          <w:numId w:val="42"/>
        </w:numPr>
        <w:spacing w:before="240" w:beforeAutospacing="off" w:after="240" w:afterAutospacing="off"/>
        <w:rPr>
          <w:rFonts w:ascii="Arial" w:hAnsi="Arial" w:eastAsia="Arial" w:cs="Arial"/>
          <w:noProof w:val="0"/>
          <w:sz w:val="20"/>
          <w:szCs w:val="20"/>
          <w:lang w:val="en-US"/>
        </w:rPr>
      </w:pPr>
      <w:r w:rsidRPr="2208E077" w:rsidR="24750857">
        <w:rPr>
          <w:rFonts w:ascii="Arial" w:hAnsi="Arial" w:eastAsia="Arial" w:cs="Arial"/>
          <w:noProof w:val="0"/>
          <w:sz w:val="20"/>
          <w:szCs w:val="20"/>
          <w:lang w:val="en-US"/>
        </w:rPr>
        <w:t>Build trust with talent, agencies, and brands through curated partnerships, dual-approval workflows, and a boutique creative process.</w:t>
      </w:r>
    </w:p>
    <w:p w:rsidR="24750857" w:rsidP="2208E077" w:rsidRDefault="24750857" w14:paraId="0FA4A3D5" w14:textId="58CD6ACF">
      <w:pPr>
        <w:spacing w:before="240" w:beforeAutospacing="off" w:after="240" w:afterAutospacing="off"/>
      </w:pPr>
      <w:r w:rsidRPr="2208E077" w:rsidR="24750857">
        <w:rPr>
          <w:rFonts w:ascii="Arial" w:hAnsi="Arial" w:eastAsia="Arial" w:cs="Arial"/>
          <w:b w:val="1"/>
          <w:bCs w:val="1"/>
          <w:noProof w:val="0"/>
          <w:sz w:val="20"/>
          <w:szCs w:val="20"/>
          <w:lang w:val="en-US"/>
        </w:rPr>
        <w:t>Long-Term Vision (3–7 Years):</w:t>
      </w:r>
    </w:p>
    <w:p w:rsidR="24750857" w:rsidP="2208E077" w:rsidRDefault="24750857" w14:paraId="2908A1B2" w14:textId="2250CB52">
      <w:pPr>
        <w:pStyle w:val="ListParagraph"/>
        <w:numPr>
          <w:ilvl w:val="0"/>
          <w:numId w:val="43"/>
        </w:numPr>
        <w:spacing w:before="240" w:beforeAutospacing="off" w:after="240" w:afterAutospacing="off"/>
        <w:rPr>
          <w:rFonts w:ascii="Arial" w:hAnsi="Arial" w:eastAsia="Arial" w:cs="Arial"/>
          <w:noProof w:val="0"/>
          <w:sz w:val="20"/>
          <w:szCs w:val="20"/>
          <w:lang w:val="en-US"/>
        </w:rPr>
      </w:pPr>
      <w:r w:rsidRPr="2208E077" w:rsidR="24750857">
        <w:rPr>
          <w:rFonts w:ascii="Arial" w:hAnsi="Arial" w:eastAsia="Arial" w:cs="Arial"/>
          <w:noProof w:val="0"/>
          <w:sz w:val="20"/>
          <w:szCs w:val="20"/>
          <w:lang w:val="en-US"/>
        </w:rPr>
        <w:t xml:space="preserve">Establish PonteAI as the </w:t>
      </w:r>
      <w:r w:rsidRPr="2208E077" w:rsidR="24750857">
        <w:rPr>
          <w:rFonts w:ascii="Arial" w:hAnsi="Arial" w:eastAsia="Arial" w:cs="Arial"/>
          <w:b w:val="1"/>
          <w:bCs w:val="1"/>
          <w:noProof w:val="0"/>
          <w:sz w:val="20"/>
          <w:szCs w:val="20"/>
          <w:lang w:val="en-US"/>
        </w:rPr>
        <w:t>premier partner</w:t>
      </w:r>
      <w:r w:rsidRPr="2208E077" w:rsidR="24750857">
        <w:rPr>
          <w:rFonts w:ascii="Arial" w:hAnsi="Arial" w:eastAsia="Arial" w:cs="Arial"/>
          <w:noProof w:val="0"/>
          <w:sz w:val="20"/>
          <w:szCs w:val="20"/>
          <w:lang w:val="en-US"/>
        </w:rPr>
        <w:t xml:space="preserve"> for </w:t>
      </w:r>
      <w:r w:rsidRPr="2208E077" w:rsidR="24750857">
        <w:rPr>
          <w:rFonts w:ascii="Arial" w:hAnsi="Arial" w:eastAsia="Arial" w:cs="Arial"/>
          <w:b w:val="1"/>
          <w:bCs w:val="1"/>
          <w:noProof w:val="0"/>
          <w:sz w:val="20"/>
          <w:szCs w:val="20"/>
          <w:lang w:val="en-US"/>
        </w:rPr>
        <w:t>celebrities, artists, and influential figures</w:t>
      </w:r>
      <w:r w:rsidRPr="2208E077" w:rsidR="24750857">
        <w:rPr>
          <w:rFonts w:ascii="Arial" w:hAnsi="Arial" w:eastAsia="Arial" w:cs="Arial"/>
          <w:noProof w:val="0"/>
          <w:sz w:val="20"/>
          <w:szCs w:val="20"/>
          <w:lang w:val="en-US"/>
        </w:rPr>
        <w:t xml:space="preserve"> who want to extend their presence into digital environments.</w:t>
      </w:r>
    </w:p>
    <w:p w:rsidR="24750857" w:rsidP="2208E077" w:rsidRDefault="24750857" w14:paraId="4A0CE20F" w14:textId="3602C9D5">
      <w:pPr>
        <w:pStyle w:val="ListParagraph"/>
        <w:numPr>
          <w:ilvl w:val="0"/>
          <w:numId w:val="43"/>
        </w:numPr>
        <w:spacing w:before="240" w:beforeAutospacing="off" w:after="240" w:afterAutospacing="off"/>
        <w:rPr>
          <w:rFonts w:ascii="Arial" w:hAnsi="Arial" w:eastAsia="Arial" w:cs="Arial"/>
          <w:noProof w:val="0"/>
          <w:sz w:val="20"/>
          <w:szCs w:val="20"/>
          <w:lang w:val="en-US"/>
        </w:rPr>
      </w:pPr>
      <w:r w:rsidRPr="2208E077" w:rsidR="24750857">
        <w:rPr>
          <w:rFonts w:ascii="Arial" w:hAnsi="Arial" w:eastAsia="Arial" w:cs="Arial"/>
          <w:noProof w:val="0"/>
          <w:sz w:val="20"/>
          <w:szCs w:val="20"/>
          <w:lang w:val="en-US"/>
        </w:rPr>
        <w:t xml:space="preserve">Serve as the trusted bridge between </w:t>
      </w:r>
      <w:r w:rsidRPr="2208E077" w:rsidR="24750857">
        <w:rPr>
          <w:rFonts w:ascii="Arial" w:hAnsi="Arial" w:eastAsia="Arial" w:cs="Arial"/>
          <w:b w:val="1"/>
          <w:bCs w:val="1"/>
          <w:noProof w:val="0"/>
          <w:sz w:val="20"/>
          <w:szCs w:val="20"/>
          <w:lang w:val="en-US"/>
        </w:rPr>
        <w:t>real-world influence and persistent digital presence</w:t>
      </w:r>
      <w:r w:rsidRPr="2208E077" w:rsidR="24750857">
        <w:rPr>
          <w:rFonts w:ascii="Arial" w:hAnsi="Arial" w:eastAsia="Arial" w:cs="Arial"/>
          <w:noProof w:val="0"/>
          <w:sz w:val="20"/>
          <w:szCs w:val="20"/>
          <w:lang w:val="en-US"/>
        </w:rPr>
        <w:t>, powering immersive campaigns, virtual worlds, concerts, and interactive education.</w:t>
      </w:r>
    </w:p>
    <w:p w:rsidR="24750857" w:rsidP="2208E077" w:rsidRDefault="24750857" w14:paraId="67D02B94" w14:textId="38F4D8AE">
      <w:pPr>
        <w:pStyle w:val="ListParagraph"/>
        <w:numPr>
          <w:ilvl w:val="0"/>
          <w:numId w:val="43"/>
        </w:numPr>
        <w:spacing w:before="240" w:beforeAutospacing="off" w:after="240" w:afterAutospacing="off"/>
        <w:rPr>
          <w:rFonts w:ascii="Arial" w:hAnsi="Arial" w:eastAsia="Arial" w:cs="Arial"/>
          <w:noProof w:val="0"/>
          <w:sz w:val="20"/>
          <w:szCs w:val="20"/>
          <w:lang w:val="en-US"/>
        </w:rPr>
      </w:pPr>
      <w:r w:rsidRPr="2208E077" w:rsidR="24750857">
        <w:rPr>
          <w:rFonts w:ascii="Arial" w:hAnsi="Arial" w:eastAsia="Arial" w:cs="Arial"/>
          <w:noProof w:val="0"/>
          <w:sz w:val="20"/>
          <w:szCs w:val="20"/>
          <w:lang w:val="en-US"/>
        </w:rPr>
        <w:t>Create a new standard for how identity, creativity, and influence are shared—</w:t>
      </w:r>
      <w:r w:rsidRPr="2208E077" w:rsidR="24750857">
        <w:rPr>
          <w:rFonts w:ascii="Arial" w:hAnsi="Arial" w:eastAsia="Arial" w:cs="Arial"/>
          <w:b w:val="1"/>
          <w:bCs w:val="1"/>
          <w:noProof w:val="0"/>
          <w:sz w:val="20"/>
          <w:szCs w:val="20"/>
          <w:lang w:val="en-US"/>
        </w:rPr>
        <w:t>not through mass licensing</w:t>
      </w:r>
      <w:r w:rsidRPr="2208E077" w:rsidR="24750857">
        <w:rPr>
          <w:rFonts w:ascii="Arial" w:hAnsi="Arial" w:eastAsia="Arial" w:cs="Arial"/>
          <w:noProof w:val="0"/>
          <w:sz w:val="20"/>
          <w:szCs w:val="20"/>
          <w:lang w:val="en-US"/>
        </w:rPr>
        <w:t>, but through curated, secure, and human-first digital replicas.</w:t>
      </w:r>
    </w:p>
    <w:p w:rsidR="24750857" w:rsidP="2208E077" w:rsidRDefault="24750857" w14:paraId="620446F0" w14:textId="48BAF68A">
      <w:pPr>
        <w:spacing w:before="240" w:beforeAutospacing="off" w:after="240" w:afterAutospacing="off"/>
      </w:pPr>
      <w:r w:rsidRPr="2208E077" w:rsidR="24750857">
        <w:rPr>
          <w:rFonts w:ascii="Arial" w:hAnsi="Arial" w:eastAsia="Arial" w:cs="Arial"/>
          <w:noProof w:val="0"/>
          <w:sz w:val="20"/>
          <w:szCs w:val="20"/>
          <w:lang w:val="en-US"/>
        </w:rPr>
        <w:t xml:space="preserve">As the boundary between human and digital blurs, </w:t>
      </w:r>
      <w:r w:rsidRPr="2208E077" w:rsidR="24750857">
        <w:rPr>
          <w:rFonts w:ascii="Arial" w:hAnsi="Arial" w:eastAsia="Arial" w:cs="Arial"/>
          <w:noProof w:val="0"/>
          <w:sz w:val="20"/>
          <w:szCs w:val="20"/>
          <w:lang w:val="en-US"/>
        </w:rPr>
        <w:t>PonteAI</w:t>
      </w:r>
      <w:r w:rsidRPr="2208E077" w:rsidR="24750857">
        <w:rPr>
          <w:rFonts w:ascii="Arial" w:hAnsi="Arial" w:eastAsia="Arial" w:cs="Arial"/>
          <w:noProof w:val="0"/>
          <w:sz w:val="20"/>
          <w:szCs w:val="20"/>
          <w:lang w:val="en-US"/>
        </w:rPr>
        <w:t xml:space="preserve"> will remain the trusted guide for talent and brands—ensuring every avatar is not just a likeness, but a </w:t>
      </w:r>
      <w:r w:rsidRPr="2208E077" w:rsidR="24750857">
        <w:rPr>
          <w:rFonts w:ascii="Arial" w:hAnsi="Arial" w:eastAsia="Arial" w:cs="Arial"/>
          <w:b w:val="1"/>
          <w:bCs w:val="1"/>
          <w:noProof w:val="0"/>
          <w:sz w:val="20"/>
          <w:szCs w:val="20"/>
          <w:lang w:val="en-US"/>
        </w:rPr>
        <w:t>living extension of human connection.</w:t>
      </w:r>
    </w:p>
    <w:p w:rsidR="43569E38" w:rsidP="2208E077" w:rsidRDefault="43569E38" w14:paraId="6E4DAB0D" w14:textId="2056E36D">
      <w:pPr>
        <w:spacing w:before="0" w:beforeAutospacing="off" w:after="180" w:afterAutospacing="off"/>
        <w:rPr>
          <w:rFonts w:ascii="Helvetica" w:hAnsi="Helvetica" w:eastAsia="Helvetica" w:cs="Helvetica"/>
          <w:b w:val="0"/>
          <w:bCs w:val="0"/>
          <w:i w:val="0"/>
          <w:iCs w:val="0"/>
          <w:noProof w:val="0"/>
          <w:color w:val="000000" w:themeColor="text1" w:themeTint="FF" w:themeShade="FF"/>
          <w:sz w:val="16"/>
          <w:szCs w:val="16"/>
          <w:lang w:val="en-US"/>
        </w:rPr>
      </w:pPr>
    </w:p>
    <w:p w:rsidR="2208E077" w:rsidP="2208E077" w:rsidRDefault="2208E077" w14:paraId="21DB2BFA" w14:textId="148B5A7A">
      <w:pPr>
        <w:pStyle w:val="Normal"/>
        <w:spacing w:before="0" w:beforeAutospacing="off" w:after="180" w:afterAutospacing="off"/>
        <w:rPr>
          <w:rFonts w:ascii="Helvetica" w:hAnsi="Helvetica" w:eastAsia="Helvetica" w:cs="Helvetica"/>
          <w:b w:val="0"/>
          <w:bCs w:val="0"/>
          <w:i w:val="0"/>
          <w:iCs w:val="0"/>
          <w:noProof w:val="0"/>
          <w:color w:val="000000" w:themeColor="text1" w:themeTint="FF" w:themeShade="FF"/>
          <w:sz w:val="16"/>
          <w:szCs w:val="16"/>
          <w:lang w:val="en-US"/>
        </w:rPr>
      </w:pPr>
    </w:p>
    <w:p w:rsidR="2208E077" w:rsidP="2208E077" w:rsidRDefault="2208E077" w14:paraId="60D4EA56" w14:textId="77003FF9">
      <w:pPr>
        <w:pStyle w:val="Normal"/>
        <w:spacing w:before="0" w:beforeAutospacing="off" w:after="180" w:afterAutospacing="off"/>
        <w:rPr>
          <w:rFonts w:ascii="Helvetica" w:hAnsi="Helvetica" w:eastAsia="Helvetica" w:cs="Helvetica"/>
          <w:b w:val="0"/>
          <w:bCs w:val="0"/>
          <w:i w:val="0"/>
          <w:iCs w:val="0"/>
          <w:noProof w:val="0"/>
          <w:color w:val="000000" w:themeColor="text1" w:themeTint="FF" w:themeShade="FF"/>
          <w:sz w:val="16"/>
          <w:szCs w:val="16"/>
          <w:lang w:val="en-US"/>
        </w:rPr>
      </w:pPr>
    </w:p>
    <w:p w:rsidR="2208E077" w:rsidP="2208E077" w:rsidRDefault="2208E077" w14:paraId="745647E1" w14:textId="10314A82">
      <w:pPr>
        <w:pStyle w:val="Normal"/>
        <w:spacing w:before="0" w:beforeAutospacing="off" w:after="180" w:afterAutospacing="off"/>
        <w:rPr>
          <w:rFonts w:ascii="Helvetica" w:hAnsi="Helvetica" w:eastAsia="Helvetica" w:cs="Helvetica"/>
          <w:b w:val="0"/>
          <w:bCs w:val="0"/>
          <w:i w:val="0"/>
          <w:iCs w:val="0"/>
          <w:noProof w:val="0"/>
          <w:color w:val="000000" w:themeColor="text1" w:themeTint="FF" w:themeShade="FF"/>
          <w:sz w:val="16"/>
          <w:szCs w:val="16"/>
          <w:lang w:val="en-US"/>
        </w:rPr>
      </w:pPr>
    </w:p>
    <w:p w:rsidR="2208E077" w:rsidP="2208E077" w:rsidRDefault="2208E077" w14:paraId="3D016759" w14:textId="236C237D">
      <w:pPr>
        <w:pStyle w:val="Normal"/>
        <w:spacing w:before="0" w:beforeAutospacing="off" w:after="180" w:afterAutospacing="off"/>
        <w:rPr>
          <w:rFonts w:ascii="Helvetica" w:hAnsi="Helvetica" w:eastAsia="Helvetica" w:cs="Helvetica"/>
          <w:b w:val="0"/>
          <w:bCs w:val="0"/>
          <w:i w:val="0"/>
          <w:iCs w:val="0"/>
          <w:noProof w:val="0"/>
          <w:color w:val="000000" w:themeColor="text1" w:themeTint="FF" w:themeShade="FF"/>
          <w:sz w:val="16"/>
          <w:szCs w:val="16"/>
          <w:lang w:val="en-US"/>
        </w:rPr>
      </w:pPr>
    </w:p>
    <w:p w:rsidR="2208E077" w:rsidP="2208E077" w:rsidRDefault="2208E077" w14:paraId="619F7897" w14:textId="5315744F">
      <w:pPr>
        <w:pStyle w:val="Normal"/>
        <w:spacing w:before="0" w:beforeAutospacing="off" w:after="180" w:afterAutospacing="off"/>
        <w:rPr>
          <w:rFonts w:ascii="Helvetica" w:hAnsi="Helvetica" w:eastAsia="Helvetica" w:cs="Helvetica"/>
          <w:b w:val="0"/>
          <w:bCs w:val="0"/>
          <w:i w:val="0"/>
          <w:iCs w:val="0"/>
          <w:noProof w:val="0"/>
          <w:color w:val="000000" w:themeColor="text1" w:themeTint="FF" w:themeShade="FF"/>
          <w:sz w:val="16"/>
          <w:szCs w:val="16"/>
          <w:lang w:val="en-US"/>
        </w:rPr>
      </w:pPr>
    </w:p>
    <w:p w:rsidR="2208E077" w:rsidP="2208E077" w:rsidRDefault="2208E077" w14:paraId="3C5DDA1C" w14:textId="702B509B">
      <w:pPr>
        <w:pStyle w:val="Normal"/>
        <w:spacing w:before="0" w:beforeAutospacing="off" w:after="180" w:afterAutospacing="off"/>
        <w:rPr>
          <w:rFonts w:ascii="Helvetica" w:hAnsi="Helvetica" w:eastAsia="Helvetica" w:cs="Helvetica"/>
          <w:b w:val="0"/>
          <w:bCs w:val="0"/>
          <w:i w:val="0"/>
          <w:iCs w:val="0"/>
          <w:noProof w:val="0"/>
          <w:color w:val="000000" w:themeColor="text1" w:themeTint="FF" w:themeShade="FF"/>
          <w:sz w:val="16"/>
          <w:szCs w:val="16"/>
          <w:lang w:val="en-US"/>
        </w:rPr>
      </w:pPr>
    </w:p>
    <w:p w:rsidR="2208E077" w:rsidP="2208E077" w:rsidRDefault="2208E077" w14:paraId="622271A8" w14:textId="3EE830C3">
      <w:pPr>
        <w:pStyle w:val="Normal"/>
        <w:spacing w:before="0" w:beforeAutospacing="off" w:after="180" w:afterAutospacing="off"/>
        <w:rPr>
          <w:rFonts w:ascii="Helvetica" w:hAnsi="Helvetica" w:eastAsia="Helvetica" w:cs="Helvetica"/>
          <w:b w:val="0"/>
          <w:bCs w:val="0"/>
          <w:i w:val="0"/>
          <w:iCs w:val="0"/>
          <w:noProof w:val="0"/>
          <w:color w:val="000000" w:themeColor="text1" w:themeTint="FF" w:themeShade="FF"/>
          <w:sz w:val="16"/>
          <w:szCs w:val="16"/>
          <w:lang w:val="en-US"/>
        </w:rPr>
      </w:pPr>
    </w:p>
    <w:p w:rsidR="2208E077" w:rsidP="2208E077" w:rsidRDefault="2208E077" w14:paraId="4BB9C4AF" w14:textId="3D362944">
      <w:pPr>
        <w:pStyle w:val="Normal"/>
        <w:spacing w:before="0" w:beforeAutospacing="off" w:after="180" w:afterAutospacing="off"/>
        <w:rPr>
          <w:rFonts w:ascii="Helvetica" w:hAnsi="Helvetica" w:eastAsia="Helvetica" w:cs="Helvetica"/>
          <w:b w:val="0"/>
          <w:bCs w:val="0"/>
          <w:i w:val="0"/>
          <w:iCs w:val="0"/>
          <w:noProof w:val="0"/>
          <w:color w:val="000000" w:themeColor="text1" w:themeTint="FF" w:themeShade="FF"/>
          <w:sz w:val="16"/>
          <w:szCs w:val="16"/>
          <w:lang w:val="en-US"/>
        </w:rPr>
      </w:pPr>
    </w:p>
    <w:p w:rsidR="2208E077" w:rsidP="2208E077" w:rsidRDefault="2208E077" w14:paraId="23D439DE" w14:textId="61A006AE">
      <w:pPr>
        <w:pStyle w:val="Normal"/>
        <w:spacing w:before="0" w:beforeAutospacing="off" w:after="180" w:afterAutospacing="off"/>
        <w:rPr>
          <w:rFonts w:ascii="Helvetica" w:hAnsi="Helvetica" w:eastAsia="Helvetica" w:cs="Helvetica"/>
          <w:b w:val="0"/>
          <w:bCs w:val="0"/>
          <w:i w:val="0"/>
          <w:iCs w:val="0"/>
          <w:noProof w:val="0"/>
          <w:color w:val="000000" w:themeColor="text1" w:themeTint="FF" w:themeShade="FF"/>
          <w:sz w:val="16"/>
          <w:szCs w:val="16"/>
          <w:lang w:val="en-US"/>
        </w:rPr>
      </w:pPr>
    </w:p>
    <w:p w:rsidR="2208E077" w:rsidP="2208E077" w:rsidRDefault="2208E077" w14:paraId="57ACB04D" w14:textId="572E6C09">
      <w:pPr>
        <w:pStyle w:val="Normal"/>
        <w:spacing w:before="0" w:beforeAutospacing="off" w:after="180" w:afterAutospacing="off"/>
        <w:rPr>
          <w:rFonts w:ascii="Helvetica" w:hAnsi="Helvetica" w:eastAsia="Helvetica" w:cs="Helvetica"/>
          <w:b w:val="0"/>
          <w:bCs w:val="0"/>
          <w:i w:val="0"/>
          <w:iCs w:val="0"/>
          <w:noProof w:val="0"/>
          <w:color w:val="000000" w:themeColor="text1" w:themeTint="FF" w:themeShade="FF"/>
          <w:sz w:val="16"/>
          <w:szCs w:val="16"/>
          <w:lang w:val="en-US"/>
        </w:rPr>
      </w:pPr>
    </w:p>
    <w:p w:rsidR="2208E077" w:rsidP="2208E077" w:rsidRDefault="2208E077" w14:paraId="47A3E3A5" w14:textId="680A3EC2">
      <w:pPr>
        <w:pStyle w:val="Normal"/>
        <w:spacing w:before="0" w:beforeAutospacing="off" w:after="180" w:afterAutospacing="off"/>
        <w:rPr>
          <w:rFonts w:ascii="Helvetica" w:hAnsi="Helvetica" w:eastAsia="Helvetica" w:cs="Helvetica"/>
          <w:b w:val="0"/>
          <w:bCs w:val="0"/>
          <w:i w:val="0"/>
          <w:iCs w:val="0"/>
          <w:noProof w:val="0"/>
          <w:color w:val="000000" w:themeColor="text1" w:themeTint="FF" w:themeShade="FF"/>
          <w:sz w:val="16"/>
          <w:szCs w:val="16"/>
          <w:lang w:val="en-US"/>
        </w:rPr>
      </w:pPr>
    </w:p>
    <w:p w:rsidR="2208E077" w:rsidP="2208E077" w:rsidRDefault="2208E077" w14:paraId="3BB6459B" w14:textId="6F648944">
      <w:pPr>
        <w:pStyle w:val="Normal"/>
        <w:spacing w:before="0" w:beforeAutospacing="off" w:after="180" w:afterAutospacing="off"/>
        <w:rPr>
          <w:rFonts w:ascii="Helvetica" w:hAnsi="Helvetica" w:eastAsia="Helvetica" w:cs="Helvetica"/>
          <w:b w:val="0"/>
          <w:bCs w:val="0"/>
          <w:i w:val="0"/>
          <w:iCs w:val="0"/>
          <w:noProof w:val="0"/>
          <w:color w:val="000000" w:themeColor="text1" w:themeTint="FF" w:themeShade="FF"/>
          <w:sz w:val="16"/>
          <w:szCs w:val="16"/>
          <w:lang w:val="en-US"/>
        </w:rPr>
      </w:pPr>
    </w:p>
    <w:p w:rsidR="2208E077" w:rsidP="2208E077" w:rsidRDefault="2208E077" w14:paraId="3B89BE72" w14:textId="2D8A2BEF">
      <w:pPr>
        <w:pStyle w:val="Normal"/>
        <w:spacing w:before="0" w:beforeAutospacing="off" w:after="180" w:afterAutospacing="off"/>
        <w:rPr>
          <w:rFonts w:ascii="Helvetica" w:hAnsi="Helvetica" w:eastAsia="Helvetica" w:cs="Helvetica"/>
          <w:b w:val="0"/>
          <w:bCs w:val="0"/>
          <w:i w:val="0"/>
          <w:iCs w:val="0"/>
          <w:noProof w:val="0"/>
          <w:color w:val="000000" w:themeColor="text1" w:themeTint="FF" w:themeShade="FF"/>
          <w:sz w:val="16"/>
          <w:szCs w:val="16"/>
          <w:lang w:val="en-US"/>
        </w:rPr>
      </w:pPr>
    </w:p>
    <w:p w:rsidR="2208E077" w:rsidP="2208E077" w:rsidRDefault="2208E077" w14:paraId="47D1D669" w14:textId="5D0F2343">
      <w:pPr>
        <w:pStyle w:val="Normal"/>
        <w:spacing w:before="0" w:beforeAutospacing="off" w:after="180" w:afterAutospacing="off"/>
        <w:rPr>
          <w:rFonts w:ascii="Helvetica" w:hAnsi="Helvetica" w:eastAsia="Helvetica" w:cs="Helvetica"/>
          <w:b w:val="0"/>
          <w:bCs w:val="0"/>
          <w:i w:val="0"/>
          <w:iCs w:val="0"/>
          <w:noProof w:val="0"/>
          <w:color w:val="000000" w:themeColor="text1" w:themeTint="FF" w:themeShade="FF"/>
          <w:sz w:val="16"/>
          <w:szCs w:val="16"/>
          <w:lang w:val="en-US"/>
        </w:rPr>
      </w:pPr>
    </w:p>
    <w:p w:rsidR="2208E077" w:rsidP="2208E077" w:rsidRDefault="2208E077" w14:paraId="5734D1D5" w14:textId="324810DB">
      <w:pPr>
        <w:pStyle w:val="Normal"/>
        <w:spacing w:before="0" w:beforeAutospacing="off" w:after="180" w:afterAutospacing="off"/>
        <w:rPr>
          <w:rFonts w:ascii="Helvetica" w:hAnsi="Helvetica" w:eastAsia="Helvetica" w:cs="Helvetica"/>
          <w:b w:val="0"/>
          <w:bCs w:val="0"/>
          <w:i w:val="0"/>
          <w:iCs w:val="0"/>
          <w:noProof w:val="0"/>
          <w:color w:val="000000" w:themeColor="text1" w:themeTint="FF" w:themeShade="FF"/>
          <w:sz w:val="16"/>
          <w:szCs w:val="16"/>
          <w:lang w:val="en-US"/>
        </w:rPr>
      </w:pPr>
    </w:p>
    <w:p w:rsidR="2208E077" w:rsidP="2208E077" w:rsidRDefault="2208E077" w14:paraId="67DD6BBD" w14:textId="28EEB5FE">
      <w:pPr>
        <w:pStyle w:val="Normal"/>
        <w:spacing w:before="0" w:beforeAutospacing="off" w:after="180" w:afterAutospacing="off"/>
        <w:rPr>
          <w:rFonts w:ascii="Helvetica" w:hAnsi="Helvetica" w:eastAsia="Helvetica" w:cs="Helvetica"/>
          <w:b w:val="0"/>
          <w:bCs w:val="0"/>
          <w:i w:val="0"/>
          <w:iCs w:val="0"/>
          <w:noProof w:val="0"/>
          <w:color w:val="000000" w:themeColor="text1" w:themeTint="FF" w:themeShade="FF"/>
          <w:sz w:val="16"/>
          <w:szCs w:val="16"/>
          <w:lang w:val="en-US"/>
        </w:rPr>
      </w:pPr>
    </w:p>
    <w:p w:rsidR="2208E077" w:rsidP="2208E077" w:rsidRDefault="2208E077" w14:paraId="61C319A0" w14:textId="655A4B0C">
      <w:pPr>
        <w:pStyle w:val="Normal"/>
        <w:spacing w:before="0" w:beforeAutospacing="off" w:after="180" w:afterAutospacing="off"/>
        <w:rPr>
          <w:rFonts w:ascii="Helvetica" w:hAnsi="Helvetica" w:eastAsia="Helvetica" w:cs="Helvetica"/>
          <w:b w:val="0"/>
          <w:bCs w:val="0"/>
          <w:i w:val="0"/>
          <w:iCs w:val="0"/>
          <w:noProof w:val="0"/>
          <w:color w:val="000000" w:themeColor="text1" w:themeTint="FF" w:themeShade="FF"/>
          <w:sz w:val="16"/>
          <w:szCs w:val="16"/>
          <w:lang w:val="en-US"/>
        </w:rPr>
      </w:pPr>
    </w:p>
    <w:p w:rsidR="2208E077" w:rsidP="2208E077" w:rsidRDefault="2208E077" w14:paraId="53997322" w14:textId="3617B4B2">
      <w:pPr>
        <w:pStyle w:val="Normal"/>
        <w:spacing w:before="0" w:beforeAutospacing="off" w:after="180" w:afterAutospacing="off"/>
        <w:rPr>
          <w:rFonts w:ascii="Helvetica" w:hAnsi="Helvetica" w:eastAsia="Helvetica" w:cs="Helvetica"/>
          <w:b w:val="0"/>
          <w:bCs w:val="0"/>
          <w:i w:val="0"/>
          <w:iCs w:val="0"/>
          <w:noProof w:val="0"/>
          <w:color w:val="000000" w:themeColor="text1" w:themeTint="FF" w:themeShade="FF"/>
          <w:sz w:val="16"/>
          <w:szCs w:val="16"/>
          <w:lang w:val="en-US"/>
        </w:rPr>
      </w:pPr>
    </w:p>
    <w:p w:rsidR="2208E077" w:rsidP="2208E077" w:rsidRDefault="2208E077" w14:paraId="22B04950" w14:textId="54391753">
      <w:pPr>
        <w:pStyle w:val="Normal"/>
        <w:spacing w:before="0" w:beforeAutospacing="off" w:after="180" w:afterAutospacing="off"/>
        <w:rPr>
          <w:rFonts w:ascii="Helvetica" w:hAnsi="Helvetica" w:eastAsia="Helvetica" w:cs="Helvetica"/>
          <w:b w:val="0"/>
          <w:bCs w:val="0"/>
          <w:i w:val="0"/>
          <w:iCs w:val="0"/>
          <w:noProof w:val="0"/>
          <w:color w:val="000000" w:themeColor="text1" w:themeTint="FF" w:themeShade="FF"/>
          <w:sz w:val="16"/>
          <w:szCs w:val="16"/>
          <w:lang w:val="en-US"/>
        </w:rPr>
      </w:pPr>
    </w:p>
    <w:p w:rsidR="2208E077" w:rsidP="2208E077" w:rsidRDefault="2208E077" w14:paraId="36D06170" w14:textId="20F11FF0">
      <w:pPr>
        <w:pStyle w:val="Normal"/>
        <w:spacing w:before="0" w:beforeAutospacing="off" w:after="180" w:afterAutospacing="off"/>
        <w:rPr>
          <w:rFonts w:ascii="Helvetica" w:hAnsi="Helvetica" w:eastAsia="Helvetica" w:cs="Helvetica"/>
          <w:b w:val="0"/>
          <w:bCs w:val="0"/>
          <w:i w:val="0"/>
          <w:iCs w:val="0"/>
          <w:noProof w:val="0"/>
          <w:color w:val="000000" w:themeColor="text1" w:themeTint="FF" w:themeShade="FF"/>
          <w:sz w:val="16"/>
          <w:szCs w:val="16"/>
          <w:lang w:val="en-US"/>
        </w:rPr>
      </w:pPr>
    </w:p>
    <w:p w:rsidR="2208E077" w:rsidP="2208E077" w:rsidRDefault="2208E077" w14:paraId="124912FD" w14:textId="447A0518">
      <w:pPr>
        <w:pStyle w:val="Normal"/>
        <w:spacing w:before="0" w:beforeAutospacing="off" w:after="180" w:afterAutospacing="off"/>
        <w:rPr>
          <w:rFonts w:ascii="Helvetica" w:hAnsi="Helvetica" w:eastAsia="Helvetica" w:cs="Helvetica"/>
          <w:b w:val="0"/>
          <w:bCs w:val="0"/>
          <w:i w:val="0"/>
          <w:iCs w:val="0"/>
          <w:noProof w:val="0"/>
          <w:color w:val="000000" w:themeColor="text1" w:themeTint="FF" w:themeShade="FF"/>
          <w:sz w:val="16"/>
          <w:szCs w:val="16"/>
          <w:lang w:val="en-US"/>
        </w:rPr>
      </w:pPr>
    </w:p>
    <w:p w:rsidR="2208E077" w:rsidP="2208E077" w:rsidRDefault="2208E077" w14:paraId="25B738F3" w14:textId="54F5D885">
      <w:pPr>
        <w:pStyle w:val="Normal"/>
        <w:spacing w:before="0" w:beforeAutospacing="off" w:after="180" w:afterAutospacing="off"/>
        <w:rPr>
          <w:rFonts w:ascii="Helvetica" w:hAnsi="Helvetica" w:eastAsia="Helvetica" w:cs="Helvetica"/>
          <w:b w:val="0"/>
          <w:bCs w:val="0"/>
          <w:i w:val="0"/>
          <w:iCs w:val="0"/>
          <w:noProof w:val="0"/>
          <w:color w:val="000000" w:themeColor="text1" w:themeTint="FF" w:themeShade="FF"/>
          <w:sz w:val="16"/>
          <w:szCs w:val="16"/>
          <w:lang w:val="en-US"/>
        </w:rPr>
      </w:pPr>
    </w:p>
    <w:p w:rsidR="2208E077" w:rsidP="2208E077" w:rsidRDefault="2208E077" w14:paraId="0C6BAA81" w14:textId="4D796E11">
      <w:pPr>
        <w:pStyle w:val="Normal"/>
        <w:spacing w:before="0" w:beforeAutospacing="off" w:after="180" w:afterAutospacing="off"/>
        <w:rPr>
          <w:rFonts w:ascii="Helvetica" w:hAnsi="Helvetica" w:eastAsia="Helvetica" w:cs="Helvetica"/>
          <w:b w:val="0"/>
          <w:bCs w:val="0"/>
          <w:i w:val="0"/>
          <w:iCs w:val="0"/>
          <w:noProof w:val="0"/>
          <w:color w:val="000000" w:themeColor="text1" w:themeTint="FF" w:themeShade="FF"/>
          <w:sz w:val="16"/>
          <w:szCs w:val="16"/>
          <w:lang w:val="en-US"/>
        </w:rPr>
      </w:pPr>
    </w:p>
    <w:p xmlns:wp14="http://schemas.microsoft.com/office/word/2010/wordml" w:rsidP="29B70287" wp14:paraId="21BE6FFC" wp14:textId="525BD8B4">
      <w:pPr>
        <w:spacing w:before="0" w:beforeAutospacing="off" w:after="0" w:afterAutospacing="off"/>
      </w:pPr>
      <w:r w:rsidRPr="29B70287" w:rsidR="1A1C4D07">
        <w:rPr>
          <w:rFonts w:ascii="Arial Black" w:hAnsi="Arial Black" w:eastAsia="Arial Black" w:cs="Arial Black"/>
          <w:b w:val="0"/>
          <w:bCs w:val="0"/>
          <w:i w:val="0"/>
          <w:iCs w:val="0"/>
          <w:noProof w:val="0"/>
          <w:color w:val="272626"/>
          <w:sz w:val="37"/>
          <w:szCs w:val="37"/>
          <w:lang w:val="en-US"/>
        </w:rPr>
        <w:t>Company Description</w:t>
      </w:r>
    </w:p>
    <w:p xmlns:wp14="http://schemas.microsoft.com/office/word/2010/wordml" w:rsidP="29B70287" wp14:paraId="639E49A3" wp14:textId="695D1FDE">
      <w:pPr>
        <w:spacing w:before="0" w:beforeAutospacing="off" w:after="120" w:afterAutospacing="off"/>
      </w:pPr>
      <w:r w:rsidRPr="2208E077" w:rsidR="5CC4012A">
        <w:rPr>
          <w:rFonts w:ascii="Arial Black" w:hAnsi="Arial Black" w:eastAsia="Arial Black" w:cs="Arial Black"/>
          <w:b w:val="0"/>
          <w:bCs w:val="0"/>
          <w:i w:val="0"/>
          <w:iCs w:val="0"/>
          <w:noProof w:val="0"/>
          <w:color w:val="272626"/>
          <w:sz w:val="24"/>
          <w:szCs w:val="24"/>
          <w:lang w:val="en-US"/>
        </w:rPr>
        <w:t>Mission Statement</w:t>
      </w:r>
    </w:p>
    <w:p w:rsidR="31CA6B7E" w:rsidP="2208E077" w:rsidRDefault="31CA6B7E" w14:paraId="0C25E777" w14:textId="46CE856A">
      <w:pPr>
        <w:spacing w:before="0" w:beforeAutospacing="off" w:after="180" w:afterAutospacing="off"/>
      </w:pPr>
      <w:r w:rsidRPr="2208E077" w:rsidR="31CA6B7E">
        <w:rPr>
          <w:rFonts w:ascii="Arial" w:hAnsi="Arial" w:eastAsia="Arial" w:cs="Arial"/>
          <w:noProof w:val="0"/>
          <w:sz w:val="20"/>
          <w:szCs w:val="20"/>
          <w:lang w:val="en-US"/>
        </w:rPr>
        <w:t xml:space="preserve">Our mission is to </w:t>
      </w:r>
      <w:r w:rsidRPr="2208E077" w:rsidR="31CA6B7E">
        <w:rPr>
          <w:rFonts w:ascii="Arial" w:hAnsi="Arial" w:eastAsia="Arial" w:cs="Arial"/>
          <w:b w:val="1"/>
          <w:bCs w:val="1"/>
          <w:noProof w:val="0"/>
          <w:sz w:val="20"/>
          <w:szCs w:val="20"/>
          <w:lang w:val="en-US"/>
        </w:rPr>
        <w:t>humanize AI</w:t>
      </w:r>
      <w:r w:rsidRPr="2208E077" w:rsidR="31CA6B7E">
        <w:rPr>
          <w:rFonts w:ascii="Arial" w:hAnsi="Arial" w:eastAsia="Arial" w:cs="Arial"/>
          <w:noProof w:val="0"/>
          <w:sz w:val="20"/>
          <w:szCs w:val="20"/>
          <w:lang w:val="en-US"/>
        </w:rPr>
        <w:t xml:space="preserve"> by helping </w:t>
      </w:r>
      <w:r w:rsidRPr="2208E077" w:rsidR="31CA6B7E">
        <w:rPr>
          <w:rFonts w:ascii="Arial" w:hAnsi="Arial" w:eastAsia="Arial" w:cs="Arial"/>
          <w:b w:val="1"/>
          <w:bCs w:val="1"/>
          <w:noProof w:val="0"/>
          <w:sz w:val="20"/>
          <w:szCs w:val="20"/>
          <w:lang w:val="en-US"/>
        </w:rPr>
        <w:t>celebrities, artists, athletes, and creators</w:t>
      </w:r>
      <w:r w:rsidRPr="2208E077" w:rsidR="31CA6B7E">
        <w:rPr>
          <w:rFonts w:ascii="Arial" w:hAnsi="Arial" w:eastAsia="Arial" w:cs="Arial"/>
          <w:noProof w:val="0"/>
          <w:sz w:val="20"/>
          <w:szCs w:val="20"/>
          <w:lang w:val="en-US"/>
        </w:rPr>
        <w:t xml:space="preserve"> extend their presence into the digital world. We co-create authentic, rights-respected digital replicas that preserve identity, amplify influence, and build lasting connections—unlocking new possibilities for talent and trusted engagement for brands.</w:t>
      </w:r>
    </w:p>
    <w:p w:rsidR="31CA6B7E" w:rsidP="2208E077" w:rsidRDefault="31CA6B7E" w14:paraId="02A79D86" w14:textId="3F8503FC">
      <w:pPr>
        <w:spacing w:before="240" w:beforeAutospacing="off" w:after="240" w:afterAutospacing="off"/>
      </w:pPr>
      <w:r w:rsidRPr="2208E077" w:rsidR="31CA6B7E">
        <w:rPr>
          <w:rFonts w:ascii="Arial" w:hAnsi="Arial" w:eastAsia="Arial" w:cs="Arial"/>
          <w:noProof w:val="0"/>
          <w:sz w:val="20"/>
          <w:szCs w:val="20"/>
          <w:lang w:val="en-US"/>
        </w:rPr>
        <w:t>From letters to email to phones, human connection has always evolved with technology. PonteAI carries that evolution forward—ensuring the next chapter of digital interaction keeps the human at the center.</w:t>
      </w:r>
    </w:p>
    <w:p w:rsidR="2208E077" w:rsidP="2208E077" w:rsidRDefault="2208E077" w14:paraId="58ACA309" w14:textId="052CD53B">
      <w:pPr>
        <w:pStyle w:val="Normal"/>
        <w:spacing w:before="0" w:beforeAutospacing="off" w:after="180" w:afterAutospacing="off"/>
        <w:rPr>
          <w:rFonts w:ascii="Arial" w:hAnsi="Arial" w:eastAsia="Arial" w:cs="Arial"/>
          <w:noProof w:val="0"/>
          <w:sz w:val="20"/>
          <w:szCs w:val="20"/>
          <w:lang w:val="en-US"/>
        </w:rPr>
      </w:pPr>
    </w:p>
    <w:p xmlns:wp14="http://schemas.microsoft.com/office/word/2010/wordml" w:rsidP="29B70287" wp14:paraId="103E0BC9" wp14:textId="255395BC">
      <w:pPr>
        <w:spacing w:before="0" w:beforeAutospacing="off" w:after="120" w:afterAutospacing="off"/>
      </w:pPr>
      <w:r w:rsidRPr="29B70287" w:rsidR="1A1C4D07">
        <w:rPr>
          <w:rFonts w:ascii="Arial Black" w:hAnsi="Arial Black" w:eastAsia="Arial Black" w:cs="Arial Black"/>
          <w:b w:val="0"/>
          <w:bCs w:val="0"/>
          <w:i w:val="0"/>
          <w:iCs w:val="0"/>
          <w:noProof w:val="0"/>
          <w:color w:val="272626"/>
          <w:sz w:val="24"/>
          <w:szCs w:val="24"/>
          <w:lang w:val="en-US"/>
        </w:rPr>
        <w:t>Principal Members</w:t>
      </w:r>
    </w:p>
    <w:p xmlns:wp14="http://schemas.microsoft.com/office/word/2010/wordml" w:rsidP="43569E38" wp14:paraId="39D74414" wp14:textId="761F62BE">
      <w:pPr>
        <w:spacing w:before="0" w:beforeAutospacing="off" w:after="0" w:afterAutospacing="off"/>
        <w:rPr>
          <w:rFonts w:ascii="Arial" w:hAnsi="Arial" w:eastAsia="Arial" w:cs="Arial"/>
          <w:b w:val="0"/>
          <w:bCs w:val="0"/>
          <w:i w:val="0"/>
          <w:iCs w:val="0"/>
          <w:noProof w:val="0"/>
          <w:color w:val="272626"/>
          <w:sz w:val="22"/>
          <w:szCs w:val="22"/>
          <w:lang w:val="en-US"/>
        </w:rPr>
      </w:pPr>
      <w:r w:rsidRPr="43569E38" w:rsidR="29473E04">
        <w:rPr>
          <w:rFonts w:ascii="Arial" w:hAnsi="Arial" w:eastAsia="Arial" w:cs="Arial"/>
          <w:b w:val="0"/>
          <w:bCs w:val="0"/>
          <w:i w:val="0"/>
          <w:iCs w:val="0"/>
          <w:noProof w:val="0"/>
          <w:color w:val="272626"/>
          <w:sz w:val="20"/>
          <w:szCs w:val="20"/>
          <w:lang w:val="en-US"/>
        </w:rPr>
        <w:t xml:space="preserve">Lindsay Kelly — Product &amp; Marketplace Development </w:t>
      </w:r>
    </w:p>
    <w:p xmlns:wp14="http://schemas.microsoft.com/office/word/2010/wordml" w:rsidP="43569E38" wp14:paraId="0B72E7BA" wp14:textId="40032AA7">
      <w:pPr>
        <w:spacing w:before="0" w:beforeAutospacing="off" w:after="0" w:afterAutospacing="off"/>
        <w:rPr>
          <w:rFonts w:ascii="Arial" w:hAnsi="Arial" w:eastAsia="Arial" w:cs="Arial"/>
          <w:b w:val="0"/>
          <w:bCs w:val="0"/>
          <w:i w:val="0"/>
          <w:iCs w:val="0"/>
          <w:noProof w:val="0"/>
          <w:color w:val="272626"/>
          <w:sz w:val="22"/>
          <w:szCs w:val="22"/>
          <w:lang w:val="en-US"/>
        </w:rPr>
      </w:pPr>
      <w:r w:rsidRPr="43569E38" w:rsidR="29473E04">
        <w:rPr>
          <w:rFonts w:ascii="Arial" w:hAnsi="Arial" w:eastAsia="Arial" w:cs="Arial"/>
          <w:b w:val="0"/>
          <w:bCs w:val="0"/>
          <w:i w:val="0"/>
          <w:iCs w:val="0"/>
          <w:noProof w:val="0"/>
          <w:color w:val="272626"/>
          <w:sz w:val="20"/>
          <w:szCs w:val="20"/>
          <w:lang w:val="en-US"/>
        </w:rPr>
        <w:t>Luke Kelly — Revenue &amp; Partnerships</w:t>
      </w:r>
    </w:p>
    <w:p xmlns:wp14="http://schemas.microsoft.com/office/word/2010/wordml" w:rsidP="43569E38" wp14:paraId="5C654EF2" wp14:textId="1EAF55C5">
      <w:pPr>
        <w:spacing w:before="0" w:beforeAutospacing="off" w:after="0" w:afterAutospacing="off"/>
        <w:rPr>
          <w:rFonts w:ascii="Arial" w:hAnsi="Arial" w:eastAsia="Arial" w:cs="Arial"/>
          <w:b w:val="0"/>
          <w:bCs w:val="0"/>
          <w:i w:val="0"/>
          <w:iCs w:val="0"/>
          <w:noProof w:val="0"/>
          <w:color w:val="272626"/>
          <w:sz w:val="22"/>
          <w:szCs w:val="22"/>
          <w:lang w:val="en-US"/>
        </w:rPr>
      </w:pPr>
      <w:r w:rsidRPr="43569E38" w:rsidR="29473E04">
        <w:rPr>
          <w:rFonts w:ascii="Arial" w:hAnsi="Arial" w:eastAsia="Arial" w:cs="Arial"/>
          <w:b w:val="0"/>
          <w:bCs w:val="0"/>
          <w:i w:val="0"/>
          <w:iCs w:val="0"/>
          <w:noProof w:val="0"/>
          <w:color w:val="272626"/>
          <w:sz w:val="20"/>
          <w:szCs w:val="20"/>
          <w:lang w:val="en-US"/>
        </w:rPr>
        <w:t xml:space="preserve">Matt Kelly — Executive Advisor </w:t>
      </w:r>
    </w:p>
    <w:p xmlns:wp14="http://schemas.microsoft.com/office/word/2010/wordml" w:rsidP="43569E38" wp14:paraId="4855667E" wp14:textId="4C2B687A">
      <w:pPr>
        <w:spacing w:before="0" w:beforeAutospacing="off" w:after="180" w:afterAutospacing="off"/>
        <w:rPr>
          <w:rFonts w:ascii="Arial" w:hAnsi="Arial" w:eastAsia="Arial" w:cs="Arial"/>
          <w:b w:val="0"/>
          <w:bCs w:val="0"/>
          <w:i w:val="0"/>
          <w:iCs w:val="0"/>
          <w:noProof w:val="0"/>
          <w:color w:val="272626"/>
          <w:sz w:val="22"/>
          <w:szCs w:val="22"/>
          <w:lang w:val="en-US"/>
        </w:rPr>
      </w:pPr>
      <w:r w:rsidRPr="43569E38" w:rsidR="29473E04">
        <w:rPr>
          <w:rFonts w:ascii="Arial" w:hAnsi="Arial" w:eastAsia="Arial" w:cs="Arial"/>
          <w:b w:val="0"/>
          <w:bCs w:val="0"/>
          <w:i w:val="0"/>
          <w:iCs w:val="0"/>
          <w:noProof w:val="0"/>
          <w:color w:val="272626"/>
          <w:sz w:val="20"/>
          <w:szCs w:val="20"/>
          <w:lang w:val="en-US"/>
        </w:rPr>
        <w:t xml:space="preserve">Parker Munns — Operations &amp; Strategy </w:t>
      </w:r>
    </w:p>
    <w:p xmlns:wp14="http://schemas.microsoft.com/office/word/2010/wordml" w:rsidP="29B70287" wp14:paraId="702DA71B" wp14:textId="4036A56F">
      <w:pPr>
        <w:spacing w:before="0" w:beforeAutospacing="off" w:after="120" w:afterAutospacing="off"/>
      </w:pPr>
      <w:r w:rsidRPr="29B70287" w:rsidR="1A1C4D07">
        <w:rPr>
          <w:rFonts w:ascii="Arial Black" w:hAnsi="Arial Black" w:eastAsia="Arial Black" w:cs="Arial Black"/>
          <w:b w:val="0"/>
          <w:bCs w:val="0"/>
          <w:i w:val="0"/>
          <w:iCs w:val="0"/>
          <w:noProof w:val="0"/>
          <w:color w:val="272626"/>
          <w:sz w:val="24"/>
          <w:szCs w:val="24"/>
          <w:lang w:val="en-US"/>
        </w:rPr>
        <w:t>Legal Structure</w:t>
      </w:r>
    </w:p>
    <w:p w:rsidR="43569E38" w:rsidP="2208E077" w:rsidRDefault="43569E38" w14:paraId="5479A88F" w14:textId="0B17FDB5">
      <w:pPr>
        <w:spacing w:before="0" w:beforeAutospacing="off" w:after="180" w:afterAutospacing="off"/>
        <w:rPr>
          <w:rFonts w:ascii="Arial" w:hAnsi="Arial" w:eastAsia="Arial" w:cs="Arial"/>
          <w:b w:val="0"/>
          <w:bCs w:val="0"/>
          <w:i w:val="0"/>
          <w:iCs w:val="0"/>
          <w:noProof w:val="0"/>
          <w:color w:val="272626"/>
          <w:sz w:val="22"/>
          <w:szCs w:val="22"/>
          <w:lang w:val="en-US"/>
        </w:rPr>
      </w:pPr>
      <w:r w:rsidRPr="2208E077" w:rsidR="5CC4012A">
        <w:rPr>
          <w:rFonts w:ascii="Arial" w:hAnsi="Arial" w:eastAsia="Arial" w:cs="Arial"/>
          <w:b w:val="0"/>
          <w:bCs w:val="0"/>
          <w:i w:val="0"/>
          <w:iCs w:val="0"/>
          <w:noProof w:val="0"/>
          <w:color w:val="272626"/>
          <w:sz w:val="20"/>
          <w:szCs w:val="20"/>
          <w:lang w:val="en-US"/>
        </w:rPr>
        <w:t>PonteAI</w:t>
      </w:r>
      <w:r w:rsidRPr="2208E077" w:rsidR="5CC4012A">
        <w:rPr>
          <w:rFonts w:ascii="Arial" w:hAnsi="Arial" w:eastAsia="Arial" w:cs="Arial"/>
          <w:b w:val="0"/>
          <w:bCs w:val="0"/>
          <w:i w:val="0"/>
          <w:iCs w:val="0"/>
          <w:noProof w:val="0"/>
          <w:color w:val="272626"/>
          <w:sz w:val="20"/>
          <w:szCs w:val="20"/>
          <w:lang w:val="en-US"/>
        </w:rPr>
        <w:t xml:space="preserve"> is </w:t>
      </w:r>
      <w:r w:rsidRPr="2208E077" w:rsidR="5CC4012A">
        <w:rPr>
          <w:rFonts w:ascii="Arial" w:hAnsi="Arial" w:eastAsia="Arial" w:cs="Arial"/>
          <w:b w:val="0"/>
          <w:bCs w:val="0"/>
          <w:i w:val="0"/>
          <w:iCs w:val="0"/>
          <w:noProof w:val="0"/>
          <w:color w:val="272626"/>
          <w:sz w:val="20"/>
          <w:szCs w:val="20"/>
          <w:lang w:val="en-US"/>
        </w:rPr>
        <w:t>a</w:t>
      </w:r>
      <w:r w:rsidRPr="2208E077" w:rsidR="6573864B">
        <w:rPr>
          <w:rFonts w:ascii="Arial" w:hAnsi="Arial" w:eastAsia="Arial" w:cs="Arial"/>
          <w:b w:val="0"/>
          <w:bCs w:val="0"/>
          <w:i w:val="0"/>
          <w:iCs w:val="0"/>
          <w:noProof w:val="0"/>
          <w:color w:val="272626"/>
          <w:sz w:val="20"/>
          <w:szCs w:val="20"/>
          <w:lang w:val="en-US"/>
        </w:rPr>
        <w:t xml:space="preserve"> </w:t>
      </w:r>
      <w:r w:rsidRPr="2208E077" w:rsidR="5CC4012A">
        <w:rPr>
          <w:rFonts w:ascii="Arial" w:hAnsi="Arial" w:eastAsia="Arial" w:cs="Arial"/>
          <w:b w:val="0"/>
          <w:bCs w:val="0"/>
          <w:i w:val="0"/>
          <w:iCs w:val="0"/>
          <w:noProof w:val="0"/>
          <w:color w:val="272626"/>
          <w:sz w:val="20"/>
          <w:szCs w:val="20"/>
          <w:lang w:val="en-US"/>
        </w:rPr>
        <w:t>Limited Liability Company, incorporated in Wayne, Pennsylvania.</w:t>
      </w:r>
    </w:p>
    <w:p w:rsidR="43569E38" w:rsidP="2208E077" w:rsidRDefault="43569E38" w14:paraId="2DA7ED9E" w14:textId="0BD2E2F3">
      <w:pPr>
        <w:spacing w:before="0" w:beforeAutospacing="off" w:after="180" w:afterAutospacing="off"/>
        <w:rPr>
          <w:rFonts w:ascii="Arial" w:hAnsi="Arial" w:eastAsia="Arial" w:cs="Arial"/>
          <w:b w:val="0"/>
          <w:bCs w:val="0"/>
          <w:i w:val="0"/>
          <w:iCs w:val="0"/>
          <w:noProof w:val="0"/>
          <w:color w:val="272626"/>
          <w:sz w:val="20"/>
          <w:szCs w:val="20"/>
          <w:lang w:val="en-US"/>
        </w:rPr>
      </w:pPr>
    </w:p>
    <w:p xmlns:wp14="http://schemas.microsoft.com/office/word/2010/wordml" w:rsidP="2208E077" wp14:paraId="7312CF34" wp14:textId="07DC8135">
      <w:pPr>
        <w:spacing w:before="0" w:beforeAutospacing="off" w:after="180" w:afterAutospacing="off"/>
        <w:rPr>
          <w:rFonts w:ascii="Arial" w:hAnsi="Arial" w:eastAsia="Arial" w:cs="Arial"/>
          <w:b w:val="0"/>
          <w:bCs w:val="0"/>
          <w:i w:val="0"/>
          <w:iCs w:val="0"/>
          <w:noProof w:val="0"/>
          <w:color w:val="272626"/>
          <w:sz w:val="20"/>
          <w:szCs w:val="20"/>
          <w:lang w:val="en-US"/>
        </w:rPr>
      </w:pPr>
    </w:p>
    <w:p xmlns:wp14="http://schemas.microsoft.com/office/word/2010/wordml" w:rsidP="2208E077" wp14:paraId="4C6CCA63" wp14:textId="5818EFD4">
      <w:pPr>
        <w:spacing w:before="0" w:beforeAutospacing="off" w:after="180" w:afterAutospacing="off"/>
        <w:rPr>
          <w:rFonts w:ascii="Arial" w:hAnsi="Arial" w:eastAsia="Arial" w:cs="Arial"/>
          <w:b w:val="0"/>
          <w:bCs w:val="0"/>
          <w:i w:val="0"/>
          <w:iCs w:val="0"/>
          <w:noProof w:val="0"/>
          <w:color w:val="272626"/>
          <w:sz w:val="20"/>
          <w:szCs w:val="20"/>
          <w:lang w:val="en-US"/>
        </w:rPr>
      </w:pPr>
    </w:p>
    <w:p xmlns:wp14="http://schemas.microsoft.com/office/word/2010/wordml" w:rsidP="2208E077" wp14:paraId="36080C49" wp14:textId="33E05287">
      <w:pPr>
        <w:spacing w:before="0" w:beforeAutospacing="off" w:after="180" w:afterAutospacing="off"/>
        <w:rPr>
          <w:rFonts w:ascii="Arial" w:hAnsi="Arial" w:eastAsia="Arial" w:cs="Arial"/>
          <w:b w:val="0"/>
          <w:bCs w:val="0"/>
          <w:i w:val="0"/>
          <w:iCs w:val="0"/>
          <w:noProof w:val="0"/>
          <w:color w:val="272626"/>
          <w:sz w:val="20"/>
          <w:szCs w:val="20"/>
          <w:lang w:val="en-US"/>
        </w:rPr>
      </w:pPr>
    </w:p>
    <w:p xmlns:wp14="http://schemas.microsoft.com/office/word/2010/wordml" w:rsidP="2208E077" wp14:paraId="19655CE6" wp14:textId="6492A0D0">
      <w:pPr>
        <w:spacing w:before="0" w:beforeAutospacing="off" w:after="180" w:afterAutospacing="off"/>
        <w:rPr>
          <w:rFonts w:ascii="Arial" w:hAnsi="Arial" w:eastAsia="Arial" w:cs="Arial"/>
          <w:b w:val="0"/>
          <w:bCs w:val="0"/>
          <w:i w:val="0"/>
          <w:iCs w:val="0"/>
          <w:noProof w:val="0"/>
          <w:color w:val="272626"/>
          <w:sz w:val="20"/>
          <w:szCs w:val="20"/>
          <w:lang w:val="en-US"/>
        </w:rPr>
      </w:pPr>
    </w:p>
    <w:p xmlns:wp14="http://schemas.microsoft.com/office/word/2010/wordml" w:rsidP="2208E077" wp14:paraId="1E3F45B9" wp14:textId="35368EC3">
      <w:pPr>
        <w:spacing w:before="0" w:beforeAutospacing="off" w:after="180" w:afterAutospacing="off"/>
        <w:rPr>
          <w:rFonts w:ascii="Arial" w:hAnsi="Arial" w:eastAsia="Arial" w:cs="Arial"/>
          <w:b w:val="0"/>
          <w:bCs w:val="0"/>
          <w:i w:val="0"/>
          <w:iCs w:val="0"/>
          <w:noProof w:val="0"/>
          <w:color w:val="272626"/>
          <w:sz w:val="20"/>
          <w:szCs w:val="20"/>
          <w:lang w:val="en-US"/>
        </w:rPr>
      </w:pPr>
    </w:p>
    <w:p xmlns:wp14="http://schemas.microsoft.com/office/word/2010/wordml" w:rsidP="2208E077" wp14:paraId="1FDDEEC8" wp14:textId="5EACB84F">
      <w:pPr>
        <w:spacing w:before="0" w:beforeAutospacing="off" w:after="180" w:afterAutospacing="off"/>
        <w:rPr>
          <w:rFonts w:ascii="Arial" w:hAnsi="Arial" w:eastAsia="Arial" w:cs="Arial"/>
          <w:b w:val="0"/>
          <w:bCs w:val="0"/>
          <w:i w:val="0"/>
          <w:iCs w:val="0"/>
          <w:noProof w:val="0"/>
          <w:color w:val="272626"/>
          <w:sz w:val="20"/>
          <w:szCs w:val="20"/>
          <w:lang w:val="en-US"/>
        </w:rPr>
      </w:pPr>
    </w:p>
    <w:p xmlns:wp14="http://schemas.microsoft.com/office/word/2010/wordml" w:rsidP="2208E077" wp14:paraId="2514B588" wp14:textId="06730A2E">
      <w:pPr>
        <w:spacing w:before="0" w:beforeAutospacing="off" w:after="180" w:afterAutospacing="off"/>
        <w:rPr>
          <w:rFonts w:ascii="Arial" w:hAnsi="Arial" w:eastAsia="Arial" w:cs="Arial"/>
          <w:b w:val="0"/>
          <w:bCs w:val="0"/>
          <w:i w:val="0"/>
          <w:iCs w:val="0"/>
          <w:noProof w:val="0"/>
          <w:color w:val="272626"/>
          <w:sz w:val="20"/>
          <w:szCs w:val="20"/>
          <w:lang w:val="en-US"/>
        </w:rPr>
      </w:pPr>
    </w:p>
    <w:p xmlns:wp14="http://schemas.microsoft.com/office/word/2010/wordml" w:rsidP="2208E077" wp14:paraId="55D30D02" wp14:textId="565DC782">
      <w:pPr>
        <w:spacing w:before="0" w:beforeAutospacing="off" w:after="180" w:afterAutospacing="off"/>
        <w:rPr>
          <w:rFonts w:ascii="Arial" w:hAnsi="Arial" w:eastAsia="Arial" w:cs="Arial"/>
          <w:b w:val="0"/>
          <w:bCs w:val="0"/>
          <w:i w:val="0"/>
          <w:iCs w:val="0"/>
          <w:noProof w:val="0"/>
          <w:color w:val="272626"/>
          <w:sz w:val="20"/>
          <w:szCs w:val="20"/>
          <w:lang w:val="en-US"/>
        </w:rPr>
      </w:pPr>
    </w:p>
    <w:p xmlns:wp14="http://schemas.microsoft.com/office/word/2010/wordml" w:rsidP="2208E077" wp14:paraId="2DEC8339" wp14:textId="3BEB895B">
      <w:pPr>
        <w:spacing w:before="0" w:beforeAutospacing="off" w:after="180" w:afterAutospacing="off"/>
        <w:rPr>
          <w:rFonts w:ascii="Arial" w:hAnsi="Arial" w:eastAsia="Arial" w:cs="Arial"/>
          <w:b w:val="0"/>
          <w:bCs w:val="0"/>
          <w:i w:val="0"/>
          <w:iCs w:val="0"/>
          <w:noProof w:val="0"/>
          <w:color w:val="272626"/>
          <w:sz w:val="20"/>
          <w:szCs w:val="20"/>
          <w:lang w:val="en-US"/>
        </w:rPr>
      </w:pPr>
    </w:p>
    <w:p xmlns:wp14="http://schemas.microsoft.com/office/word/2010/wordml" w:rsidP="2208E077" wp14:paraId="5784C4DD" wp14:textId="71C96D0E">
      <w:pPr>
        <w:spacing w:before="0" w:beforeAutospacing="off" w:after="180" w:afterAutospacing="off"/>
        <w:rPr>
          <w:rFonts w:ascii="Arial" w:hAnsi="Arial" w:eastAsia="Arial" w:cs="Arial"/>
          <w:b w:val="0"/>
          <w:bCs w:val="0"/>
          <w:i w:val="0"/>
          <w:iCs w:val="0"/>
          <w:noProof w:val="0"/>
          <w:color w:val="272626"/>
          <w:sz w:val="20"/>
          <w:szCs w:val="20"/>
          <w:lang w:val="en-US"/>
        </w:rPr>
      </w:pPr>
    </w:p>
    <w:p xmlns:wp14="http://schemas.microsoft.com/office/word/2010/wordml" w:rsidP="2208E077" wp14:paraId="4FDBD120" wp14:textId="188E7A2E">
      <w:pPr>
        <w:spacing w:before="0" w:beforeAutospacing="off" w:after="180" w:afterAutospacing="off"/>
        <w:rPr>
          <w:rFonts w:ascii="Arial" w:hAnsi="Arial" w:eastAsia="Arial" w:cs="Arial"/>
          <w:b w:val="0"/>
          <w:bCs w:val="0"/>
          <w:i w:val="0"/>
          <w:iCs w:val="0"/>
          <w:noProof w:val="0"/>
          <w:color w:val="272626"/>
          <w:sz w:val="20"/>
          <w:szCs w:val="20"/>
          <w:lang w:val="en-US"/>
        </w:rPr>
      </w:pPr>
    </w:p>
    <w:p xmlns:wp14="http://schemas.microsoft.com/office/word/2010/wordml" w:rsidP="2208E077" wp14:paraId="1A3D03F8" wp14:textId="1EDEE276">
      <w:pPr>
        <w:spacing w:before="0" w:beforeAutospacing="off" w:after="180" w:afterAutospacing="off"/>
        <w:rPr>
          <w:rFonts w:ascii="Arial" w:hAnsi="Arial" w:eastAsia="Arial" w:cs="Arial"/>
          <w:b w:val="0"/>
          <w:bCs w:val="0"/>
          <w:i w:val="0"/>
          <w:iCs w:val="0"/>
          <w:noProof w:val="0"/>
          <w:color w:val="272626"/>
          <w:sz w:val="20"/>
          <w:szCs w:val="20"/>
          <w:lang w:val="en-US"/>
        </w:rPr>
      </w:pPr>
    </w:p>
    <w:p xmlns:wp14="http://schemas.microsoft.com/office/word/2010/wordml" w:rsidP="2208E077" wp14:paraId="1B5CDB63" wp14:textId="06A76222">
      <w:pPr>
        <w:pStyle w:val="Normal"/>
        <w:spacing w:before="0" w:beforeAutospacing="off" w:after="180" w:afterAutospacing="off"/>
        <w:rPr>
          <w:rFonts w:ascii="Arial Black" w:hAnsi="Arial Black" w:eastAsia="Arial Black" w:cs="Arial Black"/>
          <w:b w:val="0"/>
          <w:bCs w:val="0"/>
          <w:i w:val="0"/>
          <w:iCs w:val="0"/>
          <w:noProof w:val="0"/>
          <w:color w:val="272626"/>
          <w:sz w:val="37"/>
          <w:szCs w:val="37"/>
          <w:lang w:val="en-US"/>
        </w:rPr>
      </w:pPr>
    </w:p>
    <w:p xmlns:wp14="http://schemas.microsoft.com/office/word/2010/wordml" w:rsidP="2208E077" wp14:paraId="1C44B831" wp14:textId="2DCD557F">
      <w:pPr>
        <w:pStyle w:val="Normal"/>
        <w:spacing w:before="0" w:beforeAutospacing="off" w:after="180" w:afterAutospacing="off"/>
        <w:rPr>
          <w:rFonts w:ascii="Arial" w:hAnsi="Arial" w:eastAsia="Arial" w:cs="Arial"/>
          <w:b w:val="0"/>
          <w:bCs w:val="0"/>
          <w:i w:val="0"/>
          <w:iCs w:val="0"/>
          <w:noProof w:val="0"/>
          <w:color w:val="272626"/>
          <w:sz w:val="20"/>
          <w:szCs w:val="20"/>
          <w:lang w:val="en-US"/>
        </w:rPr>
      </w:pPr>
      <w:r w:rsidRPr="2208E077" w:rsidR="39F8D7CC">
        <w:rPr>
          <w:rFonts w:ascii="Arial Black" w:hAnsi="Arial Black" w:eastAsia="Arial Black" w:cs="Arial Black"/>
          <w:b w:val="0"/>
          <w:bCs w:val="0"/>
          <w:i w:val="0"/>
          <w:iCs w:val="0"/>
          <w:noProof w:val="0"/>
          <w:color w:val="272626"/>
          <w:sz w:val="37"/>
          <w:szCs w:val="37"/>
          <w:lang w:val="en-US"/>
        </w:rPr>
        <w:t>Market Research</w:t>
      </w:r>
    </w:p>
    <w:p xmlns:wp14="http://schemas.microsoft.com/office/word/2010/wordml" w:rsidP="29B70287" wp14:paraId="037B721F" wp14:textId="236F25B4">
      <w:pPr>
        <w:spacing w:before="0" w:beforeAutospacing="off" w:after="120" w:afterAutospacing="off"/>
      </w:pPr>
      <w:r w:rsidRPr="2208E077" w:rsidR="5CC4012A">
        <w:rPr>
          <w:rFonts w:ascii="Arial Black" w:hAnsi="Arial Black" w:eastAsia="Arial Black" w:cs="Arial Black"/>
          <w:b w:val="0"/>
          <w:bCs w:val="0"/>
          <w:i w:val="0"/>
          <w:iCs w:val="0"/>
          <w:noProof w:val="0"/>
          <w:color w:val="272626"/>
          <w:sz w:val="24"/>
          <w:szCs w:val="24"/>
          <w:lang w:val="en-US"/>
        </w:rPr>
        <w:t>Industry</w:t>
      </w:r>
    </w:p>
    <w:p w:rsidR="43569E38" w:rsidP="2208E077" w:rsidRDefault="43569E38" w14:paraId="2AD739E1" w14:textId="5293E1BB">
      <w:pPr>
        <w:spacing w:before="240" w:beforeAutospacing="off" w:after="240" w:afterAutospacing="off"/>
      </w:pPr>
      <w:r w:rsidRPr="2208E077" w:rsidR="5DEFB5DD">
        <w:rPr>
          <w:rFonts w:ascii="Arial" w:hAnsi="Arial" w:eastAsia="Arial" w:cs="Arial"/>
          <w:noProof w:val="0"/>
          <w:sz w:val="20"/>
          <w:szCs w:val="20"/>
          <w:lang w:val="en-US"/>
        </w:rPr>
        <w:t xml:space="preserve">PonteAI operates at the intersection of four rapidly expanding industries, each fueling demand for </w:t>
      </w:r>
      <w:r w:rsidRPr="2208E077" w:rsidR="5DEFB5DD">
        <w:rPr>
          <w:rFonts w:ascii="Arial" w:hAnsi="Arial" w:eastAsia="Arial" w:cs="Arial"/>
          <w:b w:val="1"/>
          <w:bCs w:val="1"/>
          <w:noProof w:val="0"/>
          <w:sz w:val="20"/>
          <w:szCs w:val="20"/>
          <w:lang w:val="en-US"/>
        </w:rPr>
        <w:t>authentic, humanized digital replicas</w:t>
      </w:r>
      <w:r w:rsidRPr="2208E077" w:rsidR="5DEFB5DD">
        <w:rPr>
          <w:rFonts w:ascii="Arial" w:hAnsi="Arial" w:eastAsia="Arial" w:cs="Arial"/>
          <w:noProof w:val="0"/>
          <w:sz w:val="20"/>
          <w:szCs w:val="20"/>
          <w:lang w:val="en-US"/>
        </w:rPr>
        <w:t xml:space="preserve"> of celebrities, artists, athletes, and creators.</w:t>
      </w:r>
    </w:p>
    <w:p w:rsidR="43569E38" w:rsidP="2208E077" w:rsidRDefault="43569E38" w14:paraId="0620C5C2" w14:textId="0665C697">
      <w:pPr>
        <w:pStyle w:val="ListParagraph"/>
        <w:numPr>
          <w:ilvl w:val="0"/>
          <w:numId w:val="44"/>
        </w:numPr>
        <w:spacing w:before="240" w:beforeAutospacing="off" w:after="240" w:afterAutospacing="off"/>
        <w:rPr>
          <w:rFonts w:ascii="Arial" w:hAnsi="Arial" w:eastAsia="Arial" w:cs="Arial"/>
          <w:noProof w:val="0"/>
          <w:sz w:val="20"/>
          <w:szCs w:val="20"/>
          <w:lang w:val="en-US"/>
        </w:rPr>
      </w:pPr>
      <w:r w:rsidRPr="2208E077" w:rsidR="5DEFB5DD">
        <w:rPr>
          <w:rFonts w:ascii="Arial" w:hAnsi="Arial" w:eastAsia="Arial" w:cs="Arial"/>
          <w:b w:val="1"/>
          <w:bCs w:val="1"/>
          <w:noProof w:val="0"/>
          <w:sz w:val="20"/>
          <w:szCs w:val="20"/>
          <w:lang w:val="en-US"/>
        </w:rPr>
        <w:t>Generative AI &amp; Synthetic Media</w:t>
      </w:r>
      <w:r>
        <w:br/>
      </w:r>
      <w:r w:rsidRPr="2208E077" w:rsidR="5DEFB5DD">
        <w:rPr>
          <w:rFonts w:ascii="Arial" w:hAnsi="Arial" w:eastAsia="Arial" w:cs="Arial"/>
          <w:noProof w:val="0"/>
          <w:sz w:val="20"/>
          <w:szCs w:val="20"/>
          <w:lang w:val="en-US"/>
        </w:rPr>
        <w:t xml:space="preserve"> The global generative AI market is projected to grow from $16.9B in 2024 to more than $100B by 2030. Breakthroughs in voice synthesis, photorealistic likeness generation, and real-time rendering are making </w:t>
      </w:r>
      <w:r w:rsidRPr="2208E077" w:rsidR="5DEFB5DD">
        <w:rPr>
          <w:rFonts w:ascii="Arial" w:hAnsi="Arial" w:eastAsia="Arial" w:cs="Arial"/>
          <w:b w:val="1"/>
          <w:bCs w:val="1"/>
          <w:noProof w:val="0"/>
          <w:sz w:val="20"/>
          <w:szCs w:val="20"/>
          <w:lang w:val="en-US"/>
        </w:rPr>
        <w:t>digital humans indistinguishable from physical presence</w:t>
      </w:r>
      <w:r w:rsidRPr="2208E077" w:rsidR="5DEFB5DD">
        <w:rPr>
          <w:rFonts w:ascii="Arial" w:hAnsi="Arial" w:eastAsia="Arial" w:cs="Arial"/>
          <w:noProof w:val="0"/>
          <w:sz w:val="20"/>
          <w:szCs w:val="20"/>
          <w:lang w:val="en-US"/>
        </w:rPr>
        <w:t>, creating new formats for storytelling, engagement, and interaction.</w:t>
      </w:r>
    </w:p>
    <w:p w:rsidR="43569E38" w:rsidP="2208E077" w:rsidRDefault="43569E38" w14:paraId="626C5977" w14:textId="3D7A2F86">
      <w:pPr>
        <w:pStyle w:val="ListParagraph"/>
        <w:numPr>
          <w:ilvl w:val="0"/>
          <w:numId w:val="44"/>
        </w:numPr>
        <w:spacing w:before="240" w:beforeAutospacing="off" w:after="240" w:afterAutospacing="off"/>
        <w:rPr>
          <w:rFonts w:ascii="Arial" w:hAnsi="Arial" w:eastAsia="Arial" w:cs="Arial"/>
          <w:noProof w:val="0"/>
          <w:sz w:val="20"/>
          <w:szCs w:val="20"/>
          <w:lang w:val="en-US"/>
        </w:rPr>
      </w:pPr>
      <w:r w:rsidRPr="2208E077" w:rsidR="5DEFB5DD">
        <w:rPr>
          <w:rFonts w:ascii="Arial" w:hAnsi="Arial" w:eastAsia="Arial" w:cs="Arial"/>
          <w:b w:val="1"/>
          <w:bCs w:val="1"/>
          <w:noProof w:val="0"/>
          <w:sz w:val="20"/>
          <w:szCs w:val="20"/>
          <w:lang w:val="en-US"/>
        </w:rPr>
        <w:t>Creator Economy &amp; Personal Brand Monetization</w:t>
      </w:r>
      <w:r>
        <w:br/>
      </w:r>
      <w:r w:rsidRPr="2208E077" w:rsidR="5DEFB5DD">
        <w:rPr>
          <w:rFonts w:ascii="Arial" w:hAnsi="Arial" w:eastAsia="Arial" w:cs="Arial"/>
          <w:noProof w:val="0"/>
          <w:sz w:val="20"/>
          <w:szCs w:val="20"/>
          <w:lang w:val="en-US"/>
        </w:rPr>
        <w:t xml:space="preserve"> The $191B creator economy is expected to surpass $528B by 2030, with 200M+ creators competing for increasingly saturated brand deals and ad revenue. Talent is seeking </w:t>
      </w:r>
      <w:r w:rsidRPr="2208E077" w:rsidR="5DEFB5DD">
        <w:rPr>
          <w:rFonts w:ascii="Arial" w:hAnsi="Arial" w:eastAsia="Arial" w:cs="Arial"/>
          <w:b w:val="1"/>
          <w:bCs w:val="1"/>
          <w:noProof w:val="0"/>
          <w:sz w:val="20"/>
          <w:szCs w:val="20"/>
          <w:lang w:val="en-US"/>
        </w:rPr>
        <w:t>new, sustainable monetization models</w:t>
      </w:r>
      <w:r w:rsidRPr="2208E077" w:rsidR="5DEFB5DD">
        <w:rPr>
          <w:rFonts w:ascii="Arial" w:hAnsi="Arial" w:eastAsia="Arial" w:cs="Arial"/>
          <w:noProof w:val="0"/>
          <w:sz w:val="20"/>
          <w:szCs w:val="20"/>
          <w:lang w:val="en-US"/>
        </w:rPr>
        <w:t>—and AI-powered digital replicas offer a way to scale presence without diluting authenticity.</w:t>
      </w:r>
    </w:p>
    <w:p w:rsidR="43569E38" w:rsidP="2208E077" w:rsidRDefault="43569E38" w14:paraId="56854D8D" w14:textId="02AB501D">
      <w:pPr>
        <w:pStyle w:val="ListParagraph"/>
        <w:numPr>
          <w:ilvl w:val="0"/>
          <w:numId w:val="44"/>
        </w:numPr>
        <w:spacing w:before="240" w:beforeAutospacing="off" w:after="240" w:afterAutospacing="off"/>
        <w:rPr>
          <w:rFonts w:ascii="Arial" w:hAnsi="Arial" w:eastAsia="Arial" w:cs="Arial"/>
          <w:noProof w:val="0"/>
          <w:sz w:val="20"/>
          <w:szCs w:val="20"/>
          <w:lang w:val="en-US"/>
        </w:rPr>
      </w:pPr>
      <w:r w:rsidRPr="2208E077" w:rsidR="5DEFB5DD">
        <w:rPr>
          <w:rFonts w:ascii="Arial" w:hAnsi="Arial" w:eastAsia="Arial" w:cs="Arial"/>
          <w:b w:val="1"/>
          <w:bCs w:val="1"/>
          <w:noProof w:val="0"/>
          <w:sz w:val="20"/>
          <w:szCs w:val="20"/>
          <w:lang w:val="en-US"/>
        </w:rPr>
        <w:t>NIL &amp; Identity Rights Expansion</w:t>
      </w:r>
      <w:r>
        <w:br/>
      </w:r>
      <w:r w:rsidRPr="2208E077" w:rsidR="5DEFB5DD">
        <w:rPr>
          <w:rFonts w:ascii="Arial" w:hAnsi="Arial" w:eastAsia="Arial" w:cs="Arial"/>
          <w:noProof w:val="0"/>
          <w:sz w:val="20"/>
          <w:szCs w:val="20"/>
          <w:lang w:val="en-US"/>
        </w:rPr>
        <w:t xml:space="preserve"> What began in college athletics has grown into a universal recognition: </w:t>
      </w:r>
      <w:r w:rsidRPr="2208E077" w:rsidR="5DEFB5DD">
        <w:rPr>
          <w:rFonts w:ascii="Arial" w:hAnsi="Arial" w:eastAsia="Arial" w:cs="Arial"/>
          <w:b w:val="1"/>
          <w:bCs w:val="1"/>
          <w:noProof w:val="0"/>
          <w:sz w:val="20"/>
          <w:szCs w:val="20"/>
          <w:lang w:val="en-US"/>
        </w:rPr>
        <w:t>name, image, and likeness (NIL) are valuable assets</w:t>
      </w:r>
      <w:r w:rsidRPr="2208E077" w:rsidR="5DEFB5DD">
        <w:rPr>
          <w:rFonts w:ascii="Arial" w:hAnsi="Arial" w:eastAsia="Arial" w:cs="Arial"/>
          <w:noProof w:val="0"/>
          <w:sz w:val="20"/>
          <w:szCs w:val="20"/>
          <w:lang w:val="en-US"/>
        </w:rPr>
        <w:t xml:space="preserve"> for celebrities, artists, athletes, and estates. The U.S. NIL market already exceeds $1B and is expanding rapidly into media, entertainment, and enterprise applications. PonteAI provides the stewardship and partnership model needed to extend these rights into the digital era.</w:t>
      </w:r>
    </w:p>
    <w:p w:rsidR="43569E38" w:rsidP="2208E077" w:rsidRDefault="43569E38" w14:paraId="07B20948" w14:textId="544C82F0">
      <w:pPr>
        <w:pStyle w:val="ListParagraph"/>
        <w:numPr>
          <w:ilvl w:val="0"/>
          <w:numId w:val="44"/>
        </w:numPr>
        <w:spacing w:before="240" w:beforeAutospacing="off" w:after="240" w:afterAutospacing="off"/>
        <w:rPr>
          <w:rFonts w:ascii="Arial" w:hAnsi="Arial" w:eastAsia="Arial" w:cs="Arial"/>
          <w:noProof w:val="0"/>
          <w:sz w:val="20"/>
          <w:szCs w:val="20"/>
          <w:lang w:val="en-US"/>
        </w:rPr>
      </w:pPr>
      <w:r w:rsidRPr="2208E077" w:rsidR="5DEFB5DD">
        <w:rPr>
          <w:rFonts w:ascii="Arial" w:hAnsi="Arial" w:eastAsia="Arial" w:cs="Arial"/>
          <w:b w:val="1"/>
          <w:bCs w:val="1"/>
          <w:noProof w:val="0"/>
          <w:sz w:val="20"/>
          <w:szCs w:val="20"/>
          <w:lang w:val="en-US"/>
        </w:rPr>
        <w:t>Digital Events, Marketing &amp; Immersive Experiences</w:t>
      </w:r>
      <w:r>
        <w:br/>
      </w:r>
      <w:r w:rsidRPr="2208E077" w:rsidR="5DEFB5DD">
        <w:rPr>
          <w:rFonts w:ascii="Arial" w:hAnsi="Arial" w:eastAsia="Arial" w:cs="Arial"/>
          <w:noProof w:val="0"/>
          <w:sz w:val="20"/>
          <w:szCs w:val="20"/>
          <w:lang w:val="en-US"/>
        </w:rPr>
        <w:t xml:space="preserve"> The global events industry will surpass $1.3T by 2025, while generative AI could contribute $2.6–$4.4T annually to the economy, with marketing and customer engagement as top beneficiaries. Brands, platforms, and enterprises are already searching for </w:t>
      </w:r>
      <w:r w:rsidRPr="2208E077" w:rsidR="5DEFB5DD">
        <w:rPr>
          <w:rFonts w:ascii="Arial" w:hAnsi="Arial" w:eastAsia="Arial" w:cs="Arial"/>
          <w:b w:val="1"/>
          <w:bCs w:val="1"/>
          <w:noProof w:val="0"/>
          <w:sz w:val="20"/>
          <w:szCs w:val="20"/>
          <w:lang w:val="en-US"/>
        </w:rPr>
        <w:t>scalable, human-centered formats</w:t>
      </w:r>
      <w:r w:rsidRPr="2208E077" w:rsidR="5DEFB5DD">
        <w:rPr>
          <w:rFonts w:ascii="Arial" w:hAnsi="Arial" w:eastAsia="Arial" w:cs="Arial"/>
          <w:noProof w:val="0"/>
          <w:sz w:val="20"/>
          <w:szCs w:val="20"/>
          <w:lang w:val="en-US"/>
        </w:rPr>
        <w:t>—and AI avatars are emerging as the natural bridge between live presence and digital reach.</w:t>
      </w:r>
    </w:p>
    <w:p w:rsidR="43569E38" w:rsidP="2208E077" w:rsidRDefault="43569E38" w14:paraId="3A0FF39F" w14:textId="3E7EC12A">
      <w:pPr>
        <w:spacing w:before="240" w:beforeAutospacing="off" w:after="240" w:afterAutospacing="off"/>
      </w:pPr>
      <w:r w:rsidRPr="2208E077" w:rsidR="5DEFB5DD">
        <w:rPr>
          <w:rFonts w:ascii="Arial" w:hAnsi="Arial" w:eastAsia="Arial" w:cs="Arial"/>
          <w:b w:val="1"/>
          <w:bCs w:val="1"/>
          <w:noProof w:val="0"/>
          <w:sz w:val="20"/>
          <w:szCs w:val="20"/>
          <w:lang w:val="en-US"/>
        </w:rPr>
        <w:t>Why It Matters</w:t>
      </w:r>
      <w:r>
        <w:br/>
      </w:r>
      <w:r w:rsidRPr="2208E077" w:rsidR="5DEFB5DD">
        <w:rPr>
          <w:rFonts w:ascii="Arial" w:hAnsi="Arial" w:eastAsia="Arial" w:cs="Arial"/>
          <w:noProof w:val="0"/>
          <w:sz w:val="20"/>
          <w:szCs w:val="20"/>
          <w:lang w:val="en-US"/>
        </w:rPr>
        <w:t xml:space="preserve"> </w:t>
      </w:r>
      <w:r w:rsidRPr="2208E077" w:rsidR="5DEFB5DD">
        <w:rPr>
          <w:rFonts w:ascii="Arial" w:hAnsi="Arial" w:eastAsia="Arial" w:cs="Arial"/>
          <w:noProof w:val="0"/>
          <w:sz w:val="20"/>
          <w:szCs w:val="20"/>
          <w:lang w:val="en-US"/>
        </w:rPr>
        <w:t>PonteAI</w:t>
      </w:r>
      <w:r w:rsidRPr="2208E077" w:rsidR="5DEFB5DD">
        <w:rPr>
          <w:rFonts w:ascii="Arial" w:hAnsi="Arial" w:eastAsia="Arial" w:cs="Arial"/>
          <w:noProof w:val="0"/>
          <w:sz w:val="20"/>
          <w:szCs w:val="20"/>
          <w:lang w:val="en-US"/>
        </w:rPr>
        <w:t xml:space="preserve"> is uniquely positioned at the convergence of these macro-trends. By offering a </w:t>
      </w:r>
      <w:r w:rsidRPr="2208E077" w:rsidR="5DEFB5DD">
        <w:rPr>
          <w:rFonts w:ascii="Arial" w:hAnsi="Arial" w:eastAsia="Arial" w:cs="Arial"/>
          <w:b w:val="1"/>
          <w:bCs w:val="1"/>
          <w:noProof w:val="0"/>
          <w:sz w:val="20"/>
          <w:szCs w:val="20"/>
          <w:lang w:val="en-US"/>
        </w:rPr>
        <w:t>white-glove experience to co-create and manage authentic digital replicas</w:t>
      </w:r>
      <w:r w:rsidRPr="2208E077" w:rsidR="5DEFB5DD">
        <w:rPr>
          <w:rFonts w:ascii="Arial" w:hAnsi="Arial" w:eastAsia="Arial" w:cs="Arial"/>
          <w:noProof w:val="0"/>
          <w:sz w:val="20"/>
          <w:szCs w:val="20"/>
          <w:lang w:val="en-US"/>
        </w:rPr>
        <w:t xml:space="preserve">, we give talent a secure, future-proof way to scale their influence—and brands a trusted path to deliver </w:t>
      </w:r>
      <w:r w:rsidRPr="2208E077" w:rsidR="5DEFB5DD">
        <w:rPr>
          <w:rFonts w:ascii="Arial" w:hAnsi="Arial" w:eastAsia="Arial" w:cs="Arial"/>
          <w:b w:val="1"/>
          <w:bCs w:val="1"/>
          <w:noProof w:val="0"/>
          <w:sz w:val="20"/>
          <w:szCs w:val="20"/>
          <w:lang w:val="en-US"/>
        </w:rPr>
        <w:t>human connection at digital scale</w:t>
      </w:r>
      <w:r w:rsidRPr="2208E077" w:rsidR="5DEFB5DD">
        <w:rPr>
          <w:rFonts w:ascii="Arial" w:hAnsi="Arial" w:eastAsia="Arial" w:cs="Arial"/>
          <w:noProof w:val="0"/>
          <w:sz w:val="20"/>
          <w:szCs w:val="20"/>
          <w:lang w:val="en-US"/>
        </w:rPr>
        <w:t>.</w:t>
      </w:r>
    </w:p>
    <w:p xmlns:wp14="http://schemas.microsoft.com/office/word/2010/wordml" w:rsidP="29B70287" wp14:paraId="36D97F8C" wp14:textId="3E6798E3">
      <w:pPr>
        <w:spacing w:before="0" w:beforeAutospacing="off" w:after="120" w:afterAutospacing="off"/>
      </w:pPr>
      <w:r w:rsidRPr="2208E077" w:rsidR="5CC4012A">
        <w:rPr>
          <w:rFonts w:ascii="Arial Black" w:hAnsi="Arial Black" w:eastAsia="Arial Black" w:cs="Arial Black"/>
          <w:b w:val="0"/>
          <w:bCs w:val="0"/>
          <w:i w:val="0"/>
          <w:iCs w:val="0"/>
          <w:noProof w:val="0"/>
          <w:color w:val="272626"/>
          <w:sz w:val="24"/>
          <w:szCs w:val="24"/>
          <w:lang w:val="en-US"/>
        </w:rPr>
        <w:t>Detailed Description of Customers</w:t>
      </w:r>
    </w:p>
    <w:p w:rsidR="43569E38" w:rsidP="2208E077" w:rsidRDefault="43569E38" w14:paraId="6AA97A9C" w14:textId="5E26531F">
      <w:pPr>
        <w:spacing w:before="240" w:beforeAutospacing="off" w:after="240" w:afterAutospacing="off"/>
        <w:ind/>
        <w:rPr>
          <w:rFonts w:ascii="Arial" w:hAnsi="Arial" w:eastAsia="Arial" w:cs="Arial"/>
          <w:noProof w:val="0"/>
          <w:sz w:val="20"/>
          <w:szCs w:val="20"/>
          <w:lang w:val="en-US"/>
        </w:rPr>
      </w:pPr>
      <w:r w:rsidRPr="2208E077" w:rsidR="6DF96970">
        <w:rPr>
          <w:rFonts w:ascii="Arial" w:hAnsi="Arial" w:eastAsia="Arial" w:cs="Arial"/>
          <w:noProof w:val="0"/>
          <w:sz w:val="20"/>
          <w:szCs w:val="20"/>
          <w:lang w:val="en-US"/>
        </w:rPr>
        <w:t>PonteAI</w:t>
      </w:r>
      <w:r w:rsidRPr="2208E077" w:rsidR="6DF96970">
        <w:rPr>
          <w:rFonts w:ascii="Arial" w:hAnsi="Arial" w:eastAsia="Arial" w:cs="Arial"/>
          <w:noProof w:val="0"/>
          <w:sz w:val="20"/>
          <w:szCs w:val="20"/>
          <w:lang w:val="en-US"/>
        </w:rPr>
        <w:t xml:space="preserve"> works with organizations that want more than content—they want </w:t>
      </w:r>
      <w:r w:rsidRPr="2208E077" w:rsidR="6DF96970">
        <w:rPr>
          <w:rFonts w:ascii="Arial" w:hAnsi="Arial" w:eastAsia="Arial" w:cs="Arial"/>
          <w:b w:val="1"/>
          <w:bCs w:val="1"/>
          <w:noProof w:val="0"/>
          <w:sz w:val="20"/>
          <w:szCs w:val="20"/>
          <w:lang w:val="en-US"/>
        </w:rPr>
        <w:t>authentic, trusted digital presence</w:t>
      </w:r>
      <w:r w:rsidRPr="2208E077" w:rsidR="6DF96970">
        <w:rPr>
          <w:rFonts w:ascii="Arial" w:hAnsi="Arial" w:eastAsia="Arial" w:cs="Arial"/>
          <w:noProof w:val="0"/>
          <w:sz w:val="20"/>
          <w:szCs w:val="20"/>
          <w:lang w:val="en-US"/>
        </w:rPr>
        <w:t xml:space="preserve"> from the world’s most recognizable figures. Our customers span industries but share a common desire: to engage audiences in new, human-centered ways without the limits of time, geography, or </w:t>
      </w:r>
      <w:r w:rsidRPr="2208E077" w:rsidR="6DF96970">
        <w:rPr>
          <w:rFonts w:ascii="Arial" w:hAnsi="Arial" w:eastAsia="Arial" w:cs="Arial"/>
          <w:noProof w:val="0"/>
          <w:sz w:val="20"/>
          <w:szCs w:val="20"/>
          <w:lang w:val="en-US"/>
        </w:rPr>
        <w:t>logistics</w:t>
      </w:r>
      <w:r w:rsidRPr="2208E077" w:rsidR="6DF96970">
        <w:rPr>
          <w:rFonts w:ascii="Arial" w:hAnsi="Arial" w:eastAsia="Arial" w:cs="Arial"/>
          <w:noProof w:val="0"/>
          <w:sz w:val="20"/>
          <w:szCs w:val="20"/>
          <w:lang w:val="en-US"/>
        </w:rPr>
        <w:t>.</w:t>
      </w:r>
    </w:p>
    <w:p w:rsidR="43569E38" w:rsidP="2208E077" w:rsidRDefault="43569E38" w14:paraId="43470A26" w14:textId="7BA0490D">
      <w:pPr>
        <w:pStyle w:val="Heading3"/>
        <w:spacing w:before="281" w:beforeAutospacing="off" w:after="281" w:afterAutospacing="off"/>
        <w:ind/>
        <w:rPr>
          <w:rFonts w:ascii="Arial" w:hAnsi="Arial" w:eastAsia="Arial" w:cs="Arial"/>
          <w:b w:val="1"/>
          <w:bCs w:val="1"/>
          <w:noProof w:val="0"/>
          <w:sz w:val="20"/>
          <w:szCs w:val="20"/>
          <w:lang w:val="en-US"/>
        </w:rPr>
      </w:pPr>
      <w:r w:rsidRPr="2208E077" w:rsidR="6DF96970">
        <w:rPr>
          <w:rFonts w:ascii="Arial" w:hAnsi="Arial" w:eastAsia="Arial" w:cs="Arial"/>
          <w:b w:val="1"/>
          <w:bCs w:val="1"/>
          <w:noProof w:val="0"/>
          <w:sz w:val="20"/>
          <w:szCs w:val="20"/>
          <w:lang w:val="en-US"/>
        </w:rPr>
        <w:t>1. Brands &amp; Advertising Agencies</w:t>
      </w:r>
    </w:p>
    <w:p w:rsidR="43569E38" w:rsidP="2208E077" w:rsidRDefault="43569E38" w14:paraId="06438DCE" w14:textId="6139F423">
      <w:pPr>
        <w:spacing w:before="240" w:beforeAutospacing="off" w:after="240" w:afterAutospacing="off"/>
        <w:ind/>
        <w:rPr>
          <w:rFonts w:ascii="Arial" w:hAnsi="Arial" w:eastAsia="Arial" w:cs="Arial"/>
          <w:noProof w:val="0"/>
          <w:sz w:val="20"/>
          <w:szCs w:val="20"/>
          <w:lang w:val="en-US"/>
        </w:rPr>
      </w:pPr>
      <w:r w:rsidRPr="2208E077" w:rsidR="6DF96970">
        <w:rPr>
          <w:rFonts w:ascii="Arial" w:hAnsi="Arial" w:eastAsia="Arial" w:cs="Arial"/>
          <w:b w:val="1"/>
          <w:bCs w:val="1"/>
          <w:noProof w:val="0"/>
          <w:sz w:val="20"/>
          <w:szCs w:val="20"/>
          <w:lang w:val="en-US"/>
        </w:rPr>
        <w:t>Profile:</w:t>
      </w:r>
      <w:r w:rsidRPr="2208E077" w:rsidR="6DF96970">
        <w:rPr>
          <w:rFonts w:ascii="Arial" w:hAnsi="Arial" w:eastAsia="Arial" w:cs="Arial"/>
          <w:noProof w:val="0"/>
          <w:sz w:val="20"/>
          <w:szCs w:val="20"/>
          <w:lang w:val="en-US"/>
        </w:rPr>
        <w:t xml:space="preserve"> Consumer-facing companies (fashion, beauty, CPG, tech, hospitality) and their creative partners.</w:t>
      </w:r>
      <w:r>
        <w:br/>
      </w:r>
      <w:r w:rsidRPr="2208E077" w:rsidR="6DF96970">
        <w:rPr>
          <w:rFonts w:ascii="Arial" w:hAnsi="Arial" w:eastAsia="Arial" w:cs="Arial"/>
          <w:noProof w:val="0"/>
          <w:sz w:val="20"/>
          <w:szCs w:val="20"/>
          <w:lang w:val="en-US"/>
        </w:rPr>
        <w:t xml:space="preserve"> </w:t>
      </w:r>
      <w:r w:rsidRPr="2208E077" w:rsidR="6DF96970">
        <w:rPr>
          <w:rFonts w:ascii="Arial" w:hAnsi="Arial" w:eastAsia="Arial" w:cs="Arial"/>
          <w:b w:val="1"/>
          <w:bCs w:val="1"/>
          <w:noProof w:val="0"/>
          <w:sz w:val="20"/>
          <w:szCs w:val="20"/>
          <w:lang w:val="en-US"/>
        </w:rPr>
        <w:t>How We Help:</w:t>
      </w:r>
      <w:r w:rsidRPr="2208E077" w:rsidR="6DF96970">
        <w:rPr>
          <w:rFonts w:ascii="Arial" w:hAnsi="Arial" w:eastAsia="Arial" w:cs="Arial"/>
          <w:noProof w:val="0"/>
          <w:sz w:val="20"/>
          <w:szCs w:val="20"/>
          <w:lang w:val="en-US"/>
        </w:rPr>
        <w:t xml:space="preserve"> Co-develop campaigns where celebrity or creator avatars serve as brand ambassadors—appearing in digital ads, activations, and social media with a human touch that scales.</w:t>
      </w:r>
      <w:r>
        <w:br/>
      </w:r>
      <w:r w:rsidRPr="2208E077" w:rsidR="6DF96970">
        <w:rPr>
          <w:rFonts w:ascii="Arial" w:hAnsi="Arial" w:eastAsia="Arial" w:cs="Arial"/>
          <w:noProof w:val="0"/>
          <w:sz w:val="20"/>
          <w:szCs w:val="20"/>
          <w:lang w:val="en-US"/>
        </w:rPr>
        <w:t xml:space="preserve"> </w:t>
      </w:r>
      <w:r w:rsidRPr="2208E077" w:rsidR="6DF96970">
        <w:rPr>
          <w:rFonts w:ascii="Arial" w:hAnsi="Arial" w:eastAsia="Arial" w:cs="Arial"/>
          <w:b w:val="1"/>
          <w:bCs w:val="1"/>
          <w:noProof w:val="0"/>
          <w:sz w:val="20"/>
          <w:szCs w:val="20"/>
          <w:lang w:val="en-US"/>
        </w:rPr>
        <w:t xml:space="preserve">Why They Choose </w:t>
      </w:r>
      <w:r w:rsidRPr="2208E077" w:rsidR="6DF96970">
        <w:rPr>
          <w:rFonts w:ascii="Arial" w:hAnsi="Arial" w:eastAsia="Arial" w:cs="Arial"/>
          <w:b w:val="1"/>
          <w:bCs w:val="1"/>
          <w:noProof w:val="0"/>
          <w:sz w:val="20"/>
          <w:szCs w:val="20"/>
          <w:lang w:val="en-US"/>
        </w:rPr>
        <w:t>PonteAI</w:t>
      </w:r>
      <w:r w:rsidRPr="2208E077" w:rsidR="6DF96970">
        <w:rPr>
          <w:rFonts w:ascii="Arial" w:hAnsi="Arial" w:eastAsia="Arial" w:cs="Arial"/>
          <w:b w:val="1"/>
          <w:bCs w:val="1"/>
          <w:noProof w:val="0"/>
          <w:sz w:val="20"/>
          <w:szCs w:val="20"/>
          <w:lang w:val="en-US"/>
        </w:rPr>
        <w:t>:</w:t>
      </w:r>
      <w:r w:rsidRPr="2208E077" w:rsidR="6DF96970">
        <w:rPr>
          <w:rFonts w:ascii="Arial" w:hAnsi="Arial" w:eastAsia="Arial" w:cs="Arial"/>
          <w:noProof w:val="0"/>
          <w:sz w:val="20"/>
          <w:szCs w:val="20"/>
          <w:lang w:val="en-US"/>
        </w:rPr>
        <w:t xml:space="preserve"> A curated, white-glove process that ensures authenticity, brand alignment, and talent oversight.</w:t>
      </w:r>
    </w:p>
    <w:p w:rsidR="43569E38" w:rsidP="2208E077" w:rsidRDefault="43569E38" w14:paraId="6DEE25D6" w14:textId="2FFB9E62">
      <w:pPr>
        <w:pStyle w:val="Heading3"/>
        <w:spacing w:before="281" w:beforeAutospacing="off" w:after="281" w:afterAutospacing="off"/>
        <w:ind/>
        <w:rPr>
          <w:rFonts w:ascii="Arial" w:hAnsi="Arial" w:eastAsia="Arial" w:cs="Arial"/>
          <w:b w:val="1"/>
          <w:bCs w:val="1"/>
          <w:noProof w:val="0"/>
          <w:sz w:val="20"/>
          <w:szCs w:val="20"/>
          <w:lang w:val="en-US"/>
        </w:rPr>
      </w:pPr>
      <w:r w:rsidRPr="2208E077" w:rsidR="6DF96970">
        <w:rPr>
          <w:rFonts w:ascii="Arial" w:hAnsi="Arial" w:eastAsia="Arial" w:cs="Arial"/>
          <w:b w:val="1"/>
          <w:bCs w:val="1"/>
          <w:noProof w:val="0"/>
          <w:sz w:val="20"/>
          <w:szCs w:val="20"/>
          <w:lang w:val="en-US"/>
        </w:rPr>
        <w:t>2. Event &amp; Experience Companies</w:t>
      </w:r>
    </w:p>
    <w:p w:rsidR="43569E38" w:rsidP="2208E077" w:rsidRDefault="43569E38" w14:paraId="741732E8" w14:textId="5E88651B">
      <w:pPr>
        <w:spacing w:before="240" w:beforeAutospacing="off" w:after="240" w:afterAutospacing="off"/>
        <w:ind/>
        <w:rPr>
          <w:rFonts w:ascii="Arial" w:hAnsi="Arial" w:eastAsia="Arial" w:cs="Arial"/>
          <w:noProof w:val="0"/>
          <w:sz w:val="20"/>
          <w:szCs w:val="20"/>
          <w:lang w:val="en-US"/>
        </w:rPr>
      </w:pPr>
      <w:r w:rsidRPr="2208E077" w:rsidR="6DF96970">
        <w:rPr>
          <w:rFonts w:ascii="Arial" w:hAnsi="Arial" w:eastAsia="Arial" w:cs="Arial"/>
          <w:b w:val="1"/>
          <w:bCs w:val="1"/>
          <w:noProof w:val="0"/>
          <w:sz w:val="20"/>
          <w:szCs w:val="20"/>
          <w:lang w:val="en-US"/>
        </w:rPr>
        <w:t>Profile:</w:t>
      </w:r>
      <w:r w:rsidRPr="2208E077" w:rsidR="6DF96970">
        <w:rPr>
          <w:rFonts w:ascii="Arial" w:hAnsi="Arial" w:eastAsia="Arial" w:cs="Arial"/>
          <w:noProof w:val="0"/>
          <w:sz w:val="20"/>
          <w:szCs w:val="20"/>
          <w:lang w:val="en-US"/>
        </w:rPr>
        <w:t xml:space="preserve"> Conference organizers, trade show producers, experiential marketing agencies.</w:t>
      </w:r>
      <w:r>
        <w:br/>
      </w:r>
      <w:r w:rsidRPr="2208E077" w:rsidR="6DF96970">
        <w:rPr>
          <w:rFonts w:ascii="Arial" w:hAnsi="Arial" w:eastAsia="Arial" w:cs="Arial"/>
          <w:noProof w:val="0"/>
          <w:sz w:val="20"/>
          <w:szCs w:val="20"/>
          <w:lang w:val="en-US"/>
        </w:rPr>
        <w:t xml:space="preserve"> </w:t>
      </w:r>
      <w:r w:rsidRPr="2208E077" w:rsidR="6DF96970">
        <w:rPr>
          <w:rFonts w:ascii="Arial" w:hAnsi="Arial" w:eastAsia="Arial" w:cs="Arial"/>
          <w:b w:val="1"/>
          <w:bCs w:val="1"/>
          <w:noProof w:val="0"/>
          <w:sz w:val="20"/>
          <w:szCs w:val="20"/>
          <w:lang w:val="en-US"/>
        </w:rPr>
        <w:t>How We Help:</w:t>
      </w:r>
      <w:r w:rsidRPr="2208E077" w:rsidR="6DF96970">
        <w:rPr>
          <w:rFonts w:ascii="Arial" w:hAnsi="Arial" w:eastAsia="Arial" w:cs="Arial"/>
          <w:noProof w:val="0"/>
          <w:sz w:val="20"/>
          <w:szCs w:val="20"/>
          <w:lang w:val="en-US"/>
        </w:rPr>
        <w:t xml:space="preserve"> Bring celebrities, artists, and athletes into events—virtually—through keynote appearances, sponsor integrations, or digital hosting.</w:t>
      </w:r>
      <w:r>
        <w:br/>
      </w:r>
      <w:r w:rsidRPr="2208E077" w:rsidR="6DF96970">
        <w:rPr>
          <w:rFonts w:ascii="Arial" w:hAnsi="Arial" w:eastAsia="Arial" w:cs="Arial"/>
          <w:noProof w:val="0"/>
          <w:sz w:val="20"/>
          <w:szCs w:val="20"/>
          <w:lang w:val="en-US"/>
        </w:rPr>
        <w:t xml:space="preserve"> </w:t>
      </w:r>
      <w:r w:rsidRPr="2208E077" w:rsidR="6DF96970">
        <w:rPr>
          <w:rFonts w:ascii="Arial" w:hAnsi="Arial" w:eastAsia="Arial" w:cs="Arial"/>
          <w:b w:val="1"/>
          <w:bCs w:val="1"/>
          <w:noProof w:val="0"/>
          <w:sz w:val="20"/>
          <w:szCs w:val="20"/>
          <w:lang w:val="en-US"/>
        </w:rPr>
        <w:t xml:space="preserve">Why They Choose </w:t>
      </w:r>
      <w:r w:rsidRPr="2208E077" w:rsidR="6DF96970">
        <w:rPr>
          <w:rFonts w:ascii="Arial" w:hAnsi="Arial" w:eastAsia="Arial" w:cs="Arial"/>
          <w:b w:val="1"/>
          <w:bCs w:val="1"/>
          <w:noProof w:val="0"/>
          <w:sz w:val="20"/>
          <w:szCs w:val="20"/>
          <w:lang w:val="en-US"/>
        </w:rPr>
        <w:t>PonteAI</w:t>
      </w:r>
      <w:r w:rsidRPr="2208E077" w:rsidR="6DF96970">
        <w:rPr>
          <w:rFonts w:ascii="Arial" w:hAnsi="Arial" w:eastAsia="Arial" w:cs="Arial"/>
          <w:b w:val="1"/>
          <w:bCs w:val="1"/>
          <w:noProof w:val="0"/>
          <w:sz w:val="20"/>
          <w:szCs w:val="20"/>
          <w:lang w:val="en-US"/>
        </w:rPr>
        <w:t>:</w:t>
      </w:r>
      <w:r w:rsidRPr="2208E077" w:rsidR="6DF96970">
        <w:rPr>
          <w:rFonts w:ascii="Arial" w:hAnsi="Arial" w:eastAsia="Arial" w:cs="Arial"/>
          <w:noProof w:val="0"/>
          <w:sz w:val="20"/>
          <w:szCs w:val="20"/>
          <w:lang w:val="en-US"/>
        </w:rPr>
        <w:t xml:space="preserve"> A boutique service that delivers the </w:t>
      </w:r>
      <w:r w:rsidRPr="2208E077" w:rsidR="6DF96970">
        <w:rPr>
          <w:rFonts w:ascii="Arial" w:hAnsi="Arial" w:eastAsia="Arial" w:cs="Arial"/>
          <w:b w:val="1"/>
          <w:bCs w:val="1"/>
          <w:noProof w:val="0"/>
          <w:sz w:val="20"/>
          <w:szCs w:val="20"/>
          <w:lang w:val="en-US"/>
        </w:rPr>
        <w:t>presence of star power</w:t>
      </w:r>
      <w:r w:rsidRPr="2208E077" w:rsidR="6DF96970">
        <w:rPr>
          <w:rFonts w:ascii="Arial" w:hAnsi="Arial" w:eastAsia="Arial" w:cs="Arial"/>
          <w:noProof w:val="0"/>
          <w:sz w:val="20"/>
          <w:szCs w:val="20"/>
          <w:lang w:val="en-US"/>
        </w:rPr>
        <w:t xml:space="preserve"> without the barriers of travel or scheduling.</w:t>
      </w:r>
    </w:p>
    <w:p w:rsidR="43569E38" w:rsidP="2208E077" w:rsidRDefault="43569E38" w14:paraId="097DAF56" w14:textId="03440AF8">
      <w:pPr>
        <w:pStyle w:val="Heading3"/>
        <w:spacing w:before="281" w:beforeAutospacing="off" w:after="281" w:afterAutospacing="off"/>
        <w:ind/>
        <w:rPr>
          <w:rFonts w:ascii="Arial" w:hAnsi="Arial" w:eastAsia="Arial" w:cs="Arial"/>
          <w:b w:val="1"/>
          <w:bCs w:val="1"/>
          <w:noProof w:val="0"/>
          <w:sz w:val="20"/>
          <w:szCs w:val="20"/>
          <w:lang w:val="en-US"/>
        </w:rPr>
      </w:pPr>
      <w:r w:rsidRPr="2208E077" w:rsidR="6DF96970">
        <w:rPr>
          <w:rFonts w:ascii="Arial" w:hAnsi="Arial" w:eastAsia="Arial" w:cs="Arial"/>
          <w:b w:val="1"/>
          <w:bCs w:val="1"/>
          <w:noProof w:val="0"/>
          <w:sz w:val="20"/>
          <w:szCs w:val="20"/>
          <w:lang w:val="en-US"/>
        </w:rPr>
        <w:t>3. Media, Entertainment &amp; Content Platforms</w:t>
      </w:r>
    </w:p>
    <w:p w:rsidR="43569E38" w:rsidP="2208E077" w:rsidRDefault="43569E38" w14:paraId="5B7CF513" w14:textId="234C6CB8">
      <w:pPr>
        <w:spacing w:before="240" w:beforeAutospacing="off" w:after="240" w:afterAutospacing="off"/>
        <w:ind/>
        <w:rPr>
          <w:rFonts w:ascii="Arial" w:hAnsi="Arial" w:eastAsia="Arial" w:cs="Arial"/>
          <w:noProof w:val="0"/>
          <w:sz w:val="20"/>
          <w:szCs w:val="20"/>
          <w:lang w:val="en-US"/>
        </w:rPr>
      </w:pPr>
      <w:r w:rsidRPr="2208E077" w:rsidR="6DF96970">
        <w:rPr>
          <w:rFonts w:ascii="Arial" w:hAnsi="Arial" w:eastAsia="Arial" w:cs="Arial"/>
          <w:b w:val="1"/>
          <w:bCs w:val="1"/>
          <w:noProof w:val="0"/>
          <w:sz w:val="20"/>
          <w:szCs w:val="20"/>
          <w:lang w:val="en-US"/>
        </w:rPr>
        <w:t>Profile:</w:t>
      </w:r>
      <w:r w:rsidRPr="2208E077" w:rsidR="6DF96970">
        <w:rPr>
          <w:rFonts w:ascii="Arial" w:hAnsi="Arial" w:eastAsia="Arial" w:cs="Arial"/>
          <w:noProof w:val="0"/>
          <w:sz w:val="20"/>
          <w:szCs w:val="20"/>
          <w:lang w:val="en-US"/>
        </w:rPr>
        <w:t xml:space="preserve"> Streaming platforms, studios, podcast networks, and interactive media builders.</w:t>
      </w:r>
      <w:r>
        <w:br/>
      </w:r>
      <w:r w:rsidRPr="2208E077" w:rsidR="6DF96970">
        <w:rPr>
          <w:rFonts w:ascii="Arial" w:hAnsi="Arial" w:eastAsia="Arial" w:cs="Arial"/>
          <w:noProof w:val="0"/>
          <w:sz w:val="20"/>
          <w:szCs w:val="20"/>
          <w:lang w:val="en-US"/>
        </w:rPr>
        <w:t xml:space="preserve"> </w:t>
      </w:r>
      <w:r w:rsidRPr="2208E077" w:rsidR="6DF96970">
        <w:rPr>
          <w:rFonts w:ascii="Arial" w:hAnsi="Arial" w:eastAsia="Arial" w:cs="Arial"/>
          <w:b w:val="1"/>
          <w:bCs w:val="1"/>
          <w:noProof w:val="0"/>
          <w:sz w:val="20"/>
          <w:szCs w:val="20"/>
          <w:lang w:val="en-US"/>
        </w:rPr>
        <w:t>How We Help:</w:t>
      </w:r>
      <w:r w:rsidRPr="2208E077" w:rsidR="6DF96970">
        <w:rPr>
          <w:rFonts w:ascii="Arial" w:hAnsi="Arial" w:eastAsia="Arial" w:cs="Arial"/>
          <w:noProof w:val="0"/>
          <w:sz w:val="20"/>
          <w:szCs w:val="20"/>
          <w:lang w:val="en-US"/>
        </w:rPr>
        <w:t xml:space="preserve"> Integrate digital replicas of talent into shows, podcasts, and immersive formats, ensuring continuity and creative integrity.</w:t>
      </w:r>
      <w:r>
        <w:br/>
      </w:r>
      <w:r w:rsidRPr="2208E077" w:rsidR="6DF96970">
        <w:rPr>
          <w:rFonts w:ascii="Arial" w:hAnsi="Arial" w:eastAsia="Arial" w:cs="Arial"/>
          <w:noProof w:val="0"/>
          <w:sz w:val="20"/>
          <w:szCs w:val="20"/>
          <w:lang w:val="en-US"/>
        </w:rPr>
        <w:t xml:space="preserve"> </w:t>
      </w:r>
      <w:r w:rsidRPr="2208E077" w:rsidR="6DF96970">
        <w:rPr>
          <w:rFonts w:ascii="Arial" w:hAnsi="Arial" w:eastAsia="Arial" w:cs="Arial"/>
          <w:b w:val="1"/>
          <w:bCs w:val="1"/>
          <w:noProof w:val="0"/>
          <w:sz w:val="20"/>
          <w:szCs w:val="20"/>
          <w:lang w:val="en-US"/>
        </w:rPr>
        <w:t xml:space="preserve">Why They Choose </w:t>
      </w:r>
      <w:r w:rsidRPr="2208E077" w:rsidR="6DF96970">
        <w:rPr>
          <w:rFonts w:ascii="Arial" w:hAnsi="Arial" w:eastAsia="Arial" w:cs="Arial"/>
          <w:b w:val="1"/>
          <w:bCs w:val="1"/>
          <w:noProof w:val="0"/>
          <w:sz w:val="20"/>
          <w:szCs w:val="20"/>
          <w:lang w:val="en-US"/>
        </w:rPr>
        <w:t>PonteAI</w:t>
      </w:r>
      <w:r w:rsidRPr="2208E077" w:rsidR="6DF96970">
        <w:rPr>
          <w:rFonts w:ascii="Arial" w:hAnsi="Arial" w:eastAsia="Arial" w:cs="Arial"/>
          <w:b w:val="1"/>
          <w:bCs w:val="1"/>
          <w:noProof w:val="0"/>
          <w:sz w:val="20"/>
          <w:szCs w:val="20"/>
          <w:lang w:val="en-US"/>
        </w:rPr>
        <w:t>:</w:t>
      </w:r>
      <w:r w:rsidRPr="2208E077" w:rsidR="6DF96970">
        <w:rPr>
          <w:rFonts w:ascii="Arial" w:hAnsi="Arial" w:eastAsia="Arial" w:cs="Arial"/>
          <w:noProof w:val="0"/>
          <w:sz w:val="20"/>
          <w:szCs w:val="20"/>
          <w:lang w:val="en-US"/>
        </w:rPr>
        <w:t xml:space="preserve"> Exclusive access to authentic, rights-stewarded replicas that elevate storytelling and fan engagement.</w:t>
      </w:r>
    </w:p>
    <w:p w:rsidR="43569E38" w:rsidP="2208E077" w:rsidRDefault="43569E38" w14:paraId="27474212" w14:textId="2AB90F80">
      <w:pPr>
        <w:pStyle w:val="Heading3"/>
        <w:spacing w:before="281" w:beforeAutospacing="off" w:after="281" w:afterAutospacing="off"/>
        <w:ind/>
        <w:rPr>
          <w:rFonts w:ascii="Arial" w:hAnsi="Arial" w:eastAsia="Arial" w:cs="Arial"/>
          <w:b w:val="1"/>
          <w:bCs w:val="1"/>
          <w:noProof w:val="0"/>
          <w:sz w:val="20"/>
          <w:szCs w:val="20"/>
          <w:lang w:val="en-US"/>
        </w:rPr>
      </w:pPr>
      <w:r w:rsidRPr="2208E077" w:rsidR="6DF96970">
        <w:rPr>
          <w:rFonts w:ascii="Arial" w:hAnsi="Arial" w:eastAsia="Arial" w:cs="Arial"/>
          <w:b w:val="1"/>
          <w:bCs w:val="1"/>
          <w:noProof w:val="0"/>
          <w:sz w:val="20"/>
          <w:szCs w:val="20"/>
          <w:lang w:val="en-US"/>
        </w:rPr>
        <w:t>4. Corporate Marketing &amp; Training Teams</w:t>
      </w:r>
    </w:p>
    <w:p w:rsidR="43569E38" w:rsidP="2208E077" w:rsidRDefault="43569E38" w14:paraId="4A0D3F33" w14:textId="4AE1A108">
      <w:pPr>
        <w:spacing w:before="240" w:beforeAutospacing="off" w:after="240" w:afterAutospacing="off"/>
        <w:ind/>
        <w:rPr>
          <w:rFonts w:ascii="Arial" w:hAnsi="Arial" w:eastAsia="Arial" w:cs="Arial"/>
          <w:noProof w:val="0"/>
          <w:sz w:val="20"/>
          <w:szCs w:val="20"/>
          <w:lang w:val="en-US"/>
        </w:rPr>
      </w:pPr>
      <w:r w:rsidRPr="2208E077" w:rsidR="6DF96970">
        <w:rPr>
          <w:rFonts w:ascii="Arial" w:hAnsi="Arial" w:eastAsia="Arial" w:cs="Arial"/>
          <w:b w:val="1"/>
          <w:bCs w:val="1"/>
          <w:noProof w:val="0"/>
          <w:sz w:val="20"/>
          <w:szCs w:val="20"/>
          <w:lang w:val="en-US"/>
        </w:rPr>
        <w:t>Profile:</w:t>
      </w:r>
      <w:r w:rsidRPr="2208E077" w:rsidR="6DF96970">
        <w:rPr>
          <w:rFonts w:ascii="Arial" w:hAnsi="Arial" w:eastAsia="Arial" w:cs="Arial"/>
          <w:noProof w:val="0"/>
          <w:sz w:val="20"/>
          <w:szCs w:val="20"/>
          <w:lang w:val="en-US"/>
        </w:rPr>
        <w:t xml:space="preserve"> Mid-market and enterprise organizations seeking differentiation in how they communicate with employees, customers, and prospects.</w:t>
      </w:r>
      <w:r>
        <w:br/>
      </w:r>
      <w:r w:rsidRPr="2208E077" w:rsidR="6DF96970">
        <w:rPr>
          <w:rFonts w:ascii="Arial" w:hAnsi="Arial" w:eastAsia="Arial" w:cs="Arial"/>
          <w:noProof w:val="0"/>
          <w:sz w:val="20"/>
          <w:szCs w:val="20"/>
          <w:lang w:val="en-US"/>
        </w:rPr>
        <w:t xml:space="preserve"> </w:t>
      </w:r>
      <w:r w:rsidRPr="2208E077" w:rsidR="6DF96970">
        <w:rPr>
          <w:rFonts w:ascii="Arial" w:hAnsi="Arial" w:eastAsia="Arial" w:cs="Arial"/>
          <w:b w:val="1"/>
          <w:bCs w:val="1"/>
          <w:noProof w:val="0"/>
          <w:sz w:val="20"/>
          <w:szCs w:val="20"/>
          <w:lang w:val="en-US"/>
        </w:rPr>
        <w:t>How We Help:</w:t>
      </w:r>
      <w:r w:rsidRPr="2208E077" w:rsidR="6DF96970">
        <w:rPr>
          <w:rFonts w:ascii="Arial" w:hAnsi="Arial" w:eastAsia="Arial" w:cs="Arial"/>
          <w:noProof w:val="0"/>
          <w:sz w:val="20"/>
          <w:szCs w:val="20"/>
          <w:lang w:val="en-US"/>
        </w:rPr>
        <w:t xml:space="preserve"> Deploy avatars of trusted public figures to humanize onboarding, deliver motivational training moments, or energize sales campaigns.</w:t>
      </w:r>
      <w:r>
        <w:br/>
      </w:r>
      <w:r w:rsidRPr="2208E077" w:rsidR="6DF96970">
        <w:rPr>
          <w:rFonts w:ascii="Arial" w:hAnsi="Arial" w:eastAsia="Arial" w:cs="Arial"/>
          <w:noProof w:val="0"/>
          <w:sz w:val="20"/>
          <w:szCs w:val="20"/>
          <w:lang w:val="en-US"/>
        </w:rPr>
        <w:t xml:space="preserve"> </w:t>
      </w:r>
      <w:r w:rsidRPr="2208E077" w:rsidR="6DF96970">
        <w:rPr>
          <w:rFonts w:ascii="Arial" w:hAnsi="Arial" w:eastAsia="Arial" w:cs="Arial"/>
          <w:b w:val="1"/>
          <w:bCs w:val="1"/>
          <w:noProof w:val="0"/>
          <w:sz w:val="20"/>
          <w:szCs w:val="20"/>
          <w:lang w:val="en-US"/>
        </w:rPr>
        <w:t xml:space="preserve">Why They Choose </w:t>
      </w:r>
      <w:r w:rsidRPr="2208E077" w:rsidR="6DF96970">
        <w:rPr>
          <w:rFonts w:ascii="Arial" w:hAnsi="Arial" w:eastAsia="Arial" w:cs="Arial"/>
          <w:b w:val="1"/>
          <w:bCs w:val="1"/>
          <w:noProof w:val="0"/>
          <w:sz w:val="20"/>
          <w:szCs w:val="20"/>
          <w:lang w:val="en-US"/>
        </w:rPr>
        <w:t>PonteAI</w:t>
      </w:r>
      <w:r w:rsidRPr="2208E077" w:rsidR="6DF96970">
        <w:rPr>
          <w:rFonts w:ascii="Arial" w:hAnsi="Arial" w:eastAsia="Arial" w:cs="Arial"/>
          <w:b w:val="1"/>
          <w:bCs w:val="1"/>
          <w:noProof w:val="0"/>
          <w:sz w:val="20"/>
          <w:szCs w:val="20"/>
          <w:lang w:val="en-US"/>
        </w:rPr>
        <w:t>:</w:t>
      </w:r>
      <w:r w:rsidRPr="2208E077" w:rsidR="6DF96970">
        <w:rPr>
          <w:rFonts w:ascii="Arial" w:hAnsi="Arial" w:eastAsia="Arial" w:cs="Arial"/>
          <w:noProof w:val="0"/>
          <w:sz w:val="20"/>
          <w:szCs w:val="20"/>
          <w:lang w:val="en-US"/>
        </w:rPr>
        <w:t xml:space="preserve"> A high-impact way to combine learning and inspiration with the credibility of recognizable talent.</w:t>
      </w:r>
    </w:p>
    <w:p w:rsidR="43569E38" w:rsidP="2208E077" w:rsidRDefault="43569E38" w14:paraId="33D812B1" w14:textId="355FFDF5">
      <w:pPr>
        <w:pStyle w:val="Heading3"/>
        <w:spacing w:before="281" w:beforeAutospacing="off" w:after="281" w:afterAutospacing="off"/>
        <w:ind/>
        <w:rPr>
          <w:rFonts w:ascii="Arial" w:hAnsi="Arial" w:eastAsia="Arial" w:cs="Arial"/>
          <w:b w:val="1"/>
          <w:bCs w:val="1"/>
          <w:noProof w:val="0"/>
          <w:sz w:val="20"/>
          <w:szCs w:val="20"/>
          <w:lang w:val="en-US"/>
        </w:rPr>
      </w:pPr>
      <w:r w:rsidRPr="2208E077" w:rsidR="6DF96970">
        <w:rPr>
          <w:rFonts w:ascii="Arial" w:hAnsi="Arial" w:eastAsia="Arial" w:cs="Arial"/>
          <w:b w:val="1"/>
          <w:bCs w:val="1"/>
          <w:noProof w:val="0"/>
          <w:sz w:val="20"/>
          <w:szCs w:val="20"/>
          <w:lang w:val="en-US"/>
        </w:rPr>
        <w:t>5. Education, Training &amp; Simulation Providers</w:t>
      </w:r>
    </w:p>
    <w:p w:rsidR="43569E38" w:rsidP="2208E077" w:rsidRDefault="43569E38" w14:paraId="2455A3A5" w14:textId="53D9BF06">
      <w:pPr>
        <w:spacing w:before="240" w:beforeAutospacing="off" w:after="240" w:afterAutospacing="off"/>
        <w:ind/>
        <w:rPr>
          <w:rFonts w:ascii="Arial" w:hAnsi="Arial" w:eastAsia="Arial" w:cs="Arial"/>
          <w:noProof w:val="0"/>
          <w:sz w:val="20"/>
          <w:szCs w:val="20"/>
          <w:lang w:val="en-US"/>
        </w:rPr>
      </w:pPr>
      <w:r w:rsidRPr="2208E077" w:rsidR="6DF96970">
        <w:rPr>
          <w:rFonts w:ascii="Arial" w:hAnsi="Arial" w:eastAsia="Arial" w:cs="Arial"/>
          <w:b w:val="1"/>
          <w:bCs w:val="1"/>
          <w:noProof w:val="0"/>
          <w:sz w:val="20"/>
          <w:szCs w:val="20"/>
          <w:lang w:val="en-US"/>
        </w:rPr>
        <w:t>Profile:</w:t>
      </w:r>
      <w:r w:rsidRPr="2208E077" w:rsidR="6DF96970">
        <w:rPr>
          <w:rFonts w:ascii="Arial" w:hAnsi="Arial" w:eastAsia="Arial" w:cs="Arial"/>
          <w:noProof w:val="0"/>
          <w:sz w:val="20"/>
          <w:szCs w:val="20"/>
          <w:lang w:val="en-US"/>
        </w:rPr>
        <w:t xml:space="preserve"> eLearning platforms, HR orgs, leadership consultancies.</w:t>
      </w:r>
      <w:r>
        <w:br/>
      </w:r>
      <w:r w:rsidRPr="2208E077" w:rsidR="6DF96970">
        <w:rPr>
          <w:rFonts w:ascii="Arial" w:hAnsi="Arial" w:eastAsia="Arial" w:cs="Arial"/>
          <w:noProof w:val="0"/>
          <w:sz w:val="20"/>
          <w:szCs w:val="20"/>
          <w:lang w:val="en-US"/>
        </w:rPr>
        <w:t xml:space="preserve"> </w:t>
      </w:r>
      <w:r w:rsidRPr="2208E077" w:rsidR="6DF96970">
        <w:rPr>
          <w:rFonts w:ascii="Arial" w:hAnsi="Arial" w:eastAsia="Arial" w:cs="Arial"/>
          <w:b w:val="1"/>
          <w:bCs w:val="1"/>
          <w:noProof w:val="0"/>
          <w:sz w:val="20"/>
          <w:szCs w:val="20"/>
          <w:lang w:val="en-US"/>
        </w:rPr>
        <w:t>How We Help:</w:t>
      </w:r>
      <w:r w:rsidRPr="2208E077" w:rsidR="6DF96970">
        <w:rPr>
          <w:rFonts w:ascii="Arial" w:hAnsi="Arial" w:eastAsia="Arial" w:cs="Arial"/>
          <w:noProof w:val="0"/>
          <w:sz w:val="20"/>
          <w:szCs w:val="20"/>
          <w:lang w:val="en-US"/>
        </w:rPr>
        <w:t xml:space="preserve"> Partner with educators, thought leaders, and icons to deliver interactive micro-learning experiences that feel personal.</w:t>
      </w:r>
      <w:r>
        <w:br/>
      </w:r>
      <w:r w:rsidRPr="2208E077" w:rsidR="6DF96970">
        <w:rPr>
          <w:rFonts w:ascii="Arial" w:hAnsi="Arial" w:eastAsia="Arial" w:cs="Arial"/>
          <w:noProof w:val="0"/>
          <w:sz w:val="20"/>
          <w:szCs w:val="20"/>
          <w:lang w:val="en-US"/>
        </w:rPr>
        <w:t xml:space="preserve"> </w:t>
      </w:r>
      <w:r w:rsidRPr="2208E077" w:rsidR="6DF96970">
        <w:rPr>
          <w:rFonts w:ascii="Arial" w:hAnsi="Arial" w:eastAsia="Arial" w:cs="Arial"/>
          <w:b w:val="1"/>
          <w:bCs w:val="1"/>
          <w:noProof w:val="0"/>
          <w:sz w:val="20"/>
          <w:szCs w:val="20"/>
          <w:lang w:val="en-US"/>
        </w:rPr>
        <w:t xml:space="preserve">Why They Choose </w:t>
      </w:r>
      <w:r w:rsidRPr="2208E077" w:rsidR="6DF96970">
        <w:rPr>
          <w:rFonts w:ascii="Arial" w:hAnsi="Arial" w:eastAsia="Arial" w:cs="Arial"/>
          <w:b w:val="1"/>
          <w:bCs w:val="1"/>
          <w:noProof w:val="0"/>
          <w:sz w:val="20"/>
          <w:szCs w:val="20"/>
          <w:lang w:val="en-US"/>
        </w:rPr>
        <w:t>PonteAI</w:t>
      </w:r>
      <w:r w:rsidRPr="2208E077" w:rsidR="6DF96970">
        <w:rPr>
          <w:rFonts w:ascii="Arial" w:hAnsi="Arial" w:eastAsia="Arial" w:cs="Arial"/>
          <w:b w:val="1"/>
          <w:bCs w:val="1"/>
          <w:noProof w:val="0"/>
          <w:sz w:val="20"/>
          <w:szCs w:val="20"/>
          <w:lang w:val="en-US"/>
        </w:rPr>
        <w:t>:</w:t>
      </w:r>
      <w:r w:rsidRPr="2208E077" w:rsidR="6DF96970">
        <w:rPr>
          <w:rFonts w:ascii="Arial" w:hAnsi="Arial" w:eastAsia="Arial" w:cs="Arial"/>
          <w:noProof w:val="0"/>
          <w:sz w:val="20"/>
          <w:szCs w:val="20"/>
          <w:lang w:val="en-US"/>
        </w:rPr>
        <w:t xml:space="preserve"> Ability to scale inspiration and guidance through </w:t>
      </w:r>
      <w:r w:rsidRPr="2208E077" w:rsidR="6DF96970">
        <w:rPr>
          <w:rFonts w:ascii="Arial" w:hAnsi="Arial" w:eastAsia="Arial" w:cs="Arial"/>
          <w:b w:val="1"/>
          <w:bCs w:val="1"/>
          <w:noProof w:val="0"/>
          <w:sz w:val="20"/>
          <w:szCs w:val="20"/>
          <w:lang w:val="en-US"/>
        </w:rPr>
        <w:t>familiar human presence</w:t>
      </w:r>
      <w:r w:rsidRPr="2208E077" w:rsidR="6DF96970">
        <w:rPr>
          <w:rFonts w:ascii="Arial" w:hAnsi="Arial" w:eastAsia="Arial" w:cs="Arial"/>
          <w:noProof w:val="0"/>
          <w:sz w:val="20"/>
          <w:szCs w:val="20"/>
          <w:lang w:val="en-US"/>
        </w:rPr>
        <w:t>—not just content.</w:t>
      </w:r>
    </w:p>
    <w:p w:rsidR="43569E38" w:rsidP="2208E077" w:rsidRDefault="43569E38" w14:paraId="20DABD32" w14:textId="4C3C9D17">
      <w:pPr>
        <w:pStyle w:val="Heading3"/>
        <w:spacing w:before="281" w:beforeAutospacing="off" w:after="281" w:afterAutospacing="off"/>
        <w:ind/>
        <w:rPr>
          <w:rFonts w:ascii="Arial" w:hAnsi="Arial" w:eastAsia="Arial" w:cs="Arial"/>
          <w:b w:val="1"/>
          <w:bCs w:val="1"/>
          <w:noProof w:val="0"/>
          <w:sz w:val="20"/>
          <w:szCs w:val="20"/>
          <w:lang w:val="en-US"/>
        </w:rPr>
      </w:pPr>
      <w:r w:rsidRPr="2208E077" w:rsidR="6DF96970">
        <w:rPr>
          <w:rFonts w:ascii="Arial" w:hAnsi="Arial" w:eastAsia="Arial" w:cs="Arial"/>
          <w:b w:val="1"/>
          <w:bCs w:val="1"/>
          <w:noProof w:val="0"/>
          <w:sz w:val="20"/>
          <w:szCs w:val="20"/>
          <w:lang w:val="en-US"/>
        </w:rPr>
        <w:t>6. Gaming, Web3 &amp; Immersive Platforms</w:t>
      </w:r>
    </w:p>
    <w:p w:rsidR="43569E38" w:rsidP="2208E077" w:rsidRDefault="43569E38" w14:paraId="03DA33CC" w14:textId="105EFC94">
      <w:pPr>
        <w:spacing w:before="240" w:beforeAutospacing="off" w:after="240" w:afterAutospacing="off"/>
        <w:ind/>
        <w:rPr>
          <w:rFonts w:ascii="Arial" w:hAnsi="Arial" w:eastAsia="Arial" w:cs="Arial"/>
          <w:noProof w:val="0"/>
          <w:sz w:val="20"/>
          <w:szCs w:val="20"/>
          <w:lang w:val="en-US"/>
        </w:rPr>
      </w:pPr>
      <w:r w:rsidRPr="2208E077" w:rsidR="6DF96970">
        <w:rPr>
          <w:rFonts w:ascii="Arial" w:hAnsi="Arial" w:eastAsia="Arial" w:cs="Arial"/>
          <w:b w:val="1"/>
          <w:bCs w:val="1"/>
          <w:noProof w:val="0"/>
          <w:sz w:val="20"/>
          <w:szCs w:val="20"/>
          <w:lang w:val="en-US"/>
        </w:rPr>
        <w:t>Profile:</w:t>
      </w:r>
      <w:r w:rsidRPr="2208E077" w:rsidR="6DF96970">
        <w:rPr>
          <w:rFonts w:ascii="Arial" w:hAnsi="Arial" w:eastAsia="Arial" w:cs="Arial"/>
          <w:noProof w:val="0"/>
          <w:sz w:val="20"/>
          <w:szCs w:val="20"/>
          <w:lang w:val="en-US"/>
        </w:rPr>
        <w:t xml:space="preserve"> Game studios, VR developers, AI-native platforms, metaverse builders.</w:t>
      </w:r>
      <w:r>
        <w:br/>
      </w:r>
      <w:r w:rsidRPr="2208E077" w:rsidR="6DF96970">
        <w:rPr>
          <w:rFonts w:ascii="Arial" w:hAnsi="Arial" w:eastAsia="Arial" w:cs="Arial"/>
          <w:noProof w:val="0"/>
          <w:sz w:val="20"/>
          <w:szCs w:val="20"/>
          <w:lang w:val="en-US"/>
        </w:rPr>
        <w:t xml:space="preserve"> </w:t>
      </w:r>
      <w:r w:rsidRPr="2208E077" w:rsidR="6DF96970">
        <w:rPr>
          <w:rFonts w:ascii="Arial" w:hAnsi="Arial" w:eastAsia="Arial" w:cs="Arial"/>
          <w:b w:val="1"/>
          <w:bCs w:val="1"/>
          <w:noProof w:val="0"/>
          <w:sz w:val="20"/>
          <w:szCs w:val="20"/>
          <w:lang w:val="en-US"/>
        </w:rPr>
        <w:t>How We Help:</w:t>
      </w:r>
      <w:r w:rsidRPr="2208E077" w:rsidR="6DF96970">
        <w:rPr>
          <w:rFonts w:ascii="Arial" w:hAnsi="Arial" w:eastAsia="Arial" w:cs="Arial"/>
          <w:noProof w:val="0"/>
          <w:sz w:val="20"/>
          <w:szCs w:val="20"/>
          <w:lang w:val="en-US"/>
        </w:rPr>
        <w:t xml:space="preserve"> Integrate celebrities and creators as recurring digital characters, ambassadors, or hosts.</w:t>
      </w:r>
      <w:r>
        <w:br/>
      </w:r>
      <w:r w:rsidRPr="2208E077" w:rsidR="6DF96970">
        <w:rPr>
          <w:rFonts w:ascii="Arial" w:hAnsi="Arial" w:eastAsia="Arial" w:cs="Arial"/>
          <w:noProof w:val="0"/>
          <w:sz w:val="20"/>
          <w:szCs w:val="20"/>
          <w:lang w:val="en-US"/>
        </w:rPr>
        <w:t xml:space="preserve"> </w:t>
      </w:r>
      <w:r w:rsidRPr="2208E077" w:rsidR="6DF96970">
        <w:rPr>
          <w:rFonts w:ascii="Arial" w:hAnsi="Arial" w:eastAsia="Arial" w:cs="Arial"/>
          <w:b w:val="1"/>
          <w:bCs w:val="1"/>
          <w:noProof w:val="0"/>
          <w:sz w:val="20"/>
          <w:szCs w:val="20"/>
          <w:lang w:val="en-US"/>
        </w:rPr>
        <w:t xml:space="preserve">Why They Choose </w:t>
      </w:r>
      <w:r w:rsidRPr="2208E077" w:rsidR="6DF96970">
        <w:rPr>
          <w:rFonts w:ascii="Arial" w:hAnsi="Arial" w:eastAsia="Arial" w:cs="Arial"/>
          <w:b w:val="1"/>
          <w:bCs w:val="1"/>
          <w:noProof w:val="0"/>
          <w:sz w:val="20"/>
          <w:szCs w:val="20"/>
          <w:lang w:val="en-US"/>
        </w:rPr>
        <w:t>PonteAI</w:t>
      </w:r>
      <w:r w:rsidRPr="2208E077" w:rsidR="6DF96970">
        <w:rPr>
          <w:rFonts w:ascii="Arial" w:hAnsi="Arial" w:eastAsia="Arial" w:cs="Arial"/>
          <w:b w:val="1"/>
          <w:bCs w:val="1"/>
          <w:noProof w:val="0"/>
          <w:sz w:val="20"/>
          <w:szCs w:val="20"/>
          <w:lang w:val="en-US"/>
        </w:rPr>
        <w:t>:</w:t>
      </w:r>
      <w:r w:rsidRPr="2208E077" w:rsidR="6DF96970">
        <w:rPr>
          <w:rFonts w:ascii="Arial" w:hAnsi="Arial" w:eastAsia="Arial" w:cs="Arial"/>
          <w:noProof w:val="0"/>
          <w:sz w:val="20"/>
          <w:szCs w:val="20"/>
          <w:lang w:val="en-US"/>
        </w:rPr>
        <w:t xml:space="preserve"> Unique, rights-protected digital replicas that bring credibility and cultural impact into virtual spaces.</w:t>
      </w:r>
    </w:p>
    <w:p w:rsidR="43569E38" w:rsidP="2208E077" w:rsidRDefault="43569E38" w14:paraId="19FBFFDC" w14:textId="1AFF6EB9">
      <w:pPr>
        <w:pStyle w:val="Heading3"/>
        <w:spacing w:before="281" w:beforeAutospacing="off" w:after="281" w:afterAutospacing="off"/>
        <w:ind/>
        <w:rPr>
          <w:rFonts w:ascii="Arial" w:hAnsi="Arial" w:eastAsia="Arial" w:cs="Arial"/>
          <w:b w:val="1"/>
          <w:bCs w:val="1"/>
          <w:noProof w:val="0"/>
          <w:sz w:val="20"/>
          <w:szCs w:val="20"/>
          <w:lang w:val="en-US"/>
        </w:rPr>
      </w:pPr>
      <w:r w:rsidRPr="2208E077" w:rsidR="6DF96970">
        <w:rPr>
          <w:rFonts w:ascii="Arial" w:hAnsi="Arial" w:eastAsia="Arial" w:cs="Arial"/>
          <w:b w:val="1"/>
          <w:bCs w:val="1"/>
          <w:noProof w:val="0"/>
          <w:sz w:val="20"/>
          <w:szCs w:val="20"/>
          <w:lang w:val="en-US"/>
        </w:rPr>
        <w:t>Customer Commonalities</w:t>
      </w:r>
    </w:p>
    <w:p w:rsidR="43569E38" w:rsidP="2208E077" w:rsidRDefault="43569E38" w14:paraId="0B1F23CB" w14:textId="7627CB4C">
      <w:pPr>
        <w:pStyle w:val="ListParagraph"/>
        <w:numPr>
          <w:ilvl w:val="0"/>
          <w:numId w:val="45"/>
        </w:numPr>
        <w:spacing w:before="240" w:beforeAutospacing="off" w:after="240" w:afterAutospacing="off"/>
        <w:ind/>
        <w:rPr>
          <w:rFonts w:ascii="Arial" w:hAnsi="Arial" w:eastAsia="Arial" w:cs="Arial"/>
          <w:noProof w:val="0"/>
          <w:sz w:val="20"/>
          <w:szCs w:val="20"/>
          <w:lang w:val="en-US"/>
        </w:rPr>
      </w:pPr>
      <w:r w:rsidRPr="2208E077" w:rsidR="6DF96970">
        <w:rPr>
          <w:rFonts w:ascii="Arial" w:hAnsi="Arial" w:eastAsia="Arial" w:cs="Arial"/>
          <w:noProof w:val="0"/>
          <w:sz w:val="20"/>
          <w:szCs w:val="20"/>
          <w:lang w:val="en-US"/>
        </w:rPr>
        <w:t xml:space="preserve">Budgets in the </w:t>
      </w:r>
      <w:r w:rsidRPr="2208E077" w:rsidR="6DF96970">
        <w:rPr>
          <w:rFonts w:ascii="Arial" w:hAnsi="Arial" w:eastAsia="Arial" w:cs="Arial"/>
          <w:b w:val="1"/>
          <w:bCs w:val="1"/>
          <w:noProof w:val="0"/>
          <w:sz w:val="20"/>
          <w:szCs w:val="20"/>
          <w:lang w:val="en-US"/>
        </w:rPr>
        <w:t>$25K–$500K+ range</w:t>
      </w:r>
      <w:r w:rsidRPr="2208E077" w:rsidR="6DF96970">
        <w:rPr>
          <w:rFonts w:ascii="Arial" w:hAnsi="Arial" w:eastAsia="Arial" w:cs="Arial"/>
          <w:noProof w:val="0"/>
          <w:sz w:val="20"/>
          <w:szCs w:val="20"/>
          <w:lang w:val="en-US"/>
        </w:rPr>
        <w:t xml:space="preserve"> per engagement, with appetite for scale.</w:t>
      </w:r>
    </w:p>
    <w:p w:rsidR="43569E38" w:rsidP="2208E077" w:rsidRDefault="43569E38" w14:paraId="1648B77A" w14:textId="6B9503FC">
      <w:pPr>
        <w:pStyle w:val="ListParagraph"/>
        <w:numPr>
          <w:ilvl w:val="0"/>
          <w:numId w:val="45"/>
        </w:numPr>
        <w:spacing w:before="240" w:beforeAutospacing="off" w:after="240" w:afterAutospacing="off"/>
        <w:ind/>
        <w:rPr>
          <w:rFonts w:ascii="Arial" w:hAnsi="Arial" w:eastAsia="Arial" w:cs="Arial"/>
          <w:noProof w:val="0"/>
          <w:sz w:val="20"/>
          <w:szCs w:val="20"/>
          <w:lang w:val="en-US"/>
        </w:rPr>
      </w:pPr>
      <w:r w:rsidRPr="2208E077" w:rsidR="6DF96970">
        <w:rPr>
          <w:rFonts w:ascii="Arial" w:hAnsi="Arial" w:eastAsia="Arial" w:cs="Arial"/>
          <w:b w:val="1"/>
          <w:bCs w:val="1"/>
          <w:noProof w:val="0"/>
          <w:sz w:val="20"/>
          <w:szCs w:val="20"/>
          <w:lang w:val="en-US"/>
        </w:rPr>
        <w:t>Experience-led, digital-forward organizations</w:t>
      </w:r>
      <w:r w:rsidRPr="2208E077" w:rsidR="6DF96970">
        <w:rPr>
          <w:rFonts w:ascii="Arial" w:hAnsi="Arial" w:eastAsia="Arial" w:cs="Arial"/>
          <w:noProof w:val="0"/>
          <w:sz w:val="20"/>
          <w:szCs w:val="20"/>
          <w:lang w:val="en-US"/>
        </w:rPr>
        <w:t xml:space="preserve"> seeking differentiation.</w:t>
      </w:r>
    </w:p>
    <w:p w:rsidR="43569E38" w:rsidP="2208E077" w:rsidRDefault="43569E38" w14:paraId="36A95D2C" w14:textId="7EC6B656">
      <w:pPr>
        <w:pStyle w:val="ListParagraph"/>
        <w:numPr>
          <w:ilvl w:val="0"/>
          <w:numId w:val="45"/>
        </w:numPr>
        <w:spacing w:before="240" w:beforeAutospacing="off" w:after="240" w:afterAutospacing="off"/>
        <w:ind/>
        <w:rPr>
          <w:rFonts w:ascii="Arial" w:hAnsi="Arial" w:eastAsia="Arial" w:cs="Arial"/>
          <w:noProof w:val="0"/>
          <w:sz w:val="20"/>
          <w:szCs w:val="20"/>
          <w:lang w:val="en-US"/>
        </w:rPr>
      </w:pPr>
      <w:r w:rsidRPr="2208E077" w:rsidR="6DF96970">
        <w:rPr>
          <w:rFonts w:ascii="Arial" w:hAnsi="Arial" w:eastAsia="Arial" w:cs="Arial"/>
          <w:noProof w:val="0"/>
          <w:sz w:val="20"/>
          <w:szCs w:val="20"/>
          <w:lang w:val="en-US"/>
        </w:rPr>
        <w:t xml:space="preserve">Strong interest in </w:t>
      </w:r>
      <w:r w:rsidRPr="2208E077" w:rsidR="6DF96970">
        <w:rPr>
          <w:rFonts w:ascii="Arial" w:hAnsi="Arial" w:eastAsia="Arial" w:cs="Arial"/>
          <w:b w:val="1"/>
          <w:bCs w:val="1"/>
          <w:noProof w:val="0"/>
          <w:sz w:val="20"/>
          <w:szCs w:val="20"/>
          <w:lang w:val="en-US"/>
        </w:rPr>
        <w:t>celebrity/creator partnerships</w:t>
      </w:r>
      <w:r w:rsidRPr="2208E077" w:rsidR="6DF96970">
        <w:rPr>
          <w:rFonts w:ascii="Arial" w:hAnsi="Arial" w:eastAsia="Arial" w:cs="Arial"/>
          <w:noProof w:val="0"/>
          <w:sz w:val="20"/>
          <w:szCs w:val="20"/>
          <w:lang w:val="en-US"/>
        </w:rPr>
        <w:t xml:space="preserve"> as a trust driver.</w:t>
      </w:r>
    </w:p>
    <w:p w:rsidR="43569E38" w:rsidP="2208E077" w:rsidRDefault="43569E38" w14:paraId="67939C91" w14:textId="47845C7A">
      <w:pPr>
        <w:pStyle w:val="ListParagraph"/>
        <w:numPr>
          <w:ilvl w:val="0"/>
          <w:numId w:val="45"/>
        </w:numPr>
        <w:spacing w:before="240" w:beforeAutospacing="off" w:after="240" w:afterAutospacing="off"/>
        <w:ind/>
        <w:rPr>
          <w:rFonts w:ascii="Arial" w:hAnsi="Arial" w:eastAsia="Arial" w:cs="Arial"/>
          <w:noProof w:val="0"/>
          <w:sz w:val="20"/>
          <w:szCs w:val="20"/>
          <w:lang w:val="en-US"/>
        </w:rPr>
      </w:pPr>
      <w:r w:rsidRPr="2208E077" w:rsidR="6DF96970">
        <w:rPr>
          <w:rFonts w:ascii="Arial" w:hAnsi="Arial" w:eastAsia="Arial" w:cs="Arial"/>
          <w:noProof w:val="0"/>
          <w:sz w:val="20"/>
          <w:szCs w:val="20"/>
          <w:lang w:val="en-US"/>
        </w:rPr>
        <w:t xml:space="preserve">A desire for </w:t>
      </w:r>
      <w:r w:rsidRPr="2208E077" w:rsidR="6DF96970">
        <w:rPr>
          <w:rFonts w:ascii="Arial" w:hAnsi="Arial" w:eastAsia="Arial" w:cs="Arial"/>
          <w:b w:val="1"/>
          <w:bCs w:val="1"/>
          <w:noProof w:val="0"/>
          <w:sz w:val="20"/>
          <w:szCs w:val="20"/>
          <w:lang w:val="en-US"/>
        </w:rPr>
        <w:t>authentic, human presence at digital scale</w:t>
      </w:r>
      <w:r w:rsidRPr="2208E077" w:rsidR="6DF96970">
        <w:rPr>
          <w:rFonts w:ascii="Arial" w:hAnsi="Arial" w:eastAsia="Arial" w:cs="Arial"/>
          <w:noProof w:val="0"/>
          <w:sz w:val="20"/>
          <w:szCs w:val="20"/>
          <w:lang w:val="en-US"/>
        </w:rPr>
        <w:t>, delivered with white-glove stewardship.</w:t>
      </w:r>
    </w:p>
    <w:p w:rsidR="2208E077" w:rsidP="2208E077" w:rsidRDefault="2208E077" w14:paraId="10A017E3" w14:textId="11B13167">
      <w:pPr>
        <w:pStyle w:val="ListParagraph"/>
        <w:spacing w:before="240" w:beforeAutospacing="off" w:after="240" w:afterAutospacing="off"/>
        <w:ind w:left="720"/>
        <w:rPr>
          <w:rFonts w:ascii="Arial" w:hAnsi="Arial" w:eastAsia="Arial" w:cs="Arial"/>
          <w:noProof w:val="0"/>
          <w:sz w:val="20"/>
          <w:szCs w:val="20"/>
          <w:lang w:val="en-US"/>
        </w:rPr>
      </w:pPr>
    </w:p>
    <w:p xmlns:wp14="http://schemas.microsoft.com/office/word/2010/wordml" w:rsidP="29B70287" wp14:paraId="664E715E" wp14:textId="7339282A">
      <w:pPr>
        <w:spacing w:before="0" w:beforeAutospacing="off" w:after="120" w:afterAutospacing="off"/>
      </w:pPr>
      <w:r w:rsidRPr="2208E077" w:rsidR="5CC4012A">
        <w:rPr>
          <w:rFonts w:ascii="Arial Black" w:hAnsi="Arial Black" w:eastAsia="Arial Black" w:cs="Arial Black"/>
          <w:b w:val="0"/>
          <w:bCs w:val="0"/>
          <w:i w:val="0"/>
          <w:iCs w:val="0"/>
          <w:noProof w:val="0"/>
          <w:color w:val="272626"/>
          <w:sz w:val="24"/>
          <w:szCs w:val="24"/>
          <w:lang w:val="en-US"/>
        </w:rPr>
        <w:t>Company Advantages</w:t>
      </w:r>
    </w:p>
    <w:p w:rsidR="7F77A871" w:rsidP="2208E077" w:rsidRDefault="7F77A871" w14:paraId="418ACD52" w14:textId="208136C1">
      <w:pPr>
        <w:spacing w:before="240" w:beforeAutospacing="off" w:after="240" w:afterAutospacing="off"/>
        <w:rPr>
          <w:rFonts w:ascii="Arial" w:hAnsi="Arial" w:eastAsia="Arial" w:cs="Arial"/>
          <w:noProof w:val="0"/>
          <w:sz w:val="20"/>
          <w:szCs w:val="20"/>
          <w:lang w:val="en-US"/>
        </w:rPr>
      </w:pPr>
      <w:r w:rsidRPr="2208E077" w:rsidR="7F77A871">
        <w:rPr>
          <w:rFonts w:ascii="Arial" w:hAnsi="Arial" w:eastAsia="Arial" w:cs="Arial"/>
          <w:noProof w:val="0"/>
          <w:sz w:val="20"/>
          <w:szCs w:val="20"/>
          <w:lang w:val="en-US"/>
        </w:rPr>
        <w:t>PonteAI</w:t>
      </w:r>
      <w:r w:rsidRPr="2208E077" w:rsidR="7F77A871">
        <w:rPr>
          <w:rFonts w:ascii="Arial" w:hAnsi="Arial" w:eastAsia="Arial" w:cs="Arial"/>
          <w:noProof w:val="0"/>
          <w:sz w:val="20"/>
          <w:szCs w:val="20"/>
          <w:lang w:val="en-US"/>
        </w:rPr>
        <w:t xml:space="preserve"> stands apart by combining </w:t>
      </w:r>
      <w:r w:rsidRPr="2208E077" w:rsidR="7F77A871">
        <w:rPr>
          <w:rFonts w:ascii="Arial" w:hAnsi="Arial" w:eastAsia="Arial" w:cs="Arial"/>
          <w:b w:val="1"/>
          <w:bCs w:val="1"/>
          <w:noProof w:val="0"/>
          <w:sz w:val="20"/>
          <w:szCs w:val="20"/>
          <w:lang w:val="en-US"/>
        </w:rPr>
        <w:t>cutting-edge</w:t>
      </w:r>
      <w:r w:rsidRPr="2208E077" w:rsidR="7F77A871">
        <w:rPr>
          <w:rFonts w:ascii="Arial" w:hAnsi="Arial" w:eastAsia="Arial" w:cs="Arial"/>
          <w:b w:val="1"/>
          <w:bCs w:val="1"/>
          <w:noProof w:val="0"/>
          <w:sz w:val="20"/>
          <w:szCs w:val="20"/>
          <w:lang w:val="en-US"/>
        </w:rPr>
        <w:t xml:space="preserve"> generative AI with a human-first, white-glove approach</w:t>
      </w:r>
      <w:r w:rsidRPr="2208E077" w:rsidR="7F77A871">
        <w:rPr>
          <w:rFonts w:ascii="Arial" w:hAnsi="Arial" w:eastAsia="Arial" w:cs="Arial"/>
          <w:noProof w:val="0"/>
          <w:sz w:val="20"/>
          <w:szCs w:val="20"/>
          <w:lang w:val="en-US"/>
        </w:rPr>
        <w:t xml:space="preserve"> to creating digital replicas of celebrities, artists, athletes, and creators. We are not a mass marketplace—we are a trusted partner that co-develops authentic digital presences, carefully stewarded for both talent and brands.</w:t>
      </w:r>
    </w:p>
    <w:p w:rsidR="7F77A871" w:rsidP="2208E077" w:rsidRDefault="7F77A871" w14:paraId="7589D02C" w14:textId="178331DC">
      <w:pPr>
        <w:pStyle w:val="Heading3"/>
        <w:spacing w:before="281" w:beforeAutospacing="off" w:after="281" w:afterAutospacing="off"/>
        <w:rPr>
          <w:rFonts w:ascii="Arial" w:hAnsi="Arial" w:eastAsia="Arial" w:cs="Arial"/>
          <w:b w:val="1"/>
          <w:bCs w:val="1"/>
          <w:noProof w:val="0"/>
          <w:sz w:val="20"/>
          <w:szCs w:val="20"/>
          <w:lang w:val="en-US"/>
        </w:rPr>
      </w:pPr>
      <w:r w:rsidRPr="2208E077" w:rsidR="7F77A871">
        <w:rPr>
          <w:rFonts w:ascii="Arial" w:hAnsi="Arial" w:eastAsia="Arial" w:cs="Arial"/>
          <w:b w:val="1"/>
          <w:bCs w:val="1"/>
          <w:noProof w:val="0"/>
          <w:sz w:val="20"/>
          <w:szCs w:val="20"/>
          <w:lang w:val="en-US"/>
        </w:rPr>
        <w:t>Trusted Stewardship of Identity</w:t>
      </w:r>
    </w:p>
    <w:p w:rsidR="7F77A871" w:rsidP="2208E077" w:rsidRDefault="7F77A871" w14:paraId="51FB7B12" w14:textId="16A038DF">
      <w:pPr>
        <w:spacing w:before="240" w:beforeAutospacing="off" w:after="240" w:afterAutospacing="off"/>
        <w:rPr>
          <w:rFonts w:ascii="Arial" w:hAnsi="Arial" w:eastAsia="Arial" w:cs="Arial"/>
          <w:noProof w:val="0"/>
          <w:sz w:val="20"/>
          <w:szCs w:val="20"/>
          <w:lang w:val="en-US"/>
        </w:rPr>
      </w:pPr>
      <w:r w:rsidRPr="2208E077" w:rsidR="7F77A871">
        <w:rPr>
          <w:rFonts w:ascii="Arial" w:hAnsi="Arial" w:eastAsia="Arial" w:cs="Arial"/>
          <w:noProof w:val="0"/>
          <w:sz w:val="20"/>
          <w:szCs w:val="20"/>
          <w:lang w:val="en-US"/>
        </w:rPr>
        <w:t xml:space="preserve">Where many avatar tools adopt a “create now, ask later” model, </w:t>
      </w:r>
      <w:r w:rsidRPr="2208E077" w:rsidR="7F77A871">
        <w:rPr>
          <w:rFonts w:ascii="Arial" w:hAnsi="Arial" w:eastAsia="Arial" w:cs="Arial"/>
          <w:noProof w:val="0"/>
          <w:sz w:val="20"/>
          <w:szCs w:val="20"/>
          <w:lang w:val="en-US"/>
        </w:rPr>
        <w:t>PonteAI</w:t>
      </w:r>
      <w:r w:rsidRPr="2208E077" w:rsidR="7F77A871">
        <w:rPr>
          <w:rFonts w:ascii="Arial" w:hAnsi="Arial" w:eastAsia="Arial" w:cs="Arial"/>
          <w:noProof w:val="0"/>
          <w:sz w:val="20"/>
          <w:szCs w:val="20"/>
          <w:lang w:val="en-US"/>
        </w:rPr>
        <w:t xml:space="preserve"> takes the opposite approach. We work directly with talent and their management to </w:t>
      </w:r>
      <w:r w:rsidRPr="2208E077" w:rsidR="7F77A871">
        <w:rPr>
          <w:rFonts w:ascii="Arial" w:hAnsi="Arial" w:eastAsia="Arial" w:cs="Arial"/>
          <w:b w:val="1"/>
          <w:bCs w:val="1"/>
          <w:noProof w:val="0"/>
          <w:sz w:val="20"/>
          <w:szCs w:val="20"/>
          <w:lang w:val="en-US"/>
        </w:rPr>
        <w:t>co-create humanized digital replicas</w:t>
      </w:r>
      <w:r w:rsidRPr="2208E077" w:rsidR="7F77A871">
        <w:rPr>
          <w:rFonts w:ascii="Arial" w:hAnsi="Arial" w:eastAsia="Arial" w:cs="Arial"/>
          <w:noProof w:val="0"/>
          <w:sz w:val="20"/>
          <w:szCs w:val="20"/>
          <w:lang w:val="en-US"/>
        </w:rPr>
        <w:t xml:space="preserve"> with clear rights, creative oversight, and a two-stage approval workflow. This ensures every activation is authentic, brand-safe, and aligned with the individual’s values and image.</w:t>
      </w:r>
    </w:p>
    <w:p w:rsidR="7F77A871" w:rsidP="2208E077" w:rsidRDefault="7F77A871" w14:paraId="58B7C84E" w14:textId="1F146C27">
      <w:pPr>
        <w:pStyle w:val="Heading3"/>
        <w:spacing w:before="281" w:beforeAutospacing="off" w:after="281" w:afterAutospacing="off"/>
        <w:rPr>
          <w:rFonts w:ascii="Arial" w:hAnsi="Arial" w:eastAsia="Arial" w:cs="Arial"/>
          <w:b w:val="1"/>
          <w:bCs w:val="1"/>
          <w:noProof w:val="0"/>
          <w:sz w:val="20"/>
          <w:szCs w:val="20"/>
          <w:lang w:val="en-US"/>
        </w:rPr>
      </w:pPr>
      <w:r w:rsidRPr="2208E077" w:rsidR="7F77A871">
        <w:rPr>
          <w:rFonts w:ascii="Arial" w:hAnsi="Arial" w:eastAsia="Arial" w:cs="Arial"/>
          <w:b w:val="1"/>
          <w:bCs w:val="1"/>
          <w:noProof w:val="0"/>
          <w:sz w:val="20"/>
          <w:szCs w:val="20"/>
          <w:lang w:val="en-US"/>
        </w:rPr>
        <w:t>White-Glove Experience for Talent &amp; Brands</w:t>
      </w:r>
    </w:p>
    <w:p w:rsidR="7F77A871" w:rsidP="2208E077" w:rsidRDefault="7F77A871" w14:paraId="350D3447" w14:textId="307A86E4">
      <w:pPr>
        <w:spacing w:before="240" w:beforeAutospacing="off" w:after="240" w:afterAutospacing="off"/>
        <w:rPr>
          <w:rFonts w:ascii="Arial" w:hAnsi="Arial" w:eastAsia="Arial" w:cs="Arial"/>
          <w:noProof w:val="0"/>
          <w:sz w:val="20"/>
          <w:szCs w:val="20"/>
          <w:lang w:val="en-US"/>
        </w:rPr>
      </w:pPr>
      <w:r w:rsidRPr="2208E077" w:rsidR="7F77A871">
        <w:rPr>
          <w:rFonts w:ascii="Arial" w:hAnsi="Arial" w:eastAsia="Arial" w:cs="Arial"/>
          <w:noProof w:val="0"/>
          <w:sz w:val="20"/>
          <w:szCs w:val="20"/>
          <w:lang w:val="en-US"/>
        </w:rPr>
        <w:t xml:space="preserve">Rather than self-serve transactions, </w:t>
      </w:r>
      <w:r w:rsidRPr="2208E077" w:rsidR="7F77A871">
        <w:rPr>
          <w:rFonts w:ascii="Arial" w:hAnsi="Arial" w:eastAsia="Arial" w:cs="Arial"/>
          <w:noProof w:val="0"/>
          <w:sz w:val="20"/>
          <w:szCs w:val="20"/>
          <w:lang w:val="en-US"/>
        </w:rPr>
        <w:t>PonteAI</w:t>
      </w:r>
      <w:r w:rsidRPr="2208E077" w:rsidR="7F77A871">
        <w:rPr>
          <w:rFonts w:ascii="Arial" w:hAnsi="Arial" w:eastAsia="Arial" w:cs="Arial"/>
          <w:noProof w:val="0"/>
          <w:sz w:val="20"/>
          <w:szCs w:val="20"/>
          <w:lang w:val="en-US"/>
        </w:rPr>
        <w:t xml:space="preserve"> delivers a </w:t>
      </w:r>
      <w:r w:rsidRPr="2208E077" w:rsidR="7F77A871">
        <w:rPr>
          <w:rFonts w:ascii="Arial" w:hAnsi="Arial" w:eastAsia="Arial" w:cs="Arial"/>
          <w:b w:val="1"/>
          <w:bCs w:val="1"/>
          <w:noProof w:val="0"/>
          <w:sz w:val="20"/>
          <w:szCs w:val="20"/>
          <w:lang w:val="en-US"/>
        </w:rPr>
        <w:t>boutique, high-touch process</w:t>
      </w:r>
      <w:r w:rsidRPr="2208E077" w:rsidR="7F77A871">
        <w:rPr>
          <w:rFonts w:ascii="Arial" w:hAnsi="Arial" w:eastAsia="Arial" w:cs="Arial"/>
          <w:noProof w:val="0"/>
          <w:sz w:val="20"/>
          <w:szCs w:val="20"/>
          <w:lang w:val="en-US"/>
        </w:rPr>
        <w:t xml:space="preserve">—from creative concepting and avatar design, to campaign deployment and monitoring. Talent </w:t>
      </w:r>
      <w:r w:rsidRPr="2208E077" w:rsidR="7F77A871">
        <w:rPr>
          <w:rFonts w:ascii="Arial" w:hAnsi="Arial" w:eastAsia="Arial" w:cs="Arial"/>
          <w:noProof w:val="0"/>
          <w:sz w:val="20"/>
          <w:szCs w:val="20"/>
          <w:lang w:val="en-US"/>
        </w:rPr>
        <w:t>retains</w:t>
      </w:r>
      <w:r w:rsidRPr="2208E077" w:rsidR="7F77A871">
        <w:rPr>
          <w:rFonts w:ascii="Arial" w:hAnsi="Arial" w:eastAsia="Arial" w:cs="Arial"/>
          <w:noProof w:val="0"/>
          <w:sz w:val="20"/>
          <w:szCs w:val="20"/>
          <w:lang w:val="en-US"/>
        </w:rPr>
        <w:t xml:space="preserve"> control and dignity; brands gain trusted access to </w:t>
      </w:r>
      <w:r w:rsidRPr="2208E077" w:rsidR="7F77A871">
        <w:rPr>
          <w:rFonts w:ascii="Arial" w:hAnsi="Arial" w:eastAsia="Arial" w:cs="Arial"/>
          <w:noProof w:val="0"/>
          <w:sz w:val="20"/>
          <w:szCs w:val="20"/>
          <w:lang w:val="en-US"/>
        </w:rPr>
        <w:t>presence</w:t>
      </w:r>
      <w:r w:rsidRPr="2208E077" w:rsidR="7F77A871">
        <w:rPr>
          <w:rFonts w:ascii="Arial" w:hAnsi="Arial" w:eastAsia="Arial" w:cs="Arial"/>
          <w:noProof w:val="0"/>
          <w:sz w:val="20"/>
          <w:szCs w:val="20"/>
          <w:lang w:val="en-US"/>
        </w:rPr>
        <w:t xml:space="preserve"> that feels both personal and scalable.</w:t>
      </w:r>
    </w:p>
    <w:p w:rsidR="7F77A871" w:rsidP="2208E077" w:rsidRDefault="7F77A871" w14:paraId="66514E41" w14:textId="09EFEB9F">
      <w:pPr>
        <w:pStyle w:val="Heading3"/>
        <w:spacing w:before="281" w:beforeAutospacing="off" w:after="281" w:afterAutospacing="off"/>
        <w:rPr>
          <w:rFonts w:ascii="Arial" w:hAnsi="Arial" w:eastAsia="Arial" w:cs="Arial"/>
          <w:b w:val="1"/>
          <w:bCs w:val="1"/>
          <w:noProof w:val="0"/>
          <w:sz w:val="20"/>
          <w:szCs w:val="20"/>
          <w:lang w:val="en-US"/>
        </w:rPr>
      </w:pPr>
      <w:r w:rsidRPr="2208E077" w:rsidR="7F77A871">
        <w:rPr>
          <w:rFonts w:ascii="Arial" w:hAnsi="Arial" w:eastAsia="Arial" w:cs="Arial"/>
          <w:b w:val="1"/>
          <w:bCs w:val="1"/>
          <w:noProof w:val="0"/>
          <w:sz w:val="20"/>
          <w:szCs w:val="20"/>
          <w:lang w:val="en-US"/>
        </w:rPr>
        <w:t>Technology that Extends Human Presence</w:t>
      </w:r>
    </w:p>
    <w:p w:rsidR="7F77A871" w:rsidP="2208E077" w:rsidRDefault="7F77A871" w14:paraId="764AD031" w14:textId="7577344A">
      <w:pPr>
        <w:spacing w:before="240" w:beforeAutospacing="off" w:after="240" w:afterAutospacing="off"/>
        <w:rPr>
          <w:rFonts w:ascii="Arial" w:hAnsi="Arial" w:eastAsia="Arial" w:cs="Arial"/>
          <w:noProof w:val="0"/>
          <w:sz w:val="20"/>
          <w:szCs w:val="20"/>
          <w:lang w:val="en-US"/>
        </w:rPr>
      </w:pPr>
      <w:r w:rsidRPr="2208E077" w:rsidR="7F77A871">
        <w:rPr>
          <w:rFonts w:ascii="Arial" w:hAnsi="Arial" w:eastAsia="Arial" w:cs="Arial"/>
          <w:noProof w:val="0"/>
          <w:sz w:val="20"/>
          <w:szCs w:val="20"/>
          <w:lang w:val="en-US"/>
        </w:rPr>
        <w:t xml:space="preserve">Our avatars merge </w:t>
      </w:r>
      <w:r w:rsidRPr="2208E077" w:rsidR="7F77A871">
        <w:rPr>
          <w:rFonts w:ascii="Arial" w:hAnsi="Arial" w:eastAsia="Arial" w:cs="Arial"/>
          <w:noProof w:val="0"/>
          <w:sz w:val="20"/>
          <w:szCs w:val="20"/>
          <w:lang w:val="en-US"/>
        </w:rPr>
        <w:t>state-of-the-art</w:t>
      </w:r>
      <w:r w:rsidRPr="2208E077" w:rsidR="7F77A871">
        <w:rPr>
          <w:rFonts w:ascii="Arial" w:hAnsi="Arial" w:eastAsia="Arial" w:cs="Arial"/>
          <w:noProof w:val="0"/>
          <w:sz w:val="20"/>
          <w:szCs w:val="20"/>
          <w:lang w:val="en-US"/>
        </w:rPr>
        <w:t xml:space="preserve"> voice synthesis, photorealistic likeness modeling, and personality capture to create </w:t>
      </w:r>
      <w:r w:rsidRPr="2208E077" w:rsidR="7F77A871">
        <w:rPr>
          <w:rFonts w:ascii="Arial" w:hAnsi="Arial" w:eastAsia="Arial" w:cs="Arial"/>
          <w:b w:val="1"/>
          <w:bCs w:val="1"/>
          <w:noProof w:val="0"/>
          <w:sz w:val="20"/>
          <w:szCs w:val="20"/>
          <w:lang w:val="en-US"/>
        </w:rPr>
        <w:t>living digital counterparts</w:t>
      </w:r>
      <w:r w:rsidRPr="2208E077" w:rsidR="7F77A871">
        <w:rPr>
          <w:rFonts w:ascii="Arial" w:hAnsi="Arial" w:eastAsia="Arial" w:cs="Arial"/>
          <w:noProof w:val="0"/>
          <w:sz w:val="20"/>
          <w:szCs w:val="20"/>
          <w:lang w:val="en-US"/>
        </w:rPr>
        <w:t xml:space="preserve"> that feel authentic and natural. While our MVP begins with pre-approved short-form activations to prove speed and safety, our long-term vision is </w:t>
      </w:r>
      <w:r w:rsidRPr="2208E077" w:rsidR="7F77A871">
        <w:rPr>
          <w:rFonts w:ascii="Arial" w:hAnsi="Arial" w:eastAsia="Arial" w:cs="Arial"/>
          <w:b w:val="1"/>
          <w:bCs w:val="1"/>
          <w:noProof w:val="0"/>
          <w:sz w:val="20"/>
          <w:szCs w:val="20"/>
          <w:lang w:val="en-US"/>
        </w:rPr>
        <w:t>persistent, interactive avatars</w:t>
      </w:r>
      <w:r w:rsidRPr="2208E077" w:rsidR="7F77A871">
        <w:rPr>
          <w:rFonts w:ascii="Arial" w:hAnsi="Arial" w:eastAsia="Arial" w:cs="Arial"/>
          <w:noProof w:val="0"/>
          <w:sz w:val="20"/>
          <w:szCs w:val="20"/>
          <w:lang w:val="en-US"/>
        </w:rPr>
        <w:t xml:space="preserve"> capable of hosting events, leading training, and engaging audiences continuously.</w:t>
      </w:r>
    </w:p>
    <w:p w:rsidR="2208E077" w:rsidP="2208E077" w:rsidRDefault="2208E077" w14:paraId="57F630C1" w14:textId="4A9A2480">
      <w:pPr>
        <w:spacing w:before="240" w:beforeAutospacing="off" w:after="240" w:afterAutospacing="off"/>
        <w:rPr>
          <w:rFonts w:ascii="Arial Black" w:hAnsi="Arial Black" w:eastAsia="Arial Black" w:cs="Arial Black"/>
          <w:b w:val="1"/>
          <w:bCs w:val="1"/>
          <w:noProof w:val="0"/>
          <w:sz w:val="24"/>
          <w:szCs w:val="24"/>
          <w:lang w:val="en-US"/>
        </w:rPr>
      </w:pPr>
    </w:p>
    <w:p w:rsidR="50955571" w:rsidP="2208E077" w:rsidRDefault="50955571" w14:paraId="5E5E90E8" w14:textId="671E61C3">
      <w:pPr>
        <w:spacing w:before="240" w:beforeAutospacing="off" w:after="240" w:afterAutospacing="off"/>
        <w:rPr>
          <w:rFonts w:ascii="Arial" w:hAnsi="Arial" w:eastAsia="Arial" w:cs="Arial"/>
          <w:i w:val="1"/>
          <w:iCs w:val="1"/>
          <w:noProof w:val="0"/>
          <w:sz w:val="20"/>
          <w:szCs w:val="20"/>
          <w:lang w:val="x-iv_mathan"/>
        </w:rPr>
      </w:pPr>
      <w:r w:rsidRPr="2208E077" w:rsidR="50955571">
        <w:rPr>
          <w:rFonts w:ascii="Arial Black" w:hAnsi="Arial Black" w:eastAsia="Arial Black" w:cs="Arial Black"/>
          <w:b w:val="1"/>
          <w:bCs w:val="1"/>
          <w:noProof w:val="0"/>
          <w:sz w:val="24"/>
          <w:szCs w:val="24"/>
          <w:lang w:val="en-US"/>
        </w:rPr>
        <w:t>Competitive Advantage</w:t>
      </w:r>
      <w:r>
        <w:br/>
      </w:r>
      <w:r w:rsidRPr="2208E077" w:rsidR="0373981D">
        <w:rPr>
          <w:rFonts w:ascii="Arial" w:hAnsi="Arial" w:eastAsia="Arial" w:cs="Arial"/>
          <w:noProof w:val="0"/>
          <w:sz w:val="20"/>
          <w:szCs w:val="20"/>
          <w:lang w:val="en-US"/>
        </w:rPr>
        <w:t xml:space="preserve">In a fragmented market of </w:t>
      </w:r>
      <w:r w:rsidRPr="2208E077" w:rsidR="0373981D">
        <w:rPr>
          <w:rFonts w:ascii="Arial" w:hAnsi="Arial" w:eastAsia="Arial" w:cs="Arial"/>
          <w:b w:val="1"/>
          <w:bCs w:val="1"/>
          <w:noProof w:val="0"/>
          <w:sz w:val="20"/>
          <w:szCs w:val="20"/>
          <w:lang w:val="en-US"/>
        </w:rPr>
        <w:t>generic avatar tools</w:t>
      </w:r>
      <w:r w:rsidRPr="2208E077" w:rsidR="0373981D">
        <w:rPr>
          <w:rFonts w:ascii="Arial" w:hAnsi="Arial" w:eastAsia="Arial" w:cs="Arial"/>
          <w:noProof w:val="0"/>
          <w:sz w:val="20"/>
          <w:szCs w:val="20"/>
          <w:lang w:val="en-US"/>
        </w:rPr>
        <w:t xml:space="preserve"> (e.g., D-ID, </w:t>
      </w:r>
      <w:r w:rsidRPr="2208E077" w:rsidR="0373981D">
        <w:rPr>
          <w:rFonts w:ascii="Arial" w:hAnsi="Arial" w:eastAsia="Arial" w:cs="Arial"/>
          <w:noProof w:val="0"/>
          <w:sz w:val="20"/>
          <w:szCs w:val="20"/>
          <w:lang w:val="en-US"/>
        </w:rPr>
        <w:t>Synthesia</w:t>
      </w:r>
      <w:r w:rsidRPr="2208E077" w:rsidR="0373981D">
        <w:rPr>
          <w:rFonts w:ascii="Arial" w:hAnsi="Arial" w:eastAsia="Arial" w:cs="Arial"/>
          <w:noProof w:val="0"/>
          <w:sz w:val="20"/>
          <w:szCs w:val="20"/>
          <w:lang w:val="en-US"/>
        </w:rPr>
        <w:t xml:space="preserve">) and risky unlicensed “deepfake” services, </w:t>
      </w:r>
      <w:r w:rsidRPr="2208E077" w:rsidR="0373981D">
        <w:rPr>
          <w:rFonts w:ascii="Arial" w:hAnsi="Arial" w:eastAsia="Arial" w:cs="Arial"/>
          <w:noProof w:val="0"/>
          <w:sz w:val="20"/>
          <w:szCs w:val="20"/>
          <w:lang w:val="en-US"/>
        </w:rPr>
        <w:t>PonteAI</w:t>
      </w:r>
      <w:r w:rsidRPr="2208E077" w:rsidR="0373981D">
        <w:rPr>
          <w:rFonts w:ascii="Arial" w:hAnsi="Arial" w:eastAsia="Arial" w:cs="Arial"/>
          <w:noProof w:val="0"/>
          <w:sz w:val="20"/>
          <w:szCs w:val="20"/>
          <w:lang w:val="en-US"/>
        </w:rPr>
        <w:t xml:space="preserve"> stands apart as the </w:t>
      </w:r>
      <w:r w:rsidRPr="2208E077" w:rsidR="0373981D">
        <w:rPr>
          <w:rFonts w:ascii="Arial" w:hAnsi="Arial" w:eastAsia="Arial" w:cs="Arial"/>
          <w:b w:val="1"/>
          <w:bCs w:val="1"/>
          <w:noProof w:val="0"/>
          <w:sz w:val="20"/>
          <w:szCs w:val="20"/>
          <w:lang w:val="en-US"/>
        </w:rPr>
        <w:t>trusted partner for authentic, rights-stewarded digital replicas of celebrities, artists, athletes, and creators.</w:t>
      </w:r>
    </w:p>
    <w:p w:rsidR="0373981D" w:rsidP="2208E077" w:rsidRDefault="0373981D" w14:paraId="1182C4F8" w14:textId="7F59C51E">
      <w:pPr>
        <w:spacing w:before="240" w:beforeAutospacing="off" w:after="240" w:afterAutospacing="off"/>
      </w:pPr>
      <w:r w:rsidRPr="2208E077" w:rsidR="0373981D">
        <w:rPr>
          <w:rFonts w:ascii="Arial" w:hAnsi="Arial" w:eastAsia="Arial" w:cs="Arial"/>
          <w:noProof w:val="0"/>
          <w:sz w:val="20"/>
          <w:szCs w:val="20"/>
          <w:lang w:val="en-US"/>
        </w:rPr>
        <w:t>Where competitors focus on utility or scale, PonteAI offers something far harder to replicate:</w:t>
      </w:r>
    </w:p>
    <w:p w:rsidR="0373981D" w:rsidP="2208E077" w:rsidRDefault="0373981D" w14:paraId="44AC06BF" w14:textId="67837997">
      <w:pPr>
        <w:pStyle w:val="ListParagraph"/>
        <w:numPr>
          <w:ilvl w:val="0"/>
          <w:numId w:val="47"/>
        </w:numPr>
        <w:spacing w:before="240" w:beforeAutospacing="off" w:after="240" w:afterAutospacing="off"/>
        <w:rPr>
          <w:rFonts w:ascii="Arial" w:hAnsi="Arial" w:eastAsia="Arial" w:cs="Arial"/>
          <w:noProof w:val="0"/>
          <w:sz w:val="20"/>
          <w:szCs w:val="20"/>
          <w:lang w:val="en-US"/>
        </w:rPr>
      </w:pPr>
      <w:r w:rsidRPr="2208E077" w:rsidR="0373981D">
        <w:rPr>
          <w:rFonts w:ascii="Arial" w:hAnsi="Arial" w:eastAsia="Arial" w:cs="Arial"/>
          <w:b w:val="1"/>
          <w:bCs w:val="1"/>
          <w:noProof w:val="0"/>
          <w:sz w:val="20"/>
          <w:szCs w:val="20"/>
          <w:lang w:val="en-US"/>
        </w:rPr>
        <w:t>Exclusivity</w:t>
      </w:r>
      <w:r w:rsidRPr="2208E077" w:rsidR="0373981D">
        <w:rPr>
          <w:rFonts w:ascii="Arial" w:hAnsi="Arial" w:eastAsia="Arial" w:cs="Arial"/>
          <w:noProof w:val="0"/>
          <w:sz w:val="20"/>
          <w:szCs w:val="20"/>
          <w:lang w:val="en-US"/>
        </w:rPr>
        <w:t xml:space="preserve"> – Curated, white-glove partnerships with high-profile talent, not open-ended cloning.</w:t>
      </w:r>
    </w:p>
    <w:p w:rsidR="0373981D" w:rsidP="2208E077" w:rsidRDefault="0373981D" w14:paraId="01A87E4C" w14:textId="2FDF07C8">
      <w:pPr>
        <w:pStyle w:val="ListParagraph"/>
        <w:numPr>
          <w:ilvl w:val="0"/>
          <w:numId w:val="47"/>
        </w:numPr>
        <w:spacing w:before="240" w:beforeAutospacing="off" w:after="240" w:afterAutospacing="off"/>
        <w:rPr>
          <w:rFonts w:ascii="Arial" w:hAnsi="Arial" w:eastAsia="Arial" w:cs="Arial"/>
          <w:noProof w:val="0"/>
          <w:sz w:val="20"/>
          <w:szCs w:val="20"/>
          <w:lang w:val="en-US"/>
        </w:rPr>
      </w:pPr>
      <w:r w:rsidRPr="2208E077" w:rsidR="0373981D">
        <w:rPr>
          <w:rFonts w:ascii="Arial" w:hAnsi="Arial" w:eastAsia="Arial" w:cs="Arial"/>
          <w:b w:val="1"/>
          <w:bCs w:val="1"/>
          <w:noProof w:val="0"/>
          <w:sz w:val="20"/>
          <w:szCs w:val="20"/>
          <w:lang w:val="en-US"/>
        </w:rPr>
        <w:t>Authenticity</w:t>
      </w:r>
      <w:r w:rsidRPr="2208E077" w:rsidR="0373981D">
        <w:rPr>
          <w:rFonts w:ascii="Arial" w:hAnsi="Arial" w:eastAsia="Arial" w:cs="Arial"/>
          <w:noProof w:val="0"/>
          <w:sz w:val="20"/>
          <w:szCs w:val="20"/>
          <w:lang w:val="en-US"/>
        </w:rPr>
        <w:t xml:space="preserve"> – Humanized replicas co-developed with the individual and their management, capturing presence—not just likeness.</w:t>
      </w:r>
    </w:p>
    <w:p w:rsidR="0373981D" w:rsidP="2208E077" w:rsidRDefault="0373981D" w14:paraId="60C7214A" w14:textId="482B19E2">
      <w:pPr>
        <w:pStyle w:val="ListParagraph"/>
        <w:numPr>
          <w:ilvl w:val="0"/>
          <w:numId w:val="47"/>
        </w:numPr>
        <w:spacing w:before="240" w:beforeAutospacing="off" w:after="240" w:afterAutospacing="off"/>
        <w:rPr>
          <w:rFonts w:ascii="Arial" w:hAnsi="Arial" w:eastAsia="Arial" w:cs="Arial"/>
          <w:noProof w:val="0"/>
          <w:sz w:val="20"/>
          <w:szCs w:val="20"/>
          <w:lang w:val="en-US"/>
        </w:rPr>
      </w:pPr>
      <w:r w:rsidRPr="2208E077" w:rsidR="0373981D">
        <w:rPr>
          <w:rFonts w:ascii="Arial" w:hAnsi="Arial" w:eastAsia="Arial" w:cs="Arial"/>
          <w:b w:val="1"/>
          <w:bCs w:val="1"/>
          <w:noProof w:val="0"/>
          <w:sz w:val="20"/>
          <w:szCs w:val="20"/>
          <w:lang w:val="en-US"/>
        </w:rPr>
        <w:t>Trust &amp; Safety</w:t>
      </w:r>
      <w:r w:rsidRPr="2208E077" w:rsidR="0373981D">
        <w:rPr>
          <w:rFonts w:ascii="Arial" w:hAnsi="Arial" w:eastAsia="Arial" w:cs="Arial"/>
          <w:noProof w:val="0"/>
          <w:sz w:val="20"/>
          <w:szCs w:val="20"/>
          <w:lang w:val="en-US"/>
        </w:rPr>
        <w:t xml:space="preserve"> – Rights-first agreements, dual-approval workflows, and ongoing oversight that protect both talent and brands.</w:t>
      </w:r>
    </w:p>
    <w:p w:rsidR="0373981D" w:rsidP="2208E077" w:rsidRDefault="0373981D" w14:paraId="2150E842" w14:textId="49BF1518">
      <w:pPr>
        <w:pStyle w:val="ListParagraph"/>
        <w:numPr>
          <w:ilvl w:val="0"/>
          <w:numId w:val="47"/>
        </w:numPr>
        <w:spacing w:before="240" w:beforeAutospacing="off" w:after="240" w:afterAutospacing="off"/>
        <w:rPr>
          <w:rFonts w:ascii="Arial" w:hAnsi="Arial" w:eastAsia="Arial" w:cs="Arial"/>
          <w:noProof w:val="0"/>
          <w:sz w:val="20"/>
          <w:szCs w:val="20"/>
          <w:lang w:val="en-US"/>
        </w:rPr>
      </w:pPr>
      <w:r w:rsidRPr="2208E077" w:rsidR="0373981D">
        <w:rPr>
          <w:rFonts w:ascii="Arial" w:hAnsi="Arial" w:eastAsia="Arial" w:cs="Arial"/>
          <w:b w:val="1"/>
          <w:bCs w:val="1"/>
          <w:noProof w:val="0"/>
          <w:sz w:val="20"/>
          <w:szCs w:val="20"/>
          <w:lang w:val="en-US"/>
        </w:rPr>
        <w:t>High-Touch Delivery</w:t>
      </w:r>
      <w:r w:rsidRPr="2208E077" w:rsidR="0373981D">
        <w:rPr>
          <w:rFonts w:ascii="Arial" w:hAnsi="Arial" w:eastAsia="Arial" w:cs="Arial"/>
          <w:noProof w:val="0"/>
          <w:sz w:val="20"/>
          <w:szCs w:val="20"/>
          <w:lang w:val="en-US"/>
        </w:rPr>
        <w:t xml:space="preserve"> – A boutique process that ensures every activation is crafted, aligned, and impactful.</w:t>
      </w:r>
    </w:p>
    <w:p w:rsidR="0373981D" w:rsidP="2208E077" w:rsidRDefault="0373981D" w14:paraId="21E5686F" w14:textId="7148481F">
      <w:pPr>
        <w:spacing w:before="240" w:beforeAutospacing="off" w:after="240" w:afterAutospacing="off"/>
        <w:rPr>
          <w:rFonts w:ascii="Arial" w:hAnsi="Arial" w:eastAsia="Arial" w:cs="Arial"/>
          <w:noProof w:val="0"/>
          <w:sz w:val="20"/>
          <w:szCs w:val="20"/>
          <w:lang w:val="en-US"/>
        </w:rPr>
      </w:pPr>
      <w:r w:rsidRPr="2208E077" w:rsidR="0373981D">
        <w:rPr>
          <w:rFonts w:ascii="Arial" w:hAnsi="Arial" w:eastAsia="Arial" w:cs="Arial"/>
          <w:noProof w:val="0"/>
          <w:sz w:val="20"/>
          <w:szCs w:val="20"/>
          <w:lang w:val="en-US"/>
        </w:rPr>
        <w:t xml:space="preserve">As synthetic content scales toward a $100B+ market by 2030, the winners will be those who combine </w:t>
      </w:r>
      <w:r w:rsidRPr="2208E077" w:rsidR="0373981D">
        <w:rPr>
          <w:rFonts w:ascii="Arial" w:hAnsi="Arial" w:eastAsia="Arial" w:cs="Arial"/>
          <w:b w:val="1"/>
          <w:bCs w:val="1"/>
          <w:noProof w:val="0"/>
          <w:sz w:val="20"/>
          <w:szCs w:val="20"/>
          <w:lang w:val="en-US"/>
        </w:rPr>
        <w:t>technical excellence with human trust.</w:t>
      </w:r>
      <w:r w:rsidRPr="2208E077" w:rsidR="0373981D">
        <w:rPr>
          <w:rFonts w:ascii="Arial" w:hAnsi="Arial" w:eastAsia="Arial" w:cs="Arial"/>
          <w:noProof w:val="0"/>
          <w:sz w:val="20"/>
          <w:szCs w:val="20"/>
          <w:lang w:val="en-US"/>
        </w:rPr>
        <w:t xml:space="preserve"> </w:t>
      </w:r>
      <w:r w:rsidRPr="2208E077" w:rsidR="0373981D">
        <w:rPr>
          <w:rFonts w:ascii="Arial" w:hAnsi="Arial" w:eastAsia="Arial" w:cs="Arial"/>
          <w:noProof w:val="0"/>
          <w:sz w:val="20"/>
          <w:szCs w:val="20"/>
          <w:lang w:val="en-US"/>
        </w:rPr>
        <w:t>PonteAI</w:t>
      </w:r>
      <w:r w:rsidRPr="2208E077" w:rsidR="0373981D">
        <w:rPr>
          <w:rFonts w:ascii="Arial" w:hAnsi="Arial" w:eastAsia="Arial" w:cs="Arial"/>
          <w:noProof w:val="0"/>
          <w:sz w:val="20"/>
          <w:szCs w:val="20"/>
          <w:lang w:val="en-US"/>
        </w:rPr>
        <w:t xml:space="preserve"> is uniquely positioned as the company that celebrities, artists, and enterprises can rely on to bring digital presence to life—ethically, securely, and meaningfully.</w:t>
      </w:r>
    </w:p>
    <w:p w:rsidR="2208E077" w:rsidP="2208E077" w:rsidRDefault="2208E077" w14:paraId="1070C669" w14:textId="18330975">
      <w:pPr>
        <w:spacing w:before="240" w:beforeAutospacing="off" w:after="240" w:afterAutospacing="off"/>
        <w:rPr>
          <w:rFonts w:ascii="Arial" w:hAnsi="Arial" w:eastAsia="Arial" w:cs="Arial"/>
          <w:noProof w:val="0"/>
          <w:sz w:val="20"/>
          <w:szCs w:val="20"/>
          <w:lang w:val="en-US"/>
        </w:rPr>
      </w:pPr>
    </w:p>
    <w:p xmlns:wp14="http://schemas.microsoft.com/office/word/2010/wordml" w:rsidP="29B70287" wp14:paraId="513CFC31" wp14:textId="474B56BE">
      <w:pPr>
        <w:spacing w:before="0" w:beforeAutospacing="off" w:after="120" w:afterAutospacing="off"/>
      </w:pPr>
      <w:r w:rsidRPr="2208E077" w:rsidR="5CC4012A">
        <w:rPr>
          <w:rFonts w:ascii="Arial Black" w:hAnsi="Arial Black" w:eastAsia="Arial Black" w:cs="Arial Black"/>
          <w:b w:val="0"/>
          <w:bCs w:val="0"/>
          <w:i w:val="0"/>
          <w:iCs w:val="0"/>
          <w:noProof w:val="0"/>
          <w:color w:val="272626"/>
          <w:sz w:val="24"/>
          <w:szCs w:val="24"/>
          <w:lang w:val="en-US"/>
        </w:rPr>
        <w:t>Regulations</w:t>
      </w:r>
    </w:p>
    <w:p xmlns:wp14="http://schemas.microsoft.com/office/word/2010/wordml" w:rsidP="2208E077" wp14:paraId="6B07358A" wp14:textId="4C7DB7C7">
      <w:pPr>
        <w:spacing w:before="240" w:beforeAutospacing="off" w:after="240" w:afterAutospacing="off"/>
        <w:rPr>
          <w:rFonts w:ascii="Arial" w:hAnsi="Arial" w:eastAsia="Arial" w:cs="Arial"/>
          <w:b w:val="1"/>
          <w:bCs w:val="1"/>
          <w:noProof w:val="0"/>
          <w:sz w:val="20"/>
          <w:szCs w:val="20"/>
          <w:lang w:val="en-US"/>
        </w:rPr>
      </w:pPr>
      <w:r w:rsidRPr="2208E077" w:rsidR="14F3E5E5">
        <w:rPr>
          <w:rFonts w:ascii="Arial" w:hAnsi="Arial" w:eastAsia="Arial" w:cs="Arial"/>
          <w:noProof w:val="0"/>
          <w:sz w:val="20"/>
          <w:szCs w:val="20"/>
          <w:lang w:val="en-US"/>
        </w:rPr>
        <w:t xml:space="preserve">As synthetic media and AI-generated content proliferate, regulatory oversight of digital identity, intellectual property, and name/image/likeness (NIL) rights is rapidly accelerating. </w:t>
      </w:r>
      <w:r w:rsidRPr="2208E077" w:rsidR="14F3E5E5">
        <w:rPr>
          <w:rFonts w:ascii="Arial" w:hAnsi="Arial" w:eastAsia="Arial" w:cs="Arial"/>
          <w:noProof w:val="0"/>
          <w:sz w:val="20"/>
          <w:szCs w:val="20"/>
          <w:lang w:val="en-US"/>
        </w:rPr>
        <w:t>PonteAI</w:t>
      </w:r>
      <w:r w:rsidRPr="2208E077" w:rsidR="14F3E5E5">
        <w:rPr>
          <w:rFonts w:ascii="Arial" w:hAnsi="Arial" w:eastAsia="Arial" w:cs="Arial"/>
          <w:noProof w:val="0"/>
          <w:sz w:val="20"/>
          <w:szCs w:val="20"/>
          <w:lang w:val="en-US"/>
        </w:rPr>
        <w:t xml:space="preserve"> was built with this reality in mind—not as an afterthought, but as a </w:t>
      </w:r>
      <w:r w:rsidRPr="2208E077" w:rsidR="14F3E5E5">
        <w:rPr>
          <w:rFonts w:ascii="Arial" w:hAnsi="Arial" w:eastAsia="Arial" w:cs="Arial"/>
          <w:b w:val="1"/>
          <w:bCs w:val="1"/>
          <w:noProof w:val="0"/>
          <w:sz w:val="20"/>
          <w:szCs w:val="20"/>
          <w:lang w:val="en-US"/>
        </w:rPr>
        <w:t>core pillar of our value proposition.</w:t>
      </w:r>
    </w:p>
    <w:p xmlns:wp14="http://schemas.microsoft.com/office/word/2010/wordml" w:rsidP="2208E077" wp14:paraId="39992BF6" wp14:textId="78C6EE64">
      <w:pPr>
        <w:pStyle w:val="Heading3"/>
        <w:spacing w:before="281" w:beforeAutospacing="off" w:after="281" w:afterAutospacing="off"/>
        <w:rPr>
          <w:rFonts w:ascii="Arial" w:hAnsi="Arial" w:eastAsia="Arial" w:cs="Arial"/>
          <w:b w:val="1"/>
          <w:bCs w:val="1"/>
          <w:noProof w:val="0"/>
          <w:sz w:val="20"/>
          <w:szCs w:val="20"/>
          <w:lang w:val="en-US"/>
        </w:rPr>
      </w:pPr>
      <w:r w:rsidRPr="2208E077" w:rsidR="14F3E5E5">
        <w:rPr>
          <w:rFonts w:ascii="Arial" w:hAnsi="Arial" w:eastAsia="Arial" w:cs="Arial"/>
          <w:b w:val="1"/>
          <w:bCs w:val="1"/>
          <w:noProof w:val="0"/>
          <w:sz w:val="20"/>
          <w:szCs w:val="20"/>
          <w:lang w:val="en-US"/>
        </w:rPr>
        <w:t>Rights-First Partnership</w:t>
      </w:r>
    </w:p>
    <w:p xmlns:wp14="http://schemas.microsoft.com/office/word/2010/wordml" w:rsidP="2208E077" wp14:paraId="1CAD1E5E" wp14:textId="2A12DBAE">
      <w:pPr>
        <w:spacing w:before="240" w:beforeAutospacing="off" w:after="240" w:afterAutospacing="off"/>
        <w:rPr>
          <w:rFonts w:ascii="Arial" w:hAnsi="Arial" w:eastAsia="Arial" w:cs="Arial"/>
          <w:noProof w:val="0"/>
          <w:sz w:val="20"/>
          <w:szCs w:val="20"/>
          <w:lang w:val="en-US"/>
        </w:rPr>
      </w:pPr>
      <w:r w:rsidRPr="2208E077" w:rsidR="14F3E5E5">
        <w:rPr>
          <w:rFonts w:ascii="Arial" w:hAnsi="Arial" w:eastAsia="Arial" w:cs="Arial"/>
          <w:noProof w:val="0"/>
          <w:sz w:val="20"/>
          <w:szCs w:val="20"/>
          <w:lang w:val="en-US"/>
        </w:rPr>
        <w:t xml:space="preserve">We work directly with celebrities, artists, athletes, and their representatives to secure </w:t>
      </w:r>
      <w:r w:rsidRPr="2208E077" w:rsidR="14F3E5E5">
        <w:rPr>
          <w:rFonts w:ascii="Arial" w:hAnsi="Arial" w:eastAsia="Arial" w:cs="Arial"/>
          <w:b w:val="1"/>
          <w:bCs w:val="1"/>
          <w:noProof w:val="0"/>
          <w:sz w:val="20"/>
          <w:szCs w:val="20"/>
          <w:lang w:val="en-US"/>
        </w:rPr>
        <w:t>contract-based agreements</w:t>
      </w:r>
      <w:r w:rsidRPr="2208E077" w:rsidR="14F3E5E5">
        <w:rPr>
          <w:rFonts w:ascii="Arial" w:hAnsi="Arial" w:eastAsia="Arial" w:cs="Arial"/>
          <w:noProof w:val="0"/>
          <w:sz w:val="20"/>
          <w:szCs w:val="20"/>
          <w:lang w:val="en-US"/>
        </w:rPr>
        <w:t xml:space="preserve"> covering name, image, voice, and likeness. These agreements </w:t>
      </w:r>
      <w:r w:rsidRPr="2208E077" w:rsidR="14F3E5E5">
        <w:rPr>
          <w:rFonts w:ascii="Arial" w:hAnsi="Arial" w:eastAsia="Arial" w:cs="Arial"/>
          <w:noProof w:val="0"/>
          <w:sz w:val="20"/>
          <w:szCs w:val="20"/>
          <w:lang w:val="en-US"/>
        </w:rPr>
        <w:t>establish</w:t>
      </w:r>
      <w:r w:rsidRPr="2208E077" w:rsidR="14F3E5E5">
        <w:rPr>
          <w:rFonts w:ascii="Arial" w:hAnsi="Arial" w:eastAsia="Arial" w:cs="Arial"/>
          <w:noProof w:val="0"/>
          <w:sz w:val="20"/>
          <w:szCs w:val="20"/>
          <w:lang w:val="en-US"/>
        </w:rPr>
        <w:t xml:space="preserve"> clear usage boundaries, creative oversight, revocation rights (a “kill switch”), and compensation terms. Every activation is </w:t>
      </w:r>
      <w:r w:rsidRPr="2208E077" w:rsidR="14F3E5E5">
        <w:rPr>
          <w:rFonts w:ascii="Arial" w:hAnsi="Arial" w:eastAsia="Arial" w:cs="Arial"/>
          <w:b w:val="1"/>
          <w:bCs w:val="1"/>
          <w:noProof w:val="0"/>
          <w:sz w:val="20"/>
          <w:szCs w:val="20"/>
          <w:lang w:val="en-US"/>
        </w:rPr>
        <w:t>ethical, consensual, and enforceable</w:t>
      </w:r>
      <w:r w:rsidRPr="2208E077" w:rsidR="14F3E5E5">
        <w:rPr>
          <w:rFonts w:ascii="Arial" w:hAnsi="Arial" w:eastAsia="Arial" w:cs="Arial"/>
          <w:noProof w:val="0"/>
          <w:sz w:val="20"/>
          <w:szCs w:val="20"/>
          <w:lang w:val="en-US"/>
        </w:rPr>
        <w:t>, protecting both talent and brands.</w:t>
      </w:r>
    </w:p>
    <w:p xmlns:wp14="http://schemas.microsoft.com/office/word/2010/wordml" w:rsidP="2208E077" wp14:paraId="311E01A2" wp14:textId="6E262F42">
      <w:pPr>
        <w:pStyle w:val="Heading3"/>
        <w:spacing w:before="281" w:beforeAutospacing="off" w:after="281" w:afterAutospacing="off"/>
        <w:rPr>
          <w:rFonts w:ascii="Arial" w:hAnsi="Arial" w:eastAsia="Arial" w:cs="Arial"/>
          <w:b w:val="1"/>
          <w:bCs w:val="1"/>
          <w:noProof w:val="0"/>
          <w:sz w:val="20"/>
          <w:szCs w:val="20"/>
          <w:lang w:val="en-US"/>
        </w:rPr>
      </w:pPr>
      <w:r w:rsidRPr="2208E077" w:rsidR="14F3E5E5">
        <w:rPr>
          <w:rFonts w:ascii="Arial" w:hAnsi="Arial" w:eastAsia="Arial" w:cs="Arial"/>
          <w:b w:val="1"/>
          <w:bCs w:val="1"/>
          <w:noProof w:val="0"/>
          <w:sz w:val="20"/>
          <w:szCs w:val="20"/>
          <w:lang w:val="en-US"/>
        </w:rPr>
        <w:t>Compliance Stewardship</w:t>
      </w:r>
    </w:p>
    <w:p xmlns:wp14="http://schemas.microsoft.com/office/word/2010/wordml" w:rsidP="2208E077" wp14:paraId="51A22C1B" wp14:textId="6915D448">
      <w:pPr>
        <w:spacing w:before="240" w:beforeAutospacing="off" w:after="240" w:afterAutospacing="off"/>
        <w:rPr>
          <w:rFonts w:ascii="Arial" w:hAnsi="Arial" w:eastAsia="Arial" w:cs="Arial"/>
          <w:noProof w:val="0"/>
          <w:sz w:val="20"/>
          <w:szCs w:val="20"/>
          <w:lang w:val="en-US"/>
        </w:rPr>
      </w:pPr>
      <w:r w:rsidRPr="2208E077" w:rsidR="14F3E5E5">
        <w:rPr>
          <w:rFonts w:ascii="Arial" w:hAnsi="Arial" w:eastAsia="Arial" w:cs="Arial"/>
          <w:noProof w:val="0"/>
          <w:sz w:val="20"/>
          <w:szCs w:val="20"/>
          <w:lang w:val="en-US"/>
        </w:rPr>
        <w:t>PonteAI</w:t>
      </w:r>
      <w:r w:rsidRPr="2208E077" w:rsidR="14F3E5E5">
        <w:rPr>
          <w:rFonts w:ascii="Arial" w:hAnsi="Arial" w:eastAsia="Arial" w:cs="Arial"/>
          <w:noProof w:val="0"/>
          <w:sz w:val="20"/>
          <w:szCs w:val="20"/>
          <w:lang w:val="en-US"/>
        </w:rPr>
        <w:t xml:space="preserve"> continuously </w:t>
      </w:r>
      <w:r w:rsidRPr="2208E077" w:rsidR="14F3E5E5">
        <w:rPr>
          <w:rFonts w:ascii="Arial" w:hAnsi="Arial" w:eastAsia="Arial" w:cs="Arial"/>
          <w:noProof w:val="0"/>
          <w:sz w:val="20"/>
          <w:szCs w:val="20"/>
          <w:lang w:val="en-US"/>
        </w:rPr>
        <w:t>monitors</w:t>
      </w:r>
      <w:r w:rsidRPr="2208E077" w:rsidR="14F3E5E5">
        <w:rPr>
          <w:rFonts w:ascii="Arial" w:hAnsi="Arial" w:eastAsia="Arial" w:cs="Arial"/>
          <w:noProof w:val="0"/>
          <w:sz w:val="20"/>
          <w:szCs w:val="20"/>
          <w:lang w:val="en-US"/>
        </w:rPr>
        <w:t xml:space="preserve"> and adapts to evolving laws and platform standards, including:</w:t>
      </w:r>
    </w:p>
    <w:p xmlns:wp14="http://schemas.microsoft.com/office/word/2010/wordml" w:rsidP="2208E077" wp14:paraId="7E85895C" wp14:textId="0C55F863">
      <w:pPr>
        <w:pStyle w:val="ListParagraph"/>
        <w:numPr>
          <w:ilvl w:val="0"/>
          <w:numId w:val="48"/>
        </w:numPr>
        <w:spacing w:before="240" w:beforeAutospacing="off" w:after="240" w:afterAutospacing="off"/>
        <w:rPr>
          <w:rFonts w:ascii="Arial" w:hAnsi="Arial" w:eastAsia="Arial" w:cs="Arial"/>
          <w:noProof w:val="0"/>
          <w:sz w:val="20"/>
          <w:szCs w:val="20"/>
          <w:lang w:val="en-US"/>
        </w:rPr>
      </w:pPr>
      <w:r w:rsidRPr="2208E077" w:rsidR="14F3E5E5">
        <w:rPr>
          <w:rFonts w:ascii="Arial" w:hAnsi="Arial" w:eastAsia="Arial" w:cs="Arial"/>
          <w:b w:val="1"/>
          <w:bCs w:val="1"/>
          <w:noProof w:val="0"/>
          <w:sz w:val="20"/>
          <w:szCs w:val="20"/>
          <w:lang w:val="en-US"/>
        </w:rPr>
        <w:t>Right of Publicity &amp; NIL Licensing</w:t>
      </w:r>
      <w:r w:rsidRPr="2208E077" w:rsidR="14F3E5E5">
        <w:rPr>
          <w:rFonts w:ascii="Arial" w:hAnsi="Arial" w:eastAsia="Arial" w:cs="Arial"/>
          <w:noProof w:val="0"/>
          <w:sz w:val="20"/>
          <w:szCs w:val="20"/>
          <w:lang w:val="en-US"/>
        </w:rPr>
        <w:t xml:space="preserve"> – State and international frameworks governing likeness rights.</w:t>
      </w:r>
    </w:p>
    <w:p xmlns:wp14="http://schemas.microsoft.com/office/word/2010/wordml" w:rsidP="2208E077" wp14:paraId="216650A5" wp14:textId="53F75C49">
      <w:pPr>
        <w:pStyle w:val="ListParagraph"/>
        <w:numPr>
          <w:ilvl w:val="0"/>
          <w:numId w:val="48"/>
        </w:numPr>
        <w:spacing w:before="240" w:beforeAutospacing="off" w:after="240" w:afterAutospacing="off"/>
        <w:rPr>
          <w:rFonts w:ascii="Arial" w:hAnsi="Arial" w:eastAsia="Arial" w:cs="Arial"/>
          <w:noProof w:val="0"/>
          <w:sz w:val="20"/>
          <w:szCs w:val="20"/>
          <w:lang w:val="en-US"/>
        </w:rPr>
      </w:pPr>
      <w:r w:rsidRPr="2208E077" w:rsidR="14F3E5E5">
        <w:rPr>
          <w:rFonts w:ascii="Arial" w:hAnsi="Arial" w:eastAsia="Arial" w:cs="Arial"/>
          <w:b w:val="1"/>
          <w:bCs w:val="1"/>
          <w:noProof w:val="0"/>
          <w:sz w:val="20"/>
          <w:szCs w:val="20"/>
          <w:lang w:val="en-US"/>
        </w:rPr>
        <w:t>AI &amp; Deepfake Legislation</w:t>
      </w:r>
      <w:r w:rsidRPr="2208E077" w:rsidR="14F3E5E5">
        <w:rPr>
          <w:rFonts w:ascii="Arial" w:hAnsi="Arial" w:eastAsia="Arial" w:cs="Arial"/>
          <w:noProof w:val="0"/>
          <w:sz w:val="20"/>
          <w:szCs w:val="20"/>
          <w:lang w:val="en-US"/>
        </w:rPr>
        <w:t xml:space="preserve"> – Disclosure and labeling requirements under emerging laws such as Texas SB 751, the U.S. DEEPFAKES Accountability Act, and the EU AI Act.</w:t>
      </w:r>
    </w:p>
    <w:p xmlns:wp14="http://schemas.microsoft.com/office/word/2010/wordml" w:rsidP="2208E077" wp14:paraId="16B174DE" wp14:textId="157BD262">
      <w:pPr>
        <w:pStyle w:val="ListParagraph"/>
        <w:numPr>
          <w:ilvl w:val="0"/>
          <w:numId w:val="48"/>
        </w:numPr>
        <w:spacing w:before="240" w:beforeAutospacing="off" w:after="240" w:afterAutospacing="off"/>
        <w:rPr>
          <w:rFonts w:ascii="Arial" w:hAnsi="Arial" w:eastAsia="Arial" w:cs="Arial"/>
          <w:noProof w:val="0"/>
          <w:sz w:val="20"/>
          <w:szCs w:val="20"/>
          <w:lang w:val="en-US"/>
        </w:rPr>
      </w:pPr>
      <w:r w:rsidRPr="2208E077" w:rsidR="14F3E5E5">
        <w:rPr>
          <w:rFonts w:ascii="Arial" w:hAnsi="Arial" w:eastAsia="Arial" w:cs="Arial"/>
          <w:b w:val="1"/>
          <w:bCs w:val="1"/>
          <w:noProof w:val="0"/>
          <w:sz w:val="20"/>
          <w:szCs w:val="20"/>
          <w:lang w:val="en-US"/>
        </w:rPr>
        <w:t>IP Protection</w:t>
      </w:r>
      <w:r w:rsidRPr="2208E077" w:rsidR="14F3E5E5">
        <w:rPr>
          <w:rFonts w:ascii="Arial" w:hAnsi="Arial" w:eastAsia="Arial" w:cs="Arial"/>
          <w:noProof w:val="0"/>
          <w:sz w:val="20"/>
          <w:szCs w:val="20"/>
          <w:lang w:val="en-US"/>
        </w:rPr>
        <w:t xml:space="preserve"> – Talent </w:t>
      </w:r>
      <w:r w:rsidRPr="2208E077" w:rsidR="14F3E5E5">
        <w:rPr>
          <w:rFonts w:ascii="Arial" w:hAnsi="Arial" w:eastAsia="Arial" w:cs="Arial"/>
          <w:noProof w:val="0"/>
          <w:sz w:val="20"/>
          <w:szCs w:val="20"/>
          <w:lang w:val="en-US"/>
        </w:rPr>
        <w:t>retains</w:t>
      </w:r>
      <w:r w:rsidRPr="2208E077" w:rsidR="14F3E5E5">
        <w:rPr>
          <w:rFonts w:ascii="Arial" w:hAnsi="Arial" w:eastAsia="Arial" w:cs="Arial"/>
          <w:noProof w:val="0"/>
          <w:sz w:val="20"/>
          <w:szCs w:val="20"/>
          <w:lang w:val="en-US"/>
        </w:rPr>
        <w:t xml:space="preserve"> ownership of their likeness; brands receive </w:t>
      </w:r>
      <w:r w:rsidRPr="2208E077" w:rsidR="14F3E5E5">
        <w:rPr>
          <w:rFonts w:ascii="Arial" w:hAnsi="Arial" w:eastAsia="Arial" w:cs="Arial"/>
          <w:b w:val="1"/>
          <w:bCs w:val="1"/>
          <w:noProof w:val="0"/>
          <w:sz w:val="20"/>
          <w:szCs w:val="20"/>
          <w:lang w:val="en-US"/>
        </w:rPr>
        <w:t>limited, clearly scoped licenses</w:t>
      </w:r>
      <w:r w:rsidRPr="2208E077" w:rsidR="14F3E5E5">
        <w:rPr>
          <w:rFonts w:ascii="Arial" w:hAnsi="Arial" w:eastAsia="Arial" w:cs="Arial"/>
          <w:noProof w:val="0"/>
          <w:sz w:val="20"/>
          <w:szCs w:val="20"/>
          <w:lang w:val="en-US"/>
        </w:rPr>
        <w:t xml:space="preserve"> for approved uses.</w:t>
      </w:r>
    </w:p>
    <w:p xmlns:wp14="http://schemas.microsoft.com/office/word/2010/wordml" w:rsidP="2208E077" wp14:paraId="49958747" wp14:textId="0D2AFB17">
      <w:pPr>
        <w:pStyle w:val="ListParagraph"/>
        <w:numPr>
          <w:ilvl w:val="0"/>
          <w:numId w:val="48"/>
        </w:numPr>
        <w:spacing w:before="240" w:beforeAutospacing="off" w:after="240" w:afterAutospacing="off"/>
        <w:rPr>
          <w:rFonts w:ascii="Arial" w:hAnsi="Arial" w:eastAsia="Arial" w:cs="Arial"/>
          <w:noProof w:val="0"/>
          <w:sz w:val="20"/>
          <w:szCs w:val="20"/>
          <w:lang w:val="en-US"/>
        </w:rPr>
      </w:pPr>
      <w:r w:rsidRPr="2208E077" w:rsidR="14F3E5E5">
        <w:rPr>
          <w:rFonts w:ascii="Arial" w:hAnsi="Arial" w:eastAsia="Arial" w:cs="Arial"/>
          <w:b w:val="1"/>
          <w:bCs w:val="1"/>
          <w:noProof w:val="0"/>
          <w:sz w:val="20"/>
          <w:szCs w:val="20"/>
          <w:lang w:val="en-US"/>
        </w:rPr>
        <w:t>Platform Policies</w:t>
      </w:r>
      <w:r w:rsidRPr="2208E077" w:rsidR="14F3E5E5">
        <w:rPr>
          <w:rFonts w:ascii="Arial" w:hAnsi="Arial" w:eastAsia="Arial" w:cs="Arial"/>
          <w:noProof w:val="0"/>
          <w:sz w:val="20"/>
          <w:szCs w:val="20"/>
          <w:lang w:val="en-US"/>
        </w:rPr>
        <w:t xml:space="preserve"> – Full alignment with synthetic media standards from Meta, TikTok, YouTube, and others.</w:t>
      </w:r>
    </w:p>
    <w:p xmlns:wp14="http://schemas.microsoft.com/office/word/2010/wordml" w:rsidP="2208E077" wp14:paraId="69A3687F" wp14:textId="3E810DA8">
      <w:pPr>
        <w:pStyle w:val="Heading3"/>
        <w:spacing w:before="281" w:beforeAutospacing="off" w:after="281" w:afterAutospacing="off"/>
        <w:rPr>
          <w:rFonts w:ascii="Arial" w:hAnsi="Arial" w:eastAsia="Arial" w:cs="Arial"/>
          <w:b w:val="1"/>
          <w:bCs w:val="1"/>
          <w:noProof w:val="0"/>
          <w:sz w:val="20"/>
          <w:szCs w:val="20"/>
          <w:lang w:val="en-US"/>
        </w:rPr>
      </w:pPr>
      <w:r w:rsidRPr="2208E077" w:rsidR="14F3E5E5">
        <w:rPr>
          <w:rFonts w:ascii="Arial" w:hAnsi="Arial" w:eastAsia="Arial" w:cs="Arial"/>
          <w:b w:val="1"/>
          <w:bCs w:val="1"/>
          <w:noProof w:val="0"/>
          <w:sz w:val="20"/>
          <w:szCs w:val="20"/>
          <w:lang w:val="en-US"/>
        </w:rPr>
        <w:t>Transparency &amp; Trust</w:t>
      </w:r>
    </w:p>
    <w:p xmlns:wp14="http://schemas.microsoft.com/office/word/2010/wordml" w:rsidP="2208E077" wp14:paraId="3BF9E01B" wp14:textId="076A459E">
      <w:pPr>
        <w:spacing w:before="240" w:beforeAutospacing="off" w:after="240" w:afterAutospacing="off"/>
        <w:rPr>
          <w:rFonts w:ascii="Arial" w:hAnsi="Arial" w:eastAsia="Arial" w:cs="Arial"/>
          <w:noProof w:val="0"/>
          <w:sz w:val="20"/>
          <w:szCs w:val="20"/>
          <w:lang w:val="en-US"/>
        </w:rPr>
      </w:pPr>
      <w:r w:rsidRPr="2208E077" w:rsidR="14F3E5E5">
        <w:rPr>
          <w:rFonts w:ascii="Arial" w:hAnsi="Arial" w:eastAsia="Arial" w:cs="Arial"/>
          <w:noProof w:val="0"/>
          <w:sz w:val="20"/>
          <w:szCs w:val="20"/>
          <w:lang w:val="en-US"/>
        </w:rPr>
        <w:t xml:space="preserve">Every activation includes </w:t>
      </w:r>
      <w:r w:rsidRPr="2208E077" w:rsidR="14F3E5E5">
        <w:rPr>
          <w:rFonts w:ascii="Arial" w:hAnsi="Arial" w:eastAsia="Arial" w:cs="Arial"/>
          <w:b w:val="1"/>
          <w:bCs w:val="1"/>
          <w:noProof w:val="0"/>
          <w:sz w:val="20"/>
          <w:szCs w:val="20"/>
          <w:lang w:val="en-US"/>
        </w:rPr>
        <w:t>embedded disclosures, invisible watermarks, and usage logs</w:t>
      </w:r>
      <w:r w:rsidRPr="2208E077" w:rsidR="14F3E5E5">
        <w:rPr>
          <w:rFonts w:ascii="Arial" w:hAnsi="Arial" w:eastAsia="Arial" w:cs="Arial"/>
          <w:noProof w:val="0"/>
          <w:sz w:val="20"/>
          <w:szCs w:val="20"/>
          <w:lang w:val="en-US"/>
        </w:rPr>
        <w:t xml:space="preserve">, with talent able to review, approve, and revoke content at any time. This </w:t>
      </w:r>
      <w:r w:rsidRPr="2208E077" w:rsidR="14F3E5E5">
        <w:rPr>
          <w:rFonts w:ascii="Arial" w:hAnsi="Arial" w:eastAsia="Arial" w:cs="Arial"/>
          <w:noProof w:val="0"/>
          <w:sz w:val="20"/>
          <w:szCs w:val="20"/>
          <w:lang w:val="en-US"/>
        </w:rPr>
        <w:t>isn’t</w:t>
      </w:r>
      <w:r w:rsidRPr="2208E077" w:rsidR="14F3E5E5">
        <w:rPr>
          <w:rFonts w:ascii="Arial" w:hAnsi="Arial" w:eastAsia="Arial" w:cs="Arial"/>
          <w:noProof w:val="0"/>
          <w:sz w:val="20"/>
          <w:szCs w:val="20"/>
          <w:lang w:val="en-US"/>
        </w:rPr>
        <w:t xml:space="preserve"> </w:t>
      </w:r>
      <w:r w:rsidRPr="2208E077" w:rsidR="14F3E5E5">
        <w:rPr>
          <w:rFonts w:ascii="Arial" w:hAnsi="Arial" w:eastAsia="Arial" w:cs="Arial"/>
          <w:noProof w:val="0"/>
          <w:sz w:val="20"/>
          <w:szCs w:val="20"/>
          <w:lang w:val="en-US"/>
        </w:rPr>
        <w:t>just about legal</w:t>
      </w:r>
      <w:r w:rsidRPr="2208E077" w:rsidR="14F3E5E5">
        <w:rPr>
          <w:rFonts w:ascii="Arial" w:hAnsi="Arial" w:eastAsia="Arial" w:cs="Arial"/>
          <w:noProof w:val="0"/>
          <w:sz w:val="20"/>
          <w:szCs w:val="20"/>
          <w:lang w:val="en-US"/>
        </w:rPr>
        <w:t xml:space="preserve"> compliance—</w:t>
      </w:r>
      <w:r w:rsidRPr="2208E077" w:rsidR="14F3E5E5">
        <w:rPr>
          <w:rFonts w:ascii="Arial" w:hAnsi="Arial" w:eastAsia="Arial" w:cs="Arial"/>
          <w:noProof w:val="0"/>
          <w:sz w:val="20"/>
          <w:szCs w:val="20"/>
          <w:lang w:val="en-US"/>
        </w:rPr>
        <w:t>it’s</w:t>
      </w:r>
      <w:r w:rsidRPr="2208E077" w:rsidR="14F3E5E5">
        <w:rPr>
          <w:rFonts w:ascii="Arial" w:hAnsi="Arial" w:eastAsia="Arial" w:cs="Arial"/>
          <w:noProof w:val="0"/>
          <w:sz w:val="20"/>
          <w:szCs w:val="20"/>
          <w:lang w:val="en-US"/>
        </w:rPr>
        <w:t xml:space="preserve"> about </w:t>
      </w:r>
      <w:r w:rsidRPr="2208E077" w:rsidR="14F3E5E5">
        <w:rPr>
          <w:rFonts w:ascii="Arial" w:hAnsi="Arial" w:eastAsia="Arial" w:cs="Arial"/>
          <w:b w:val="1"/>
          <w:bCs w:val="1"/>
          <w:noProof w:val="0"/>
          <w:sz w:val="20"/>
          <w:szCs w:val="20"/>
          <w:lang w:val="en-US"/>
        </w:rPr>
        <w:t>building enduring trust</w:t>
      </w:r>
      <w:r w:rsidRPr="2208E077" w:rsidR="14F3E5E5">
        <w:rPr>
          <w:rFonts w:ascii="Arial" w:hAnsi="Arial" w:eastAsia="Arial" w:cs="Arial"/>
          <w:noProof w:val="0"/>
          <w:sz w:val="20"/>
          <w:szCs w:val="20"/>
          <w:lang w:val="en-US"/>
        </w:rPr>
        <w:t xml:space="preserve"> between talent, brands, and audiences.</w:t>
      </w:r>
    </w:p>
    <w:p xmlns:wp14="http://schemas.microsoft.com/office/word/2010/wordml" w:rsidP="2208E077" wp14:paraId="55C9FC75" wp14:textId="171C50D6">
      <w:pPr>
        <w:pStyle w:val="Heading3"/>
        <w:spacing w:before="281" w:beforeAutospacing="off" w:after="281" w:afterAutospacing="off"/>
        <w:rPr>
          <w:rFonts w:ascii="Arial" w:hAnsi="Arial" w:eastAsia="Arial" w:cs="Arial"/>
          <w:b w:val="1"/>
          <w:bCs w:val="1"/>
          <w:noProof w:val="0"/>
          <w:sz w:val="20"/>
          <w:szCs w:val="20"/>
          <w:lang w:val="en-US"/>
        </w:rPr>
      </w:pPr>
      <w:r w:rsidRPr="2208E077" w:rsidR="14F3E5E5">
        <w:rPr>
          <w:rFonts w:ascii="Arial" w:hAnsi="Arial" w:eastAsia="Arial" w:cs="Arial"/>
          <w:b w:val="1"/>
          <w:bCs w:val="1"/>
          <w:noProof w:val="0"/>
          <w:sz w:val="20"/>
          <w:szCs w:val="20"/>
          <w:lang w:val="en-US"/>
        </w:rPr>
        <w:t>Why It Matters</w:t>
      </w:r>
    </w:p>
    <w:p xmlns:wp14="http://schemas.microsoft.com/office/word/2010/wordml" w:rsidP="2208E077" wp14:paraId="2DD59CE0" wp14:textId="12F2228A">
      <w:pPr>
        <w:spacing w:before="240" w:beforeAutospacing="off" w:after="240" w:afterAutospacing="off"/>
        <w:rPr>
          <w:rFonts w:ascii="Arial" w:hAnsi="Arial" w:eastAsia="Arial" w:cs="Arial"/>
          <w:noProof w:val="0"/>
          <w:sz w:val="20"/>
          <w:szCs w:val="20"/>
          <w:lang w:val="en-US"/>
        </w:rPr>
      </w:pPr>
      <w:r w:rsidRPr="2208E077" w:rsidR="14F3E5E5">
        <w:rPr>
          <w:rFonts w:ascii="Arial" w:hAnsi="Arial" w:eastAsia="Arial" w:cs="Arial"/>
          <w:noProof w:val="0"/>
          <w:sz w:val="20"/>
          <w:szCs w:val="20"/>
          <w:lang w:val="en-US"/>
        </w:rPr>
        <w:t xml:space="preserve">As global legislation tightens, </w:t>
      </w:r>
      <w:r w:rsidRPr="2208E077" w:rsidR="14F3E5E5">
        <w:rPr>
          <w:rFonts w:ascii="Arial" w:hAnsi="Arial" w:eastAsia="Arial" w:cs="Arial"/>
          <w:noProof w:val="0"/>
          <w:sz w:val="20"/>
          <w:szCs w:val="20"/>
          <w:lang w:val="en-US"/>
        </w:rPr>
        <w:t>PonteAI’s</w:t>
      </w:r>
      <w:r w:rsidRPr="2208E077" w:rsidR="14F3E5E5">
        <w:rPr>
          <w:rFonts w:ascii="Arial" w:hAnsi="Arial" w:eastAsia="Arial" w:cs="Arial"/>
          <w:noProof w:val="0"/>
          <w:sz w:val="20"/>
          <w:szCs w:val="20"/>
          <w:lang w:val="en-US"/>
        </w:rPr>
        <w:t xml:space="preserve"> </w:t>
      </w:r>
      <w:r w:rsidRPr="2208E077" w:rsidR="14F3E5E5">
        <w:rPr>
          <w:rFonts w:ascii="Arial" w:hAnsi="Arial" w:eastAsia="Arial" w:cs="Arial"/>
          <w:b w:val="1"/>
          <w:bCs w:val="1"/>
          <w:noProof w:val="0"/>
          <w:sz w:val="20"/>
          <w:szCs w:val="20"/>
          <w:lang w:val="en-US"/>
        </w:rPr>
        <w:t>compliance-by-design model</w:t>
      </w:r>
      <w:r w:rsidRPr="2208E077" w:rsidR="14F3E5E5">
        <w:rPr>
          <w:rFonts w:ascii="Arial" w:hAnsi="Arial" w:eastAsia="Arial" w:cs="Arial"/>
          <w:noProof w:val="0"/>
          <w:sz w:val="20"/>
          <w:szCs w:val="20"/>
          <w:lang w:val="en-US"/>
        </w:rPr>
        <w:t xml:space="preserve"> becomes a differentiator. By combining legal rigor with a </w:t>
      </w:r>
      <w:r w:rsidRPr="2208E077" w:rsidR="14F3E5E5">
        <w:rPr>
          <w:rFonts w:ascii="Arial" w:hAnsi="Arial" w:eastAsia="Arial" w:cs="Arial"/>
          <w:b w:val="1"/>
          <w:bCs w:val="1"/>
          <w:noProof w:val="0"/>
          <w:sz w:val="20"/>
          <w:szCs w:val="20"/>
          <w:lang w:val="en-US"/>
        </w:rPr>
        <w:t>white-glove approach</w:t>
      </w:r>
      <w:r w:rsidRPr="2208E077" w:rsidR="14F3E5E5">
        <w:rPr>
          <w:rFonts w:ascii="Arial" w:hAnsi="Arial" w:eastAsia="Arial" w:cs="Arial"/>
          <w:noProof w:val="0"/>
          <w:sz w:val="20"/>
          <w:szCs w:val="20"/>
          <w:lang w:val="en-US"/>
        </w:rPr>
        <w:t xml:space="preserve">, we give talent the confidence that their identity is protected and </w:t>
      </w:r>
      <w:r w:rsidRPr="2208E077" w:rsidR="14F3E5E5">
        <w:rPr>
          <w:rFonts w:ascii="Arial" w:hAnsi="Arial" w:eastAsia="Arial" w:cs="Arial"/>
          <w:noProof w:val="0"/>
          <w:sz w:val="20"/>
          <w:szCs w:val="20"/>
          <w:lang w:val="en-US"/>
        </w:rPr>
        <w:t>brands</w:t>
      </w:r>
      <w:r w:rsidRPr="2208E077" w:rsidR="14F3E5E5">
        <w:rPr>
          <w:rFonts w:ascii="Arial" w:hAnsi="Arial" w:eastAsia="Arial" w:cs="Arial"/>
          <w:noProof w:val="0"/>
          <w:sz w:val="20"/>
          <w:szCs w:val="20"/>
          <w:lang w:val="en-US"/>
        </w:rPr>
        <w:t xml:space="preserve"> the assurance that every activation is safe, ethical, and authentic.</w:t>
      </w:r>
    </w:p>
    <w:p xmlns:wp14="http://schemas.microsoft.com/office/word/2010/wordml" w:rsidP="2208E077" wp14:paraId="4707AA9F" wp14:textId="13DBEEE6">
      <w:pPr>
        <w:pStyle w:val="Normal"/>
        <w:spacing w:before="240" w:beforeAutospacing="off" w:after="240" w:afterAutospacing="off"/>
        <w:rPr>
          <w:rFonts w:ascii="Arial Black" w:hAnsi="Arial Black" w:eastAsia="Arial Black" w:cs="Arial Black"/>
          <w:b w:val="0"/>
          <w:bCs w:val="0"/>
          <w:i w:val="0"/>
          <w:iCs w:val="0"/>
          <w:noProof w:val="0"/>
          <w:color w:val="272626"/>
          <w:sz w:val="37"/>
          <w:szCs w:val="37"/>
          <w:lang w:val="en-US"/>
        </w:rPr>
      </w:pPr>
    </w:p>
    <w:p xmlns:wp14="http://schemas.microsoft.com/office/word/2010/wordml" w:rsidP="2208E077" wp14:paraId="6A8612F2" wp14:textId="49559F85">
      <w:pPr>
        <w:pStyle w:val="Normal"/>
        <w:spacing w:before="240" w:beforeAutospacing="off" w:after="240" w:afterAutospacing="off"/>
        <w:rPr>
          <w:rFonts w:ascii="Arial Black" w:hAnsi="Arial Black" w:eastAsia="Arial Black" w:cs="Arial Black"/>
          <w:b w:val="0"/>
          <w:bCs w:val="0"/>
          <w:i w:val="0"/>
          <w:iCs w:val="0"/>
          <w:noProof w:val="0"/>
          <w:color w:val="272626"/>
          <w:sz w:val="37"/>
          <w:szCs w:val="37"/>
          <w:lang w:val="en-US"/>
        </w:rPr>
      </w:pPr>
    </w:p>
    <w:p xmlns:wp14="http://schemas.microsoft.com/office/word/2010/wordml" w:rsidP="2208E077" wp14:paraId="417A44D0" wp14:textId="68919B7B">
      <w:pPr>
        <w:pStyle w:val="Normal"/>
        <w:spacing w:before="240" w:beforeAutospacing="off" w:after="240" w:afterAutospacing="off"/>
        <w:rPr>
          <w:rFonts w:ascii="Arial" w:hAnsi="Arial" w:eastAsia="Arial" w:cs="Arial"/>
          <w:noProof w:val="0"/>
          <w:sz w:val="20"/>
          <w:szCs w:val="20"/>
          <w:lang w:val="en-US"/>
        </w:rPr>
      </w:pPr>
      <w:r w:rsidRPr="2208E077" w:rsidR="39F8D7CC">
        <w:rPr>
          <w:rFonts w:ascii="Arial Black" w:hAnsi="Arial Black" w:eastAsia="Arial Black" w:cs="Arial Black"/>
          <w:b w:val="0"/>
          <w:bCs w:val="0"/>
          <w:i w:val="0"/>
          <w:iCs w:val="0"/>
          <w:noProof w:val="0"/>
          <w:color w:val="272626"/>
          <w:sz w:val="37"/>
          <w:szCs w:val="37"/>
          <w:lang w:val="en-US"/>
        </w:rPr>
        <w:t>Service Line</w:t>
      </w:r>
    </w:p>
    <w:p xmlns:wp14="http://schemas.microsoft.com/office/word/2010/wordml" w:rsidP="29B70287" wp14:paraId="36A91C1B" wp14:textId="07EF3188">
      <w:pPr>
        <w:spacing w:before="0" w:beforeAutospacing="off" w:after="120" w:afterAutospacing="off"/>
      </w:pPr>
      <w:r w:rsidRPr="2208E077" w:rsidR="5CC4012A">
        <w:rPr>
          <w:rFonts w:ascii="Arial Black" w:hAnsi="Arial Black" w:eastAsia="Arial Black" w:cs="Arial Black"/>
          <w:b w:val="0"/>
          <w:bCs w:val="0"/>
          <w:i w:val="0"/>
          <w:iCs w:val="0"/>
          <w:noProof w:val="0"/>
          <w:color w:val="272626"/>
          <w:sz w:val="24"/>
          <w:szCs w:val="24"/>
          <w:lang w:val="en-US"/>
        </w:rPr>
        <w:t>Product/Service</w:t>
      </w:r>
    </w:p>
    <w:p xmlns:wp14="http://schemas.microsoft.com/office/word/2010/wordml" w:rsidP="2208E077" wp14:paraId="5E0A9C2D" wp14:textId="67714D42">
      <w:pPr>
        <w:bidi w:val="0"/>
        <w:spacing w:before="240" w:beforeAutospacing="off" w:after="240" w:afterAutospacing="off"/>
        <w:rPr>
          <w:rFonts w:ascii="Arial" w:hAnsi="Arial" w:eastAsia="Arial" w:cs="Arial"/>
          <w:b w:val="1"/>
          <w:bCs w:val="1"/>
          <w:noProof w:val="0"/>
          <w:sz w:val="20"/>
          <w:szCs w:val="20"/>
          <w:lang w:val="en-US"/>
        </w:rPr>
      </w:pPr>
      <w:r w:rsidRPr="2208E077" w:rsidR="07F04D9F">
        <w:rPr>
          <w:rFonts w:ascii="Arial" w:hAnsi="Arial" w:eastAsia="Arial" w:cs="Arial"/>
          <w:b w:val="1"/>
          <w:bCs w:val="1"/>
          <w:noProof w:val="0"/>
          <w:sz w:val="20"/>
          <w:szCs w:val="20"/>
          <w:lang w:val="en-US"/>
        </w:rPr>
        <w:t xml:space="preserve">The </w:t>
      </w:r>
      <w:r w:rsidRPr="2208E077" w:rsidR="07F04D9F">
        <w:rPr>
          <w:rFonts w:ascii="Arial" w:hAnsi="Arial" w:eastAsia="Arial" w:cs="Arial"/>
          <w:b w:val="1"/>
          <w:bCs w:val="1"/>
          <w:noProof w:val="0"/>
          <w:sz w:val="20"/>
          <w:szCs w:val="20"/>
          <w:lang w:val="en-US"/>
        </w:rPr>
        <w:t>PonteAI</w:t>
      </w:r>
      <w:r w:rsidRPr="2208E077" w:rsidR="07F04D9F">
        <w:rPr>
          <w:rFonts w:ascii="Arial" w:hAnsi="Arial" w:eastAsia="Arial" w:cs="Arial"/>
          <w:b w:val="1"/>
          <w:bCs w:val="1"/>
          <w:noProof w:val="0"/>
          <w:sz w:val="20"/>
          <w:szCs w:val="20"/>
          <w:lang w:val="en-US"/>
        </w:rPr>
        <w:t xml:space="preserve"> Service Model – White-Glove Digital Presence Creation</w:t>
      </w:r>
    </w:p>
    <w:p xmlns:wp14="http://schemas.microsoft.com/office/word/2010/wordml" w:rsidP="2208E077" wp14:paraId="2D42FDCA" wp14:textId="07C8AC80">
      <w:pPr>
        <w:bidi w:val="0"/>
        <w:spacing w:before="240" w:beforeAutospacing="off" w:after="240" w:afterAutospacing="off"/>
        <w:rPr>
          <w:rFonts w:ascii="Arial" w:hAnsi="Arial" w:eastAsia="Arial" w:cs="Arial"/>
          <w:noProof w:val="0"/>
          <w:sz w:val="20"/>
          <w:szCs w:val="20"/>
          <w:lang w:val="en-US"/>
        </w:rPr>
      </w:pPr>
      <w:r w:rsidRPr="2208E077" w:rsidR="07F04D9F">
        <w:rPr>
          <w:rFonts w:ascii="Arial" w:hAnsi="Arial" w:eastAsia="Arial" w:cs="Arial"/>
          <w:noProof w:val="0"/>
          <w:sz w:val="20"/>
          <w:szCs w:val="20"/>
          <w:lang w:val="en-US"/>
        </w:rPr>
        <w:t>PonteAI</w:t>
      </w:r>
      <w:r w:rsidRPr="2208E077" w:rsidR="07F04D9F">
        <w:rPr>
          <w:rFonts w:ascii="Arial" w:hAnsi="Arial" w:eastAsia="Arial" w:cs="Arial"/>
          <w:noProof w:val="0"/>
          <w:sz w:val="20"/>
          <w:szCs w:val="20"/>
          <w:lang w:val="en-US"/>
        </w:rPr>
        <w:t xml:space="preserve"> </w:t>
      </w:r>
      <w:r w:rsidRPr="2208E077" w:rsidR="07F04D9F">
        <w:rPr>
          <w:rFonts w:ascii="Arial" w:hAnsi="Arial" w:eastAsia="Arial" w:cs="Arial"/>
          <w:noProof w:val="0"/>
          <w:sz w:val="20"/>
          <w:szCs w:val="20"/>
          <w:lang w:val="en-US"/>
        </w:rPr>
        <w:t>doesn’t</w:t>
      </w:r>
      <w:r w:rsidRPr="2208E077" w:rsidR="07F04D9F">
        <w:rPr>
          <w:rFonts w:ascii="Arial" w:hAnsi="Arial" w:eastAsia="Arial" w:cs="Arial"/>
          <w:noProof w:val="0"/>
          <w:sz w:val="20"/>
          <w:szCs w:val="20"/>
          <w:lang w:val="en-US"/>
        </w:rPr>
        <w:t xml:space="preserve"> </w:t>
      </w:r>
      <w:r w:rsidRPr="2208E077" w:rsidR="07F04D9F">
        <w:rPr>
          <w:rFonts w:ascii="Arial" w:hAnsi="Arial" w:eastAsia="Arial" w:cs="Arial"/>
          <w:noProof w:val="0"/>
          <w:sz w:val="20"/>
          <w:szCs w:val="20"/>
          <w:lang w:val="en-US"/>
        </w:rPr>
        <w:t>operate</w:t>
      </w:r>
      <w:r w:rsidRPr="2208E077" w:rsidR="07F04D9F">
        <w:rPr>
          <w:rFonts w:ascii="Arial" w:hAnsi="Arial" w:eastAsia="Arial" w:cs="Arial"/>
          <w:noProof w:val="0"/>
          <w:sz w:val="20"/>
          <w:szCs w:val="20"/>
          <w:lang w:val="en-US"/>
        </w:rPr>
        <w:t xml:space="preserve"> like a generic marketplace. Instead, we deliver a </w:t>
      </w:r>
      <w:r w:rsidRPr="2208E077" w:rsidR="07F04D9F">
        <w:rPr>
          <w:rFonts w:ascii="Arial" w:hAnsi="Arial" w:eastAsia="Arial" w:cs="Arial"/>
          <w:b w:val="1"/>
          <w:bCs w:val="1"/>
          <w:noProof w:val="0"/>
          <w:sz w:val="20"/>
          <w:szCs w:val="20"/>
          <w:lang w:val="en-US"/>
        </w:rPr>
        <w:t>curated, high-touch service</w:t>
      </w:r>
      <w:r w:rsidRPr="2208E077" w:rsidR="07F04D9F">
        <w:rPr>
          <w:rFonts w:ascii="Arial" w:hAnsi="Arial" w:eastAsia="Arial" w:cs="Arial"/>
          <w:noProof w:val="0"/>
          <w:sz w:val="20"/>
          <w:szCs w:val="20"/>
          <w:lang w:val="en-US"/>
        </w:rPr>
        <w:t xml:space="preserve"> that helps celebrities, artists, athletes, and creators extend their presence through authentic AI-powered digital replicas. Each engagement is </w:t>
      </w:r>
      <w:r w:rsidRPr="2208E077" w:rsidR="07F04D9F">
        <w:rPr>
          <w:rFonts w:ascii="Arial" w:hAnsi="Arial" w:eastAsia="Arial" w:cs="Arial"/>
          <w:b w:val="1"/>
          <w:bCs w:val="1"/>
          <w:noProof w:val="0"/>
          <w:sz w:val="20"/>
          <w:szCs w:val="20"/>
          <w:lang w:val="en-US"/>
        </w:rPr>
        <w:t>bespoke</w:t>
      </w:r>
      <w:r w:rsidRPr="2208E077" w:rsidR="07F04D9F">
        <w:rPr>
          <w:rFonts w:ascii="Arial" w:hAnsi="Arial" w:eastAsia="Arial" w:cs="Arial"/>
          <w:noProof w:val="0"/>
          <w:sz w:val="20"/>
          <w:szCs w:val="20"/>
          <w:lang w:val="en-US"/>
        </w:rPr>
        <w:t>, tailored to the needs of the talent and the brand.</w:t>
      </w:r>
    </w:p>
    <w:p xmlns:wp14="http://schemas.microsoft.com/office/word/2010/wordml" w:rsidP="2208E077" wp14:paraId="38A04639" wp14:textId="79D74B17">
      <w:pPr>
        <w:pStyle w:val="Heading3"/>
        <w:bidi w:val="0"/>
        <w:spacing w:before="281" w:beforeAutospacing="off" w:after="281" w:afterAutospacing="off"/>
        <w:rPr>
          <w:rFonts w:ascii="Arial" w:hAnsi="Arial" w:eastAsia="Arial" w:cs="Arial"/>
          <w:b w:val="1"/>
          <w:bCs w:val="1"/>
          <w:noProof w:val="0"/>
          <w:sz w:val="20"/>
          <w:szCs w:val="20"/>
          <w:lang w:val="en-US"/>
        </w:rPr>
      </w:pPr>
      <w:r w:rsidRPr="2208E077" w:rsidR="07F04D9F">
        <w:rPr>
          <w:rFonts w:ascii="Arial" w:hAnsi="Arial" w:eastAsia="Arial" w:cs="Arial"/>
          <w:b w:val="1"/>
          <w:bCs w:val="1"/>
          <w:noProof w:val="0"/>
          <w:sz w:val="20"/>
          <w:szCs w:val="20"/>
          <w:lang w:val="en-US"/>
        </w:rPr>
        <w:t>For Brands &amp; Agencies</w:t>
      </w:r>
    </w:p>
    <w:p xmlns:wp14="http://schemas.microsoft.com/office/word/2010/wordml" w:rsidP="2208E077" wp14:paraId="614FA08A" wp14:textId="2AB12F49">
      <w:pPr>
        <w:bidi w:val="0"/>
        <w:spacing w:before="240" w:beforeAutospacing="off" w:after="240" w:afterAutospacing="off"/>
        <w:rPr>
          <w:rFonts w:ascii="Arial" w:hAnsi="Arial" w:eastAsia="Arial" w:cs="Arial"/>
          <w:noProof w:val="0"/>
          <w:sz w:val="20"/>
          <w:szCs w:val="20"/>
          <w:lang w:val="en-US"/>
        </w:rPr>
      </w:pPr>
      <w:r w:rsidRPr="2208E077" w:rsidR="07F04D9F">
        <w:rPr>
          <w:rFonts w:ascii="Arial" w:hAnsi="Arial" w:eastAsia="Arial" w:cs="Arial"/>
          <w:noProof w:val="0"/>
          <w:sz w:val="20"/>
          <w:szCs w:val="20"/>
          <w:lang w:val="en-US"/>
        </w:rPr>
        <w:t xml:space="preserve">We partner directly with CMOs, agencies, and event leaders to design and deliver </w:t>
      </w:r>
      <w:r w:rsidRPr="2208E077" w:rsidR="07F04D9F">
        <w:rPr>
          <w:rFonts w:ascii="Arial" w:hAnsi="Arial" w:eastAsia="Arial" w:cs="Arial"/>
          <w:b w:val="1"/>
          <w:bCs w:val="1"/>
          <w:noProof w:val="0"/>
          <w:sz w:val="20"/>
          <w:szCs w:val="20"/>
          <w:lang w:val="en-US"/>
        </w:rPr>
        <w:t>exclusive digital activations</w:t>
      </w:r>
      <w:r w:rsidRPr="2208E077" w:rsidR="07F04D9F">
        <w:rPr>
          <w:rFonts w:ascii="Arial" w:hAnsi="Arial" w:eastAsia="Arial" w:cs="Arial"/>
          <w:noProof w:val="0"/>
          <w:sz w:val="20"/>
          <w:szCs w:val="20"/>
          <w:lang w:val="en-US"/>
        </w:rPr>
        <w:t>:</w:t>
      </w:r>
    </w:p>
    <w:p xmlns:wp14="http://schemas.microsoft.com/office/word/2010/wordml" w:rsidP="2208E077" wp14:paraId="619FF0DF" wp14:textId="451B2EB5">
      <w:pPr>
        <w:pStyle w:val="ListParagraph"/>
        <w:numPr>
          <w:ilvl w:val="0"/>
          <w:numId w:val="50"/>
        </w:numPr>
        <w:bidi w:val="0"/>
        <w:spacing w:before="240" w:beforeAutospacing="off" w:after="240" w:afterAutospacing="off"/>
        <w:rPr>
          <w:rFonts w:ascii="Arial" w:hAnsi="Arial" w:eastAsia="Arial" w:cs="Arial"/>
          <w:noProof w:val="0"/>
          <w:sz w:val="20"/>
          <w:szCs w:val="20"/>
          <w:lang w:val="en-US"/>
        </w:rPr>
      </w:pPr>
      <w:r w:rsidRPr="2208E077" w:rsidR="07F04D9F">
        <w:rPr>
          <w:rFonts w:ascii="Arial" w:hAnsi="Arial" w:eastAsia="Arial" w:cs="Arial"/>
          <w:b w:val="1"/>
          <w:bCs w:val="1"/>
          <w:noProof w:val="0"/>
          <w:sz w:val="20"/>
          <w:szCs w:val="20"/>
          <w:lang w:val="en-US"/>
        </w:rPr>
        <w:t>Collaborative Creative Development</w:t>
      </w:r>
      <w:r w:rsidRPr="2208E077" w:rsidR="07F04D9F">
        <w:rPr>
          <w:rFonts w:ascii="Arial" w:hAnsi="Arial" w:eastAsia="Arial" w:cs="Arial"/>
          <w:noProof w:val="0"/>
          <w:sz w:val="20"/>
          <w:szCs w:val="20"/>
          <w:lang w:val="en-US"/>
        </w:rPr>
        <w:t xml:space="preserve"> – Work with talent and </w:t>
      </w:r>
      <w:r w:rsidRPr="2208E077" w:rsidR="07F04D9F">
        <w:rPr>
          <w:rFonts w:ascii="Arial" w:hAnsi="Arial" w:eastAsia="Arial" w:cs="Arial"/>
          <w:noProof w:val="0"/>
          <w:sz w:val="20"/>
          <w:szCs w:val="20"/>
          <w:lang w:val="en-US"/>
        </w:rPr>
        <w:t>PonteAI</w:t>
      </w:r>
      <w:r w:rsidRPr="2208E077" w:rsidR="07F04D9F">
        <w:rPr>
          <w:rFonts w:ascii="Arial" w:hAnsi="Arial" w:eastAsia="Arial" w:cs="Arial"/>
          <w:noProof w:val="0"/>
          <w:sz w:val="20"/>
          <w:szCs w:val="20"/>
          <w:lang w:val="en-US"/>
        </w:rPr>
        <w:t xml:space="preserve"> to craft campaigns, appearances, or training moments that feel authentic.</w:t>
      </w:r>
    </w:p>
    <w:p xmlns:wp14="http://schemas.microsoft.com/office/word/2010/wordml" w:rsidP="2208E077" wp14:paraId="49BA6E05" wp14:textId="4D88C67F">
      <w:pPr>
        <w:pStyle w:val="ListParagraph"/>
        <w:numPr>
          <w:ilvl w:val="0"/>
          <w:numId w:val="50"/>
        </w:numPr>
        <w:bidi w:val="0"/>
        <w:spacing w:before="240" w:beforeAutospacing="off" w:after="240" w:afterAutospacing="off"/>
        <w:rPr>
          <w:rFonts w:ascii="Arial" w:hAnsi="Arial" w:eastAsia="Arial" w:cs="Arial"/>
          <w:noProof w:val="0"/>
          <w:sz w:val="20"/>
          <w:szCs w:val="20"/>
          <w:lang w:val="en-US"/>
        </w:rPr>
      </w:pPr>
      <w:r w:rsidRPr="2208E077" w:rsidR="07F04D9F">
        <w:rPr>
          <w:rFonts w:ascii="Arial" w:hAnsi="Arial" w:eastAsia="Arial" w:cs="Arial"/>
          <w:b w:val="1"/>
          <w:bCs w:val="1"/>
          <w:noProof w:val="0"/>
          <w:sz w:val="20"/>
          <w:szCs w:val="20"/>
          <w:lang w:val="en-US"/>
        </w:rPr>
        <w:t>Rights Stewardship</w:t>
      </w:r>
      <w:r w:rsidRPr="2208E077" w:rsidR="07F04D9F">
        <w:rPr>
          <w:rFonts w:ascii="Arial" w:hAnsi="Arial" w:eastAsia="Arial" w:cs="Arial"/>
          <w:noProof w:val="0"/>
          <w:sz w:val="20"/>
          <w:szCs w:val="20"/>
          <w:lang w:val="en-US"/>
        </w:rPr>
        <w:t xml:space="preserve"> – Usage terms, scope, and approvals managed with transparency and brand safety.</w:t>
      </w:r>
    </w:p>
    <w:p xmlns:wp14="http://schemas.microsoft.com/office/word/2010/wordml" w:rsidP="2208E077" wp14:paraId="5493346E" wp14:textId="4DE07F74">
      <w:pPr>
        <w:pStyle w:val="ListParagraph"/>
        <w:numPr>
          <w:ilvl w:val="0"/>
          <w:numId w:val="50"/>
        </w:numPr>
        <w:bidi w:val="0"/>
        <w:spacing w:before="240" w:beforeAutospacing="off" w:after="240" w:afterAutospacing="off"/>
        <w:rPr>
          <w:rFonts w:ascii="Arial" w:hAnsi="Arial" w:eastAsia="Arial" w:cs="Arial"/>
          <w:noProof w:val="0"/>
          <w:sz w:val="20"/>
          <w:szCs w:val="20"/>
          <w:lang w:val="en-US"/>
        </w:rPr>
      </w:pPr>
      <w:r w:rsidRPr="2208E077" w:rsidR="07F04D9F">
        <w:rPr>
          <w:rFonts w:ascii="Arial" w:hAnsi="Arial" w:eastAsia="Arial" w:cs="Arial"/>
          <w:b w:val="1"/>
          <w:bCs w:val="1"/>
          <w:noProof w:val="0"/>
          <w:sz w:val="20"/>
          <w:szCs w:val="20"/>
          <w:lang w:val="en-US"/>
        </w:rPr>
        <w:t>Seamless Delivery</w:t>
      </w:r>
      <w:r w:rsidRPr="2208E077" w:rsidR="07F04D9F">
        <w:rPr>
          <w:rFonts w:ascii="Arial" w:hAnsi="Arial" w:eastAsia="Arial" w:cs="Arial"/>
          <w:noProof w:val="0"/>
          <w:sz w:val="20"/>
          <w:szCs w:val="20"/>
          <w:lang w:val="en-US"/>
        </w:rPr>
        <w:t xml:space="preserve"> – High-quality content produced and delivered quickly, with white-glove service at every step.</w:t>
      </w:r>
    </w:p>
    <w:p xmlns:wp14="http://schemas.microsoft.com/office/word/2010/wordml" w:rsidP="2208E077" wp14:paraId="6B5F05FE" wp14:textId="1CACC88F">
      <w:pPr>
        <w:pStyle w:val="Heading3"/>
        <w:bidi w:val="0"/>
        <w:spacing w:before="281" w:beforeAutospacing="off" w:after="281" w:afterAutospacing="off"/>
        <w:rPr>
          <w:rFonts w:ascii="Arial" w:hAnsi="Arial" w:eastAsia="Arial" w:cs="Arial"/>
          <w:b w:val="1"/>
          <w:bCs w:val="1"/>
          <w:noProof w:val="0"/>
          <w:sz w:val="20"/>
          <w:szCs w:val="20"/>
          <w:lang w:val="en-US"/>
        </w:rPr>
      </w:pPr>
      <w:r w:rsidRPr="2208E077" w:rsidR="07F04D9F">
        <w:rPr>
          <w:rFonts w:ascii="Arial" w:hAnsi="Arial" w:eastAsia="Arial" w:cs="Arial"/>
          <w:b w:val="1"/>
          <w:bCs w:val="1"/>
          <w:noProof w:val="0"/>
          <w:sz w:val="20"/>
          <w:szCs w:val="20"/>
          <w:lang w:val="en-US"/>
        </w:rPr>
        <w:t>For Talent &amp; Public Figures</w:t>
      </w:r>
    </w:p>
    <w:p xmlns:wp14="http://schemas.microsoft.com/office/word/2010/wordml" w:rsidP="2208E077" wp14:paraId="690373E0" wp14:textId="56BC38B3">
      <w:pPr>
        <w:bidi w:val="0"/>
        <w:spacing w:before="240" w:beforeAutospacing="off" w:after="240" w:afterAutospacing="off"/>
        <w:rPr>
          <w:rFonts w:ascii="Arial" w:hAnsi="Arial" w:eastAsia="Arial" w:cs="Arial"/>
          <w:noProof w:val="0"/>
          <w:sz w:val="20"/>
          <w:szCs w:val="20"/>
          <w:lang w:val="en-US"/>
        </w:rPr>
      </w:pPr>
      <w:r w:rsidRPr="2208E077" w:rsidR="07F04D9F">
        <w:rPr>
          <w:rFonts w:ascii="Arial" w:hAnsi="Arial" w:eastAsia="Arial" w:cs="Arial"/>
          <w:noProof w:val="0"/>
          <w:sz w:val="20"/>
          <w:szCs w:val="20"/>
          <w:lang w:val="en-US"/>
        </w:rPr>
        <w:t xml:space="preserve">We act as </w:t>
      </w:r>
      <w:r w:rsidRPr="2208E077" w:rsidR="07F04D9F">
        <w:rPr>
          <w:rFonts w:ascii="Arial" w:hAnsi="Arial" w:eastAsia="Arial" w:cs="Arial"/>
          <w:b w:val="1"/>
          <w:bCs w:val="1"/>
          <w:noProof w:val="0"/>
          <w:sz w:val="20"/>
          <w:szCs w:val="20"/>
          <w:lang w:val="en-US"/>
        </w:rPr>
        <w:t>trusted stewards and creative collaborators</w:t>
      </w:r>
      <w:r w:rsidRPr="2208E077" w:rsidR="07F04D9F">
        <w:rPr>
          <w:rFonts w:ascii="Arial" w:hAnsi="Arial" w:eastAsia="Arial" w:cs="Arial"/>
          <w:noProof w:val="0"/>
          <w:sz w:val="20"/>
          <w:szCs w:val="20"/>
          <w:lang w:val="en-US"/>
        </w:rPr>
        <w:t>, ensuring every avatar activation reflects the individual’s personality, values, and vision:</w:t>
      </w:r>
    </w:p>
    <w:p xmlns:wp14="http://schemas.microsoft.com/office/word/2010/wordml" w:rsidP="2208E077" wp14:paraId="0340BBC6" wp14:textId="43361A38">
      <w:pPr>
        <w:pStyle w:val="ListParagraph"/>
        <w:numPr>
          <w:ilvl w:val="0"/>
          <w:numId w:val="51"/>
        </w:numPr>
        <w:bidi w:val="0"/>
        <w:spacing w:before="240" w:beforeAutospacing="off" w:after="240" w:afterAutospacing="off"/>
        <w:rPr>
          <w:rFonts w:ascii="Arial" w:hAnsi="Arial" w:eastAsia="Arial" w:cs="Arial"/>
          <w:noProof w:val="0"/>
          <w:sz w:val="20"/>
          <w:szCs w:val="20"/>
          <w:lang w:val="en-US"/>
        </w:rPr>
      </w:pPr>
      <w:r w:rsidRPr="2208E077" w:rsidR="07F04D9F">
        <w:rPr>
          <w:rFonts w:ascii="Arial" w:hAnsi="Arial" w:eastAsia="Arial" w:cs="Arial"/>
          <w:b w:val="1"/>
          <w:bCs w:val="1"/>
          <w:noProof w:val="0"/>
          <w:sz w:val="20"/>
          <w:szCs w:val="20"/>
          <w:lang w:val="en-US"/>
        </w:rPr>
        <w:t>Co-Creation</w:t>
      </w:r>
      <w:r w:rsidRPr="2208E077" w:rsidR="07F04D9F">
        <w:rPr>
          <w:rFonts w:ascii="Arial" w:hAnsi="Arial" w:eastAsia="Arial" w:cs="Arial"/>
          <w:noProof w:val="0"/>
          <w:sz w:val="20"/>
          <w:szCs w:val="20"/>
          <w:lang w:val="en-US"/>
        </w:rPr>
        <w:t xml:space="preserve"> – Digital replicas are built </w:t>
      </w:r>
      <w:r w:rsidRPr="2208E077" w:rsidR="07F04D9F">
        <w:rPr>
          <w:rFonts w:ascii="Arial" w:hAnsi="Arial" w:eastAsia="Arial" w:cs="Arial"/>
          <w:noProof w:val="0"/>
          <w:sz w:val="20"/>
          <w:szCs w:val="20"/>
          <w:lang w:val="en-US"/>
        </w:rPr>
        <w:t>hand-in-hand</w:t>
      </w:r>
      <w:r w:rsidRPr="2208E077" w:rsidR="07F04D9F">
        <w:rPr>
          <w:rFonts w:ascii="Arial" w:hAnsi="Arial" w:eastAsia="Arial" w:cs="Arial"/>
          <w:noProof w:val="0"/>
          <w:sz w:val="20"/>
          <w:szCs w:val="20"/>
          <w:lang w:val="en-US"/>
        </w:rPr>
        <w:t xml:space="preserve"> with talent and their management.</w:t>
      </w:r>
    </w:p>
    <w:p xmlns:wp14="http://schemas.microsoft.com/office/word/2010/wordml" w:rsidP="2208E077" wp14:paraId="3C64ADC6" wp14:textId="500F286F">
      <w:pPr>
        <w:pStyle w:val="ListParagraph"/>
        <w:numPr>
          <w:ilvl w:val="0"/>
          <w:numId w:val="51"/>
        </w:numPr>
        <w:bidi w:val="0"/>
        <w:spacing w:before="240" w:beforeAutospacing="off" w:after="240" w:afterAutospacing="off"/>
        <w:rPr>
          <w:rFonts w:ascii="Arial" w:hAnsi="Arial" w:eastAsia="Arial" w:cs="Arial"/>
          <w:noProof w:val="0"/>
          <w:sz w:val="20"/>
          <w:szCs w:val="20"/>
          <w:lang w:val="en-US"/>
        </w:rPr>
      </w:pPr>
      <w:r w:rsidRPr="2208E077" w:rsidR="07F04D9F">
        <w:rPr>
          <w:rFonts w:ascii="Arial" w:hAnsi="Arial" w:eastAsia="Arial" w:cs="Arial"/>
          <w:b w:val="1"/>
          <w:bCs w:val="1"/>
          <w:noProof w:val="0"/>
          <w:sz w:val="20"/>
          <w:szCs w:val="20"/>
          <w:lang w:val="en-US"/>
        </w:rPr>
        <w:t>Creative Control</w:t>
      </w:r>
      <w:r w:rsidRPr="2208E077" w:rsidR="07F04D9F">
        <w:rPr>
          <w:rFonts w:ascii="Arial" w:hAnsi="Arial" w:eastAsia="Arial" w:cs="Arial"/>
          <w:noProof w:val="0"/>
          <w:sz w:val="20"/>
          <w:szCs w:val="20"/>
          <w:lang w:val="en-US"/>
        </w:rPr>
        <w:t xml:space="preserve"> – Every activation is reviewed and approved before release.</w:t>
      </w:r>
    </w:p>
    <w:p xmlns:wp14="http://schemas.microsoft.com/office/word/2010/wordml" w:rsidP="2208E077" wp14:paraId="624D2D3C" wp14:textId="7C4C1800">
      <w:pPr>
        <w:pStyle w:val="ListParagraph"/>
        <w:numPr>
          <w:ilvl w:val="0"/>
          <w:numId w:val="51"/>
        </w:numPr>
        <w:bidi w:val="0"/>
        <w:spacing w:before="240" w:beforeAutospacing="off" w:after="240" w:afterAutospacing="off"/>
        <w:rPr>
          <w:rFonts w:ascii="Arial" w:hAnsi="Arial" w:eastAsia="Arial" w:cs="Arial"/>
          <w:noProof w:val="0"/>
          <w:sz w:val="20"/>
          <w:szCs w:val="20"/>
          <w:lang w:val="en-US"/>
        </w:rPr>
      </w:pPr>
      <w:r w:rsidRPr="2208E077" w:rsidR="07F04D9F">
        <w:rPr>
          <w:rFonts w:ascii="Arial" w:hAnsi="Arial" w:eastAsia="Arial" w:cs="Arial"/>
          <w:b w:val="1"/>
          <w:bCs w:val="1"/>
          <w:noProof w:val="0"/>
          <w:sz w:val="20"/>
          <w:szCs w:val="20"/>
          <w:lang w:val="en-US"/>
        </w:rPr>
        <w:t>Curated Partnerships</w:t>
      </w:r>
      <w:r w:rsidRPr="2208E077" w:rsidR="07F04D9F">
        <w:rPr>
          <w:rFonts w:ascii="Arial" w:hAnsi="Arial" w:eastAsia="Arial" w:cs="Arial"/>
          <w:noProof w:val="0"/>
          <w:sz w:val="20"/>
          <w:szCs w:val="20"/>
          <w:lang w:val="en-US"/>
        </w:rPr>
        <w:t xml:space="preserve"> – </w:t>
      </w:r>
      <w:r w:rsidRPr="2208E077" w:rsidR="07F04D9F">
        <w:rPr>
          <w:rFonts w:ascii="Arial" w:hAnsi="Arial" w:eastAsia="Arial" w:cs="Arial"/>
          <w:noProof w:val="0"/>
          <w:sz w:val="20"/>
          <w:szCs w:val="20"/>
          <w:lang w:val="en-US"/>
        </w:rPr>
        <w:t>PonteAI</w:t>
      </w:r>
      <w:r w:rsidRPr="2208E077" w:rsidR="07F04D9F">
        <w:rPr>
          <w:rFonts w:ascii="Arial" w:hAnsi="Arial" w:eastAsia="Arial" w:cs="Arial"/>
          <w:noProof w:val="0"/>
          <w:sz w:val="20"/>
          <w:szCs w:val="20"/>
          <w:lang w:val="en-US"/>
        </w:rPr>
        <w:t xml:space="preserve"> matches talent with brands that align with their image and goals.</w:t>
      </w:r>
    </w:p>
    <w:p xmlns:wp14="http://schemas.microsoft.com/office/word/2010/wordml" w:rsidP="2208E077" wp14:paraId="1F290C2C" wp14:textId="7B7C428F">
      <w:pPr>
        <w:pStyle w:val="Heading3"/>
        <w:bidi w:val="0"/>
        <w:spacing w:before="281" w:beforeAutospacing="off" w:after="281" w:afterAutospacing="off"/>
        <w:rPr>
          <w:rFonts w:ascii="Arial" w:hAnsi="Arial" w:eastAsia="Arial" w:cs="Arial"/>
          <w:b w:val="1"/>
          <w:bCs w:val="1"/>
          <w:noProof w:val="0"/>
          <w:sz w:val="20"/>
          <w:szCs w:val="20"/>
          <w:lang w:val="en-US"/>
        </w:rPr>
      </w:pPr>
      <w:r w:rsidRPr="2208E077" w:rsidR="07F04D9F">
        <w:rPr>
          <w:rFonts w:ascii="Arial" w:hAnsi="Arial" w:eastAsia="Arial" w:cs="Arial"/>
          <w:b w:val="1"/>
          <w:bCs w:val="1"/>
          <w:noProof w:val="0"/>
          <w:sz w:val="20"/>
          <w:szCs w:val="20"/>
          <w:lang w:val="en-US"/>
        </w:rPr>
        <w:t>Typical Engagement Examples</w:t>
      </w:r>
    </w:p>
    <w:p xmlns:wp14="http://schemas.microsoft.com/office/word/2010/wordml" w:rsidP="2208E077" wp14:paraId="696AAF00" wp14:textId="4E32CF74">
      <w:pPr>
        <w:pStyle w:val="ListParagraph"/>
        <w:numPr>
          <w:ilvl w:val="0"/>
          <w:numId w:val="52"/>
        </w:numPr>
        <w:bidi w:val="0"/>
        <w:spacing w:before="240" w:beforeAutospacing="off" w:after="240" w:afterAutospacing="off"/>
        <w:rPr>
          <w:rFonts w:ascii="Arial" w:hAnsi="Arial" w:eastAsia="Arial" w:cs="Arial"/>
          <w:noProof w:val="0"/>
          <w:sz w:val="20"/>
          <w:szCs w:val="20"/>
          <w:lang w:val="en-US"/>
        </w:rPr>
      </w:pPr>
      <w:r w:rsidRPr="2208E077" w:rsidR="07F04D9F">
        <w:rPr>
          <w:rFonts w:ascii="Arial" w:hAnsi="Arial" w:eastAsia="Arial" w:cs="Arial"/>
          <w:noProof w:val="0"/>
          <w:sz w:val="20"/>
          <w:szCs w:val="20"/>
          <w:lang w:val="en-US"/>
        </w:rPr>
        <w:t xml:space="preserve">A global beverage brand collaborates with a celebrity artist on a </w:t>
      </w:r>
      <w:r w:rsidRPr="2208E077" w:rsidR="07F04D9F">
        <w:rPr>
          <w:rFonts w:ascii="Arial" w:hAnsi="Arial" w:eastAsia="Arial" w:cs="Arial"/>
          <w:b w:val="1"/>
          <w:bCs w:val="1"/>
          <w:noProof w:val="0"/>
          <w:sz w:val="20"/>
          <w:szCs w:val="20"/>
          <w:lang w:val="en-US"/>
        </w:rPr>
        <w:t>digital campaign ambassador</w:t>
      </w:r>
      <w:r w:rsidRPr="2208E077" w:rsidR="07F04D9F">
        <w:rPr>
          <w:rFonts w:ascii="Arial" w:hAnsi="Arial" w:eastAsia="Arial" w:cs="Arial"/>
          <w:noProof w:val="0"/>
          <w:sz w:val="20"/>
          <w:szCs w:val="20"/>
          <w:lang w:val="en-US"/>
        </w:rPr>
        <w:t xml:space="preserve"> ($40K).</w:t>
      </w:r>
    </w:p>
    <w:p xmlns:wp14="http://schemas.microsoft.com/office/word/2010/wordml" w:rsidP="2208E077" wp14:paraId="3CCEA864" wp14:textId="7B00E97F">
      <w:pPr>
        <w:pStyle w:val="ListParagraph"/>
        <w:numPr>
          <w:ilvl w:val="0"/>
          <w:numId w:val="52"/>
        </w:numPr>
        <w:bidi w:val="0"/>
        <w:spacing w:before="240" w:beforeAutospacing="off" w:after="240" w:afterAutospacing="off"/>
        <w:rPr>
          <w:rFonts w:ascii="Arial" w:hAnsi="Arial" w:eastAsia="Arial" w:cs="Arial"/>
          <w:noProof w:val="0"/>
          <w:sz w:val="20"/>
          <w:szCs w:val="20"/>
          <w:lang w:val="en-US"/>
        </w:rPr>
      </w:pPr>
      <w:r w:rsidRPr="2208E077" w:rsidR="07F04D9F">
        <w:rPr>
          <w:rFonts w:ascii="Arial" w:hAnsi="Arial" w:eastAsia="Arial" w:cs="Arial"/>
          <w:noProof w:val="0"/>
          <w:sz w:val="20"/>
          <w:szCs w:val="20"/>
          <w:lang w:val="en-US"/>
        </w:rPr>
        <w:t xml:space="preserve">A Fortune 500 company brings a well-known athlete into a </w:t>
      </w:r>
      <w:r w:rsidRPr="2208E077" w:rsidR="07F04D9F">
        <w:rPr>
          <w:rFonts w:ascii="Arial" w:hAnsi="Arial" w:eastAsia="Arial" w:cs="Arial"/>
          <w:b w:val="1"/>
          <w:bCs w:val="1"/>
          <w:noProof w:val="0"/>
          <w:sz w:val="20"/>
          <w:szCs w:val="20"/>
          <w:lang w:val="en-US"/>
        </w:rPr>
        <w:t>virtual conference keynote</w:t>
      </w:r>
      <w:r w:rsidRPr="2208E077" w:rsidR="07F04D9F">
        <w:rPr>
          <w:rFonts w:ascii="Arial" w:hAnsi="Arial" w:eastAsia="Arial" w:cs="Arial"/>
          <w:noProof w:val="0"/>
          <w:sz w:val="20"/>
          <w:szCs w:val="20"/>
          <w:lang w:val="en-US"/>
        </w:rPr>
        <w:t xml:space="preserve"> ($25K).</w:t>
      </w:r>
    </w:p>
    <w:p xmlns:wp14="http://schemas.microsoft.com/office/word/2010/wordml" w:rsidP="2208E077" wp14:paraId="4DDCEC31" wp14:textId="02BDDF76">
      <w:pPr>
        <w:pStyle w:val="ListParagraph"/>
        <w:numPr>
          <w:ilvl w:val="0"/>
          <w:numId w:val="52"/>
        </w:numPr>
        <w:bidi w:val="0"/>
        <w:spacing w:before="240" w:beforeAutospacing="off" w:after="240" w:afterAutospacing="off"/>
        <w:rPr>
          <w:rFonts w:ascii="Arial" w:hAnsi="Arial" w:eastAsia="Arial" w:cs="Arial"/>
          <w:noProof w:val="0"/>
          <w:sz w:val="20"/>
          <w:szCs w:val="20"/>
          <w:lang w:val="en-US"/>
        </w:rPr>
      </w:pPr>
      <w:r w:rsidRPr="2208E077" w:rsidR="07F04D9F">
        <w:rPr>
          <w:rFonts w:ascii="Arial" w:hAnsi="Arial" w:eastAsia="Arial" w:cs="Arial"/>
          <w:noProof w:val="0"/>
          <w:sz w:val="20"/>
          <w:szCs w:val="20"/>
          <w:lang w:val="en-US"/>
        </w:rPr>
        <w:t xml:space="preserve">A SaaS firm co-creates a </w:t>
      </w:r>
      <w:r w:rsidRPr="2208E077" w:rsidR="07F04D9F">
        <w:rPr>
          <w:rFonts w:ascii="Arial" w:hAnsi="Arial" w:eastAsia="Arial" w:cs="Arial"/>
          <w:b w:val="1"/>
          <w:bCs w:val="1"/>
          <w:noProof w:val="0"/>
          <w:sz w:val="20"/>
          <w:szCs w:val="20"/>
          <w:lang w:val="en-US"/>
        </w:rPr>
        <w:t>training and onboarding avatar</w:t>
      </w:r>
      <w:r w:rsidRPr="2208E077" w:rsidR="07F04D9F">
        <w:rPr>
          <w:rFonts w:ascii="Arial" w:hAnsi="Arial" w:eastAsia="Arial" w:cs="Arial"/>
          <w:noProof w:val="0"/>
          <w:sz w:val="20"/>
          <w:szCs w:val="20"/>
          <w:lang w:val="en-US"/>
        </w:rPr>
        <w:t xml:space="preserve"> with a respected thought leader ($8K–$20K).</w:t>
      </w:r>
    </w:p>
    <w:p xmlns:wp14="http://schemas.microsoft.com/office/word/2010/wordml" w:rsidP="2208E077" wp14:paraId="236A5484" wp14:textId="592F4E20">
      <w:pPr>
        <w:bidi w:val="0"/>
        <w:spacing w:before="240" w:beforeAutospacing="off" w:after="240" w:afterAutospacing="off"/>
        <w:rPr>
          <w:rFonts w:ascii="Arial" w:hAnsi="Arial" w:eastAsia="Arial" w:cs="Arial"/>
          <w:noProof w:val="0"/>
          <w:sz w:val="20"/>
          <w:szCs w:val="20"/>
          <w:lang w:val="en-US"/>
        </w:rPr>
      </w:pPr>
      <w:r w:rsidRPr="2208E077" w:rsidR="07F04D9F">
        <w:rPr>
          <w:rFonts w:ascii="Arial" w:hAnsi="Arial" w:eastAsia="Arial" w:cs="Arial"/>
          <w:noProof w:val="0"/>
          <w:sz w:val="20"/>
          <w:szCs w:val="20"/>
          <w:lang w:val="en-US"/>
        </w:rPr>
        <w:t xml:space="preserve">Instead of self-serve transactions, </w:t>
      </w:r>
      <w:r w:rsidRPr="2208E077" w:rsidR="07F04D9F">
        <w:rPr>
          <w:rFonts w:ascii="Arial" w:hAnsi="Arial" w:eastAsia="Arial" w:cs="Arial"/>
          <w:noProof w:val="0"/>
          <w:sz w:val="20"/>
          <w:szCs w:val="20"/>
          <w:lang w:val="en-US"/>
        </w:rPr>
        <w:t>PonteAI’s</w:t>
      </w:r>
      <w:r w:rsidRPr="2208E077" w:rsidR="07F04D9F">
        <w:rPr>
          <w:rFonts w:ascii="Arial" w:hAnsi="Arial" w:eastAsia="Arial" w:cs="Arial"/>
          <w:noProof w:val="0"/>
          <w:sz w:val="20"/>
          <w:szCs w:val="20"/>
          <w:lang w:val="en-US"/>
        </w:rPr>
        <w:t xml:space="preserve"> model is about </w:t>
      </w:r>
      <w:r w:rsidRPr="2208E077" w:rsidR="07F04D9F">
        <w:rPr>
          <w:rFonts w:ascii="Arial" w:hAnsi="Arial" w:eastAsia="Arial" w:cs="Arial"/>
          <w:b w:val="1"/>
          <w:bCs w:val="1"/>
          <w:noProof w:val="0"/>
          <w:sz w:val="20"/>
          <w:szCs w:val="20"/>
          <w:lang w:val="en-US"/>
        </w:rPr>
        <w:t>relationship-driven activations</w:t>
      </w:r>
      <w:r w:rsidRPr="2208E077" w:rsidR="07F04D9F">
        <w:rPr>
          <w:rFonts w:ascii="Arial" w:hAnsi="Arial" w:eastAsia="Arial" w:cs="Arial"/>
          <w:noProof w:val="0"/>
          <w:sz w:val="20"/>
          <w:szCs w:val="20"/>
          <w:lang w:val="en-US"/>
        </w:rPr>
        <w:t xml:space="preserve"> that build long-term trust. Over time, these engagements evolve from </w:t>
      </w:r>
      <w:r w:rsidRPr="2208E077" w:rsidR="07F04D9F">
        <w:rPr>
          <w:rFonts w:ascii="Arial" w:hAnsi="Arial" w:eastAsia="Arial" w:cs="Arial"/>
          <w:b w:val="1"/>
          <w:bCs w:val="1"/>
          <w:noProof w:val="0"/>
          <w:sz w:val="20"/>
          <w:szCs w:val="20"/>
          <w:lang w:val="en-US"/>
        </w:rPr>
        <w:t>short-form content into persistent, interactive digital presences</w:t>
      </w:r>
      <w:r w:rsidRPr="2208E077" w:rsidR="07F04D9F">
        <w:rPr>
          <w:rFonts w:ascii="Arial" w:hAnsi="Arial" w:eastAsia="Arial" w:cs="Arial"/>
          <w:noProof w:val="0"/>
          <w:sz w:val="20"/>
          <w:szCs w:val="20"/>
          <w:lang w:val="en-US"/>
        </w:rPr>
        <w:t>—transforming how talent and brands connect with audiences.</w:t>
      </w:r>
    </w:p>
    <w:p xmlns:wp14="http://schemas.microsoft.com/office/word/2010/wordml" w:rsidP="2208E077" wp14:paraId="778729C7" wp14:textId="5D08A0D0">
      <w:pPr>
        <w:pStyle w:val="Normal"/>
        <w:bidi w:val="0"/>
        <w:spacing w:before="240" w:beforeAutospacing="off" w:after="240" w:afterAutospacing="off"/>
        <w:rPr>
          <w:rFonts w:ascii="Arial" w:hAnsi="Arial" w:eastAsia="Arial" w:cs="Arial"/>
          <w:noProof w:val="0"/>
          <w:sz w:val="20"/>
          <w:szCs w:val="20"/>
          <w:lang w:val="en-US"/>
        </w:rPr>
      </w:pPr>
    </w:p>
    <w:p w:rsidR="43569E38" w:rsidP="2208E077" w:rsidRDefault="43569E38" w14:paraId="6DE434C7" w14:textId="66024B28">
      <w:pPr>
        <w:pStyle w:val="Normal"/>
        <w:bidi w:val="0"/>
        <w:spacing w:before="0" w:beforeAutospacing="off" w:after="120" w:afterAutospacing="off"/>
      </w:pPr>
      <w:r w:rsidRPr="2208E077" w:rsidR="5CC4012A">
        <w:rPr>
          <w:rFonts w:ascii="Arial Black" w:hAnsi="Arial Black" w:eastAsia="Arial Black" w:cs="Arial Black"/>
          <w:b w:val="0"/>
          <w:bCs w:val="0"/>
          <w:i w:val="0"/>
          <w:iCs w:val="0"/>
          <w:noProof w:val="0"/>
          <w:color w:val="272626"/>
          <w:sz w:val="24"/>
          <w:szCs w:val="24"/>
          <w:lang w:val="en-US"/>
        </w:rPr>
        <w:t>Pricing Structure</w:t>
      </w:r>
    </w:p>
    <w:p w:rsidR="33A21905" w:rsidP="2208E077" w:rsidRDefault="33A21905" w14:paraId="7CA760FA" w14:textId="1B31CFE3">
      <w:pPr>
        <w:bidi w:val="0"/>
        <w:spacing w:before="240" w:beforeAutospacing="off" w:after="240" w:afterAutospacing="off"/>
        <w:rPr>
          <w:rFonts w:ascii="Arial" w:hAnsi="Arial" w:eastAsia="Arial" w:cs="Arial"/>
          <w:b w:val="1"/>
          <w:bCs w:val="1"/>
          <w:noProof w:val="0"/>
          <w:sz w:val="20"/>
          <w:szCs w:val="20"/>
          <w:lang w:val="en-US"/>
        </w:rPr>
      </w:pPr>
      <w:r w:rsidRPr="2208E077" w:rsidR="33A21905">
        <w:rPr>
          <w:rFonts w:ascii="Arial" w:hAnsi="Arial" w:eastAsia="Arial" w:cs="Arial"/>
          <w:b w:val="1"/>
          <w:bCs w:val="1"/>
          <w:noProof w:val="0"/>
          <w:sz w:val="20"/>
          <w:szCs w:val="20"/>
          <w:lang w:val="en-US"/>
        </w:rPr>
        <w:t xml:space="preserve">The </w:t>
      </w:r>
      <w:r w:rsidRPr="2208E077" w:rsidR="33A21905">
        <w:rPr>
          <w:rFonts w:ascii="Arial" w:hAnsi="Arial" w:eastAsia="Arial" w:cs="Arial"/>
          <w:b w:val="1"/>
          <w:bCs w:val="1"/>
          <w:noProof w:val="0"/>
          <w:sz w:val="20"/>
          <w:szCs w:val="20"/>
          <w:lang w:val="en-US"/>
        </w:rPr>
        <w:t>PonteAI</w:t>
      </w:r>
      <w:r w:rsidRPr="2208E077" w:rsidR="33A21905">
        <w:rPr>
          <w:rFonts w:ascii="Arial" w:hAnsi="Arial" w:eastAsia="Arial" w:cs="Arial"/>
          <w:b w:val="1"/>
          <w:bCs w:val="1"/>
          <w:noProof w:val="0"/>
          <w:sz w:val="20"/>
          <w:szCs w:val="20"/>
          <w:lang w:val="en-US"/>
        </w:rPr>
        <w:t xml:space="preserve"> Service Model – White-Glove Digital Presence Creation</w:t>
      </w:r>
    </w:p>
    <w:p w:rsidR="33A21905" w:rsidP="2208E077" w:rsidRDefault="33A21905" w14:paraId="6EC702E0" w14:textId="51CFE1B8">
      <w:pPr>
        <w:bidi w:val="0"/>
        <w:spacing w:before="240" w:beforeAutospacing="off" w:after="240" w:afterAutospacing="off"/>
        <w:rPr>
          <w:rFonts w:ascii="Arial" w:hAnsi="Arial" w:eastAsia="Arial" w:cs="Arial"/>
          <w:noProof w:val="0"/>
          <w:sz w:val="20"/>
          <w:szCs w:val="20"/>
          <w:lang w:val="en-US"/>
        </w:rPr>
      </w:pPr>
      <w:r w:rsidRPr="2208E077" w:rsidR="33A21905">
        <w:rPr>
          <w:rFonts w:ascii="Arial" w:hAnsi="Arial" w:eastAsia="Arial" w:cs="Arial"/>
          <w:noProof w:val="0"/>
          <w:sz w:val="20"/>
          <w:szCs w:val="20"/>
          <w:lang w:val="en-US"/>
        </w:rPr>
        <w:t>PonteAI</w:t>
      </w:r>
      <w:r w:rsidRPr="2208E077" w:rsidR="33A21905">
        <w:rPr>
          <w:rFonts w:ascii="Arial" w:hAnsi="Arial" w:eastAsia="Arial" w:cs="Arial"/>
          <w:noProof w:val="0"/>
          <w:sz w:val="20"/>
          <w:szCs w:val="20"/>
          <w:lang w:val="en-US"/>
        </w:rPr>
        <w:t xml:space="preserve"> delivers </w:t>
      </w:r>
      <w:r w:rsidRPr="2208E077" w:rsidR="33A21905">
        <w:rPr>
          <w:rFonts w:ascii="Arial" w:hAnsi="Arial" w:eastAsia="Arial" w:cs="Arial"/>
          <w:b w:val="1"/>
          <w:bCs w:val="1"/>
          <w:noProof w:val="0"/>
          <w:sz w:val="20"/>
          <w:szCs w:val="20"/>
          <w:lang w:val="en-US"/>
        </w:rPr>
        <w:t>bespoke, rights-respected digital replicas</w:t>
      </w:r>
      <w:r w:rsidRPr="2208E077" w:rsidR="33A21905">
        <w:rPr>
          <w:rFonts w:ascii="Arial" w:hAnsi="Arial" w:eastAsia="Arial" w:cs="Arial"/>
          <w:noProof w:val="0"/>
          <w:sz w:val="20"/>
          <w:szCs w:val="20"/>
          <w:lang w:val="en-US"/>
        </w:rPr>
        <w:t xml:space="preserve"> through a white-glove service model that adapts to the scope of engagement—whether </w:t>
      </w:r>
      <w:r w:rsidRPr="2208E077" w:rsidR="33A21905">
        <w:rPr>
          <w:rFonts w:ascii="Arial" w:hAnsi="Arial" w:eastAsia="Arial" w:cs="Arial"/>
          <w:noProof w:val="0"/>
          <w:sz w:val="20"/>
          <w:szCs w:val="20"/>
          <w:lang w:val="en-US"/>
        </w:rPr>
        <w:t>it’s</w:t>
      </w:r>
      <w:r w:rsidRPr="2208E077" w:rsidR="33A21905">
        <w:rPr>
          <w:rFonts w:ascii="Arial" w:hAnsi="Arial" w:eastAsia="Arial" w:cs="Arial"/>
          <w:noProof w:val="0"/>
          <w:sz w:val="20"/>
          <w:szCs w:val="20"/>
          <w:lang w:val="en-US"/>
        </w:rPr>
        <w:t xml:space="preserve"> a single moment, a campaign, or a long-term digital presence.</w:t>
      </w:r>
    </w:p>
    <w:p w:rsidR="33A21905" w:rsidP="2208E077" w:rsidRDefault="33A21905" w14:paraId="661214AD" w14:textId="42A8CB2E">
      <w:pPr>
        <w:pStyle w:val="Heading3"/>
        <w:bidi w:val="0"/>
        <w:spacing w:before="281" w:beforeAutospacing="off" w:after="281" w:afterAutospacing="off"/>
        <w:rPr>
          <w:rFonts w:ascii="Arial" w:hAnsi="Arial" w:eastAsia="Arial" w:cs="Arial"/>
          <w:b w:val="1"/>
          <w:bCs w:val="1"/>
          <w:noProof w:val="0"/>
          <w:sz w:val="20"/>
          <w:szCs w:val="20"/>
          <w:lang w:val="en-US"/>
        </w:rPr>
      </w:pPr>
      <w:r w:rsidRPr="2208E077" w:rsidR="33A21905">
        <w:rPr>
          <w:rFonts w:ascii="Arial" w:hAnsi="Arial" w:eastAsia="Arial" w:cs="Arial"/>
          <w:b w:val="1"/>
          <w:bCs w:val="1"/>
          <w:noProof w:val="0"/>
          <w:sz w:val="20"/>
          <w:szCs w:val="20"/>
          <w:lang w:val="en-US"/>
        </w:rPr>
        <w:t>For Brands &amp; Agencies</w:t>
      </w:r>
    </w:p>
    <w:p w:rsidR="33A21905" w:rsidP="2208E077" w:rsidRDefault="33A21905" w14:paraId="415F9ED5" w14:textId="67D9801E">
      <w:pPr>
        <w:bidi w:val="0"/>
        <w:spacing w:before="240" w:beforeAutospacing="off" w:after="240" w:afterAutospacing="off"/>
        <w:rPr>
          <w:rFonts w:ascii="Arial" w:hAnsi="Arial" w:eastAsia="Arial" w:cs="Arial"/>
          <w:noProof w:val="0"/>
          <w:sz w:val="20"/>
          <w:szCs w:val="20"/>
          <w:lang w:val="en-US"/>
        </w:rPr>
      </w:pPr>
      <w:r w:rsidRPr="2208E077" w:rsidR="33A21905">
        <w:rPr>
          <w:rFonts w:ascii="Arial" w:hAnsi="Arial" w:eastAsia="Arial" w:cs="Arial"/>
          <w:noProof w:val="0"/>
          <w:sz w:val="20"/>
          <w:szCs w:val="20"/>
          <w:lang w:val="en-US"/>
        </w:rPr>
        <w:t>We collaborate directly with CMOs, event leaders, and creative agencies to design activations that bring celebrity, artist, or athlete avatars into the heart of brand experiences:</w:t>
      </w:r>
    </w:p>
    <w:p w:rsidR="33A21905" w:rsidP="2208E077" w:rsidRDefault="33A21905" w14:paraId="2CB65015" w14:textId="70B59831">
      <w:pPr>
        <w:pStyle w:val="ListParagraph"/>
        <w:numPr>
          <w:ilvl w:val="0"/>
          <w:numId w:val="53"/>
        </w:numPr>
        <w:bidi w:val="0"/>
        <w:spacing w:before="240" w:beforeAutospacing="off" w:after="240" w:afterAutospacing="off"/>
        <w:rPr>
          <w:rFonts w:ascii="Arial" w:hAnsi="Arial" w:eastAsia="Arial" w:cs="Arial"/>
          <w:noProof w:val="0"/>
          <w:sz w:val="20"/>
          <w:szCs w:val="20"/>
          <w:lang w:val="en-US"/>
        </w:rPr>
      </w:pPr>
      <w:r w:rsidRPr="2208E077" w:rsidR="33A21905">
        <w:rPr>
          <w:rFonts w:ascii="Arial" w:hAnsi="Arial" w:eastAsia="Arial" w:cs="Arial"/>
          <w:b w:val="1"/>
          <w:bCs w:val="1"/>
          <w:noProof w:val="0"/>
          <w:sz w:val="20"/>
          <w:szCs w:val="20"/>
          <w:lang w:val="en-US"/>
        </w:rPr>
        <w:t>Short-Term Engagements (Appearances)</w:t>
      </w:r>
      <w:r w:rsidRPr="2208E077" w:rsidR="33A21905">
        <w:rPr>
          <w:rFonts w:ascii="Arial" w:hAnsi="Arial" w:eastAsia="Arial" w:cs="Arial"/>
          <w:noProof w:val="0"/>
          <w:sz w:val="20"/>
          <w:szCs w:val="20"/>
          <w:lang w:val="en-US"/>
        </w:rPr>
        <w:t xml:space="preserve"> – One-time activations such as virtual event cameos, sponsor shoutouts, or digital keynote appearances (e.g., a celebrity athlete avatar delivering a 60-second sponsor message at a global conference).</w:t>
      </w:r>
    </w:p>
    <w:p w:rsidR="33A21905" w:rsidP="2208E077" w:rsidRDefault="33A21905" w14:paraId="3528595B" w14:textId="2DCB0DAE">
      <w:pPr>
        <w:pStyle w:val="ListParagraph"/>
        <w:numPr>
          <w:ilvl w:val="0"/>
          <w:numId w:val="53"/>
        </w:numPr>
        <w:bidi w:val="0"/>
        <w:spacing w:before="240" w:beforeAutospacing="off" w:after="240" w:afterAutospacing="off"/>
        <w:rPr>
          <w:rFonts w:ascii="Arial" w:hAnsi="Arial" w:eastAsia="Arial" w:cs="Arial"/>
          <w:noProof w:val="0"/>
          <w:sz w:val="20"/>
          <w:szCs w:val="20"/>
          <w:lang w:val="en-US"/>
        </w:rPr>
      </w:pPr>
      <w:r w:rsidRPr="2208E077" w:rsidR="33A21905">
        <w:rPr>
          <w:rFonts w:ascii="Arial" w:hAnsi="Arial" w:eastAsia="Arial" w:cs="Arial"/>
          <w:b w:val="1"/>
          <w:bCs w:val="1"/>
          <w:noProof w:val="0"/>
          <w:sz w:val="20"/>
          <w:szCs w:val="20"/>
          <w:lang w:val="en-US"/>
        </w:rPr>
        <w:t>Medium-Term Engagements (Campaigns)</w:t>
      </w:r>
      <w:r w:rsidRPr="2208E077" w:rsidR="33A21905">
        <w:rPr>
          <w:rFonts w:ascii="Arial" w:hAnsi="Arial" w:eastAsia="Arial" w:cs="Arial"/>
          <w:noProof w:val="0"/>
          <w:sz w:val="20"/>
          <w:szCs w:val="20"/>
          <w:lang w:val="en-US"/>
        </w:rPr>
        <w:t xml:space="preserve"> – Multi-week or multi-month brand campaigns where an avatar acts as a recurring spokesperson or digital ambassador (e.g., an artist avatar leading a 3-month social and ad campaign for a product launch).</w:t>
      </w:r>
    </w:p>
    <w:p w:rsidR="33A21905" w:rsidP="2208E077" w:rsidRDefault="33A21905" w14:paraId="546AD5F4" w14:textId="74DC60B0">
      <w:pPr>
        <w:pStyle w:val="ListParagraph"/>
        <w:numPr>
          <w:ilvl w:val="0"/>
          <w:numId w:val="53"/>
        </w:numPr>
        <w:bidi w:val="0"/>
        <w:spacing w:before="240" w:beforeAutospacing="off" w:after="240" w:afterAutospacing="off"/>
        <w:rPr>
          <w:rFonts w:ascii="Arial" w:hAnsi="Arial" w:eastAsia="Arial" w:cs="Arial"/>
          <w:noProof w:val="0"/>
          <w:sz w:val="20"/>
          <w:szCs w:val="20"/>
          <w:lang w:val="en-US"/>
        </w:rPr>
      </w:pPr>
      <w:r w:rsidRPr="2208E077" w:rsidR="33A21905">
        <w:rPr>
          <w:rFonts w:ascii="Arial" w:hAnsi="Arial" w:eastAsia="Arial" w:cs="Arial"/>
          <w:b w:val="1"/>
          <w:bCs w:val="1"/>
          <w:noProof w:val="0"/>
          <w:sz w:val="20"/>
          <w:szCs w:val="20"/>
          <w:lang w:val="en-US"/>
        </w:rPr>
        <w:t>Long-Term Engagements (Persistent Presence)</w:t>
      </w:r>
      <w:r w:rsidRPr="2208E077" w:rsidR="33A21905">
        <w:rPr>
          <w:rFonts w:ascii="Arial" w:hAnsi="Arial" w:eastAsia="Arial" w:cs="Arial"/>
          <w:noProof w:val="0"/>
          <w:sz w:val="20"/>
          <w:szCs w:val="20"/>
          <w:lang w:val="en-US"/>
        </w:rPr>
        <w:t xml:space="preserve"> – Always-on avatars embedded into customer experiences, training systems, or brand platforms under year-long contracts (e.g., a professional golfer avatar integrated into a sports training app, offering year-round coaching and personalized tips for subscribers).</w:t>
      </w:r>
    </w:p>
    <w:p w:rsidR="33A21905" w:rsidP="2208E077" w:rsidRDefault="33A21905" w14:paraId="6BEEAF56" w14:textId="0EBA01B3">
      <w:pPr>
        <w:pStyle w:val="Heading3"/>
        <w:bidi w:val="0"/>
        <w:spacing w:before="281" w:beforeAutospacing="off" w:after="281" w:afterAutospacing="off"/>
        <w:rPr>
          <w:rFonts w:ascii="Arial" w:hAnsi="Arial" w:eastAsia="Arial" w:cs="Arial"/>
          <w:b w:val="1"/>
          <w:bCs w:val="1"/>
          <w:noProof w:val="0"/>
          <w:sz w:val="20"/>
          <w:szCs w:val="20"/>
          <w:lang w:val="en-US"/>
        </w:rPr>
      </w:pPr>
      <w:r w:rsidRPr="2208E077" w:rsidR="33A21905">
        <w:rPr>
          <w:rFonts w:ascii="Arial" w:hAnsi="Arial" w:eastAsia="Arial" w:cs="Arial"/>
          <w:b w:val="1"/>
          <w:bCs w:val="1"/>
          <w:noProof w:val="0"/>
          <w:sz w:val="20"/>
          <w:szCs w:val="20"/>
          <w:lang w:val="en-US"/>
        </w:rPr>
        <w:t>For Talent &amp; Public Figures</w:t>
      </w:r>
    </w:p>
    <w:p w:rsidR="33A21905" w:rsidP="2208E077" w:rsidRDefault="33A21905" w14:paraId="15772D95" w14:textId="5664A935">
      <w:pPr>
        <w:bidi w:val="0"/>
        <w:spacing w:before="240" w:beforeAutospacing="off" w:after="240" w:afterAutospacing="off"/>
        <w:rPr>
          <w:rFonts w:ascii="Arial" w:hAnsi="Arial" w:eastAsia="Arial" w:cs="Arial"/>
          <w:noProof w:val="0"/>
          <w:sz w:val="20"/>
          <w:szCs w:val="20"/>
          <w:lang w:val="en-US"/>
        </w:rPr>
      </w:pPr>
      <w:r w:rsidRPr="2208E077" w:rsidR="33A21905">
        <w:rPr>
          <w:rFonts w:ascii="Arial" w:hAnsi="Arial" w:eastAsia="Arial" w:cs="Arial"/>
          <w:noProof w:val="0"/>
          <w:sz w:val="20"/>
          <w:szCs w:val="20"/>
          <w:lang w:val="en-US"/>
        </w:rPr>
        <w:t>PonteAI</w:t>
      </w:r>
      <w:r w:rsidRPr="2208E077" w:rsidR="33A21905">
        <w:rPr>
          <w:rFonts w:ascii="Arial" w:hAnsi="Arial" w:eastAsia="Arial" w:cs="Arial"/>
          <w:noProof w:val="0"/>
          <w:sz w:val="20"/>
          <w:szCs w:val="20"/>
          <w:lang w:val="en-US"/>
        </w:rPr>
        <w:t xml:space="preserve"> acts as </w:t>
      </w:r>
      <w:r w:rsidRPr="2208E077" w:rsidR="33A21905">
        <w:rPr>
          <w:rFonts w:ascii="Arial" w:hAnsi="Arial" w:eastAsia="Arial" w:cs="Arial"/>
          <w:b w:val="1"/>
          <w:bCs w:val="1"/>
          <w:noProof w:val="0"/>
          <w:sz w:val="20"/>
          <w:szCs w:val="20"/>
          <w:lang w:val="en-US"/>
        </w:rPr>
        <w:t>steward and creative partner</w:t>
      </w:r>
      <w:r w:rsidRPr="2208E077" w:rsidR="33A21905">
        <w:rPr>
          <w:rFonts w:ascii="Arial" w:hAnsi="Arial" w:eastAsia="Arial" w:cs="Arial"/>
          <w:noProof w:val="0"/>
          <w:sz w:val="20"/>
          <w:szCs w:val="20"/>
          <w:lang w:val="en-US"/>
        </w:rPr>
        <w:t>, ensuring that every engagement reflects the individual’s values, personality, and long-term vision:</w:t>
      </w:r>
    </w:p>
    <w:p w:rsidR="33A21905" w:rsidP="2208E077" w:rsidRDefault="33A21905" w14:paraId="60F3B949" w14:textId="242F9D9B">
      <w:pPr>
        <w:pStyle w:val="ListParagraph"/>
        <w:numPr>
          <w:ilvl w:val="0"/>
          <w:numId w:val="54"/>
        </w:numPr>
        <w:bidi w:val="0"/>
        <w:spacing w:before="240" w:beforeAutospacing="off" w:after="240" w:afterAutospacing="off"/>
        <w:rPr>
          <w:rFonts w:ascii="Arial" w:hAnsi="Arial" w:eastAsia="Arial" w:cs="Arial"/>
          <w:noProof w:val="0"/>
          <w:sz w:val="20"/>
          <w:szCs w:val="20"/>
          <w:lang w:val="en-US"/>
        </w:rPr>
      </w:pPr>
      <w:r w:rsidRPr="2208E077" w:rsidR="33A21905">
        <w:rPr>
          <w:rFonts w:ascii="Arial" w:hAnsi="Arial" w:eastAsia="Arial" w:cs="Arial"/>
          <w:b w:val="1"/>
          <w:bCs w:val="1"/>
          <w:noProof w:val="0"/>
          <w:sz w:val="20"/>
          <w:szCs w:val="20"/>
          <w:lang w:val="en-US"/>
        </w:rPr>
        <w:t>Co-Creation</w:t>
      </w:r>
      <w:r w:rsidRPr="2208E077" w:rsidR="33A21905">
        <w:rPr>
          <w:rFonts w:ascii="Arial" w:hAnsi="Arial" w:eastAsia="Arial" w:cs="Arial"/>
          <w:noProof w:val="0"/>
          <w:sz w:val="20"/>
          <w:szCs w:val="20"/>
          <w:lang w:val="en-US"/>
        </w:rPr>
        <w:t xml:space="preserve"> – Avatars are developed </w:t>
      </w:r>
      <w:r w:rsidRPr="2208E077" w:rsidR="33A21905">
        <w:rPr>
          <w:rFonts w:ascii="Arial" w:hAnsi="Arial" w:eastAsia="Arial" w:cs="Arial"/>
          <w:noProof w:val="0"/>
          <w:sz w:val="20"/>
          <w:szCs w:val="20"/>
          <w:lang w:val="en-US"/>
        </w:rPr>
        <w:t>hand-in-hand</w:t>
      </w:r>
      <w:r w:rsidRPr="2208E077" w:rsidR="33A21905">
        <w:rPr>
          <w:rFonts w:ascii="Arial" w:hAnsi="Arial" w:eastAsia="Arial" w:cs="Arial"/>
          <w:noProof w:val="0"/>
          <w:sz w:val="20"/>
          <w:szCs w:val="20"/>
          <w:lang w:val="en-US"/>
        </w:rPr>
        <w:t xml:space="preserve"> with talent and their management.</w:t>
      </w:r>
    </w:p>
    <w:p w:rsidR="33A21905" w:rsidP="2208E077" w:rsidRDefault="33A21905" w14:paraId="41B38173" w14:textId="5CD25C5F">
      <w:pPr>
        <w:pStyle w:val="ListParagraph"/>
        <w:numPr>
          <w:ilvl w:val="0"/>
          <w:numId w:val="54"/>
        </w:numPr>
        <w:bidi w:val="0"/>
        <w:spacing w:before="240" w:beforeAutospacing="off" w:after="240" w:afterAutospacing="off"/>
        <w:rPr>
          <w:rFonts w:ascii="Arial" w:hAnsi="Arial" w:eastAsia="Arial" w:cs="Arial"/>
          <w:noProof w:val="0"/>
          <w:sz w:val="20"/>
          <w:szCs w:val="20"/>
          <w:lang w:val="en-US"/>
        </w:rPr>
      </w:pPr>
      <w:r w:rsidRPr="2208E077" w:rsidR="33A21905">
        <w:rPr>
          <w:rFonts w:ascii="Arial" w:hAnsi="Arial" w:eastAsia="Arial" w:cs="Arial"/>
          <w:b w:val="1"/>
          <w:bCs w:val="1"/>
          <w:noProof w:val="0"/>
          <w:sz w:val="20"/>
          <w:szCs w:val="20"/>
          <w:lang w:val="en-US"/>
        </w:rPr>
        <w:t>Control &amp; Protection</w:t>
      </w:r>
      <w:r w:rsidRPr="2208E077" w:rsidR="33A21905">
        <w:rPr>
          <w:rFonts w:ascii="Arial" w:hAnsi="Arial" w:eastAsia="Arial" w:cs="Arial"/>
          <w:noProof w:val="0"/>
          <w:sz w:val="20"/>
          <w:szCs w:val="20"/>
          <w:lang w:val="en-US"/>
        </w:rPr>
        <w:t xml:space="preserve"> – All appearances and campaigns require explicit approval at every stage.</w:t>
      </w:r>
    </w:p>
    <w:p w:rsidR="33A21905" w:rsidP="2208E077" w:rsidRDefault="33A21905" w14:paraId="7DB39E88" w14:textId="7ED4BF90">
      <w:pPr>
        <w:pStyle w:val="ListParagraph"/>
        <w:numPr>
          <w:ilvl w:val="0"/>
          <w:numId w:val="54"/>
        </w:numPr>
        <w:bidi w:val="0"/>
        <w:spacing w:before="240" w:beforeAutospacing="off" w:after="240" w:afterAutospacing="off"/>
        <w:rPr>
          <w:rFonts w:ascii="Arial" w:hAnsi="Arial" w:eastAsia="Arial" w:cs="Arial"/>
          <w:noProof w:val="0"/>
          <w:sz w:val="20"/>
          <w:szCs w:val="20"/>
          <w:lang w:val="en-US"/>
        </w:rPr>
      </w:pPr>
      <w:r w:rsidRPr="2208E077" w:rsidR="33A21905">
        <w:rPr>
          <w:rFonts w:ascii="Arial" w:hAnsi="Arial" w:eastAsia="Arial" w:cs="Arial"/>
          <w:b w:val="1"/>
          <w:bCs w:val="1"/>
          <w:noProof w:val="0"/>
          <w:sz w:val="20"/>
          <w:szCs w:val="20"/>
          <w:lang w:val="en-US"/>
        </w:rPr>
        <w:t>Curated Partnerships</w:t>
      </w:r>
      <w:r w:rsidRPr="2208E077" w:rsidR="33A21905">
        <w:rPr>
          <w:rFonts w:ascii="Arial" w:hAnsi="Arial" w:eastAsia="Arial" w:cs="Arial"/>
          <w:noProof w:val="0"/>
          <w:sz w:val="20"/>
          <w:szCs w:val="20"/>
          <w:lang w:val="en-US"/>
        </w:rPr>
        <w:t xml:space="preserve"> – Each brand relationship is vetted for alignment with the talent’s image and audience.</w:t>
      </w:r>
    </w:p>
    <w:p w:rsidR="33A21905" w:rsidP="2208E077" w:rsidRDefault="33A21905" w14:paraId="06BD0F10" w14:textId="271F733A">
      <w:pPr>
        <w:pStyle w:val="Heading3"/>
        <w:bidi w:val="0"/>
        <w:spacing w:before="281" w:beforeAutospacing="off" w:after="281" w:afterAutospacing="off"/>
        <w:rPr>
          <w:rFonts w:ascii="Arial" w:hAnsi="Arial" w:eastAsia="Arial" w:cs="Arial"/>
          <w:b w:val="1"/>
          <w:bCs w:val="1"/>
          <w:noProof w:val="0"/>
          <w:sz w:val="20"/>
          <w:szCs w:val="20"/>
          <w:lang w:val="en-US"/>
        </w:rPr>
      </w:pPr>
      <w:r w:rsidRPr="2208E077" w:rsidR="33A21905">
        <w:rPr>
          <w:rFonts w:ascii="Arial" w:hAnsi="Arial" w:eastAsia="Arial" w:cs="Arial"/>
          <w:b w:val="1"/>
          <w:bCs w:val="1"/>
          <w:noProof w:val="0"/>
          <w:sz w:val="20"/>
          <w:szCs w:val="20"/>
          <w:lang w:val="en-US"/>
        </w:rPr>
        <w:t>Illustrative Engagement Examples</w:t>
      </w:r>
    </w:p>
    <w:p w:rsidR="33A21905" w:rsidP="2208E077" w:rsidRDefault="33A21905" w14:paraId="4DF30F61" w14:textId="06964CFE">
      <w:pPr>
        <w:pStyle w:val="ListParagraph"/>
        <w:numPr>
          <w:ilvl w:val="0"/>
          <w:numId w:val="55"/>
        </w:numPr>
        <w:bidi w:val="0"/>
        <w:spacing w:before="240" w:beforeAutospacing="off" w:after="240" w:afterAutospacing="off"/>
        <w:rPr>
          <w:rFonts w:ascii="Arial" w:hAnsi="Arial" w:eastAsia="Arial" w:cs="Arial"/>
          <w:noProof w:val="0"/>
          <w:sz w:val="20"/>
          <w:szCs w:val="20"/>
          <w:lang w:val="en-US"/>
        </w:rPr>
      </w:pPr>
      <w:r w:rsidRPr="2208E077" w:rsidR="33A21905">
        <w:rPr>
          <w:rFonts w:ascii="Arial" w:hAnsi="Arial" w:eastAsia="Arial" w:cs="Arial"/>
          <w:b w:val="1"/>
          <w:bCs w:val="1"/>
          <w:noProof w:val="0"/>
          <w:sz w:val="20"/>
          <w:szCs w:val="20"/>
          <w:lang w:val="en-US"/>
        </w:rPr>
        <w:t>Event Appearance:</w:t>
      </w:r>
      <w:r w:rsidRPr="2208E077" w:rsidR="33A21905">
        <w:rPr>
          <w:rFonts w:ascii="Arial" w:hAnsi="Arial" w:eastAsia="Arial" w:cs="Arial"/>
          <w:noProof w:val="0"/>
          <w:sz w:val="20"/>
          <w:szCs w:val="20"/>
          <w:lang w:val="en-US"/>
        </w:rPr>
        <w:t xml:space="preserve"> A celebrity athlete delivers a virtual intro and sponsor message for a trade show — $15K–$25K.</w:t>
      </w:r>
    </w:p>
    <w:p w:rsidR="33A21905" w:rsidP="2208E077" w:rsidRDefault="33A21905" w14:paraId="13CFCB13" w14:textId="28522CEE">
      <w:pPr>
        <w:pStyle w:val="ListParagraph"/>
        <w:numPr>
          <w:ilvl w:val="0"/>
          <w:numId w:val="55"/>
        </w:numPr>
        <w:bidi w:val="0"/>
        <w:spacing w:before="240" w:beforeAutospacing="off" w:after="240" w:afterAutospacing="off"/>
        <w:rPr>
          <w:rFonts w:ascii="Arial" w:hAnsi="Arial" w:eastAsia="Arial" w:cs="Arial"/>
          <w:noProof w:val="0"/>
          <w:sz w:val="20"/>
          <w:szCs w:val="20"/>
          <w:lang w:val="en-US"/>
        </w:rPr>
      </w:pPr>
      <w:r w:rsidRPr="2208E077" w:rsidR="33A21905">
        <w:rPr>
          <w:rFonts w:ascii="Arial" w:hAnsi="Arial" w:eastAsia="Arial" w:cs="Arial"/>
          <w:b w:val="1"/>
          <w:bCs w:val="1"/>
          <w:noProof w:val="0"/>
          <w:sz w:val="20"/>
          <w:szCs w:val="20"/>
          <w:lang w:val="en-US"/>
        </w:rPr>
        <w:t>Campaign Partnership:</w:t>
      </w:r>
      <w:r w:rsidRPr="2208E077" w:rsidR="33A21905">
        <w:rPr>
          <w:rFonts w:ascii="Arial" w:hAnsi="Arial" w:eastAsia="Arial" w:cs="Arial"/>
          <w:noProof w:val="0"/>
          <w:sz w:val="20"/>
          <w:szCs w:val="20"/>
          <w:lang w:val="en-US"/>
        </w:rPr>
        <w:t xml:space="preserve"> An artist collaborates with a beverage company as an avatar spokesperson across digital ads and social campaigns for 3 months — $75K–$150K.</w:t>
      </w:r>
    </w:p>
    <w:p w:rsidR="33A21905" w:rsidP="2208E077" w:rsidRDefault="33A21905" w14:paraId="7B39C570" w14:textId="450C9981">
      <w:pPr>
        <w:pStyle w:val="ListParagraph"/>
        <w:numPr>
          <w:ilvl w:val="0"/>
          <w:numId w:val="55"/>
        </w:numPr>
        <w:bidi w:val="0"/>
        <w:spacing w:before="240" w:beforeAutospacing="off" w:after="240" w:afterAutospacing="off"/>
        <w:rPr>
          <w:rFonts w:ascii="Arial" w:hAnsi="Arial" w:eastAsia="Arial" w:cs="Arial"/>
          <w:noProof w:val="0"/>
          <w:sz w:val="20"/>
          <w:szCs w:val="20"/>
          <w:lang w:val="en-US"/>
        </w:rPr>
      </w:pPr>
      <w:r w:rsidRPr="2208E077" w:rsidR="33A21905">
        <w:rPr>
          <w:rFonts w:ascii="Arial" w:hAnsi="Arial" w:eastAsia="Arial" w:cs="Arial"/>
          <w:b w:val="1"/>
          <w:bCs w:val="1"/>
          <w:noProof w:val="0"/>
          <w:sz w:val="20"/>
          <w:szCs w:val="20"/>
          <w:lang w:val="en-US"/>
        </w:rPr>
        <w:t>Persistent Presence:</w:t>
      </w:r>
      <w:r w:rsidRPr="2208E077" w:rsidR="33A21905">
        <w:rPr>
          <w:rFonts w:ascii="Arial" w:hAnsi="Arial" w:eastAsia="Arial" w:cs="Arial"/>
          <w:noProof w:val="0"/>
          <w:sz w:val="20"/>
          <w:szCs w:val="20"/>
          <w:lang w:val="en-US"/>
        </w:rPr>
        <w:t xml:space="preserve"> A professional golfer avatar is embedded into a sports training app, serving as a digital coach and ambassador for an annual contract — $200K+.</w:t>
      </w:r>
    </w:p>
    <w:p w:rsidR="2208E077" w:rsidP="2208E077" w:rsidRDefault="2208E077" w14:paraId="42AFFA98" w14:textId="032311E8">
      <w:pPr>
        <w:pStyle w:val="Normal"/>
        <w:bidi w:val="0"/>
        <w:spacing w:before="0" w:beforeAutospacing="off" w:after="0" w:afterAutospacing="off"/>
        <w:rPr>
          <w:rFonts w:ascii="Helvetica" w:hAnsi="Helvetica" w:eastAsia="Helvetica" w:cs="Helvetica"/>
          <w:b w:val="0"/>
          <w:bCs w:val="0"/>
          <w:i w:val="0"/>
          <w:iCs w:val="0"/>
          <w:noProof w:val="0"/>
          <w:color w:val="000000" w:themeColor="text1" w:themeTint="FF" w:themeShade="FF"/>
          <w:sz w:val="24"/>
          <w:szCs w:val="24"/>
          <w:lang w:val="en-US"/>
        </w:rPr>
      </w:pPr>
    </w:p>
    <w:p xmlns:wp14="http://schemas.microsoft.com/office/word/2010/wordml" w:rsidP="29B70287" wp14:paraId="7A60AA9C" wp14:textId="21594BAD">
      <w:pPr>
        <w:bidi w:val="0"/>
        <w:spacing w:before="0" w:beforeAutospacing="off" w:after="120" w:afterAutospacing="off"/>
      </w:pPr>
    </w:p>
    <w:p w:rsidR="43569E38" w:rsidP="43569E38" w:rsidRDefault="43569E38" w14:paraId="5044059F" w14:textId="35AB10B2">
      <w:pPr>
        <w:bidi w:val="0"/>
        <w:spacing w:before="0" w:beforeAutospacing="off" w:after="120" w:afterAutospacing="off"/>
      </w:pPr>
      <w:r w:rsidRPr="2208E077" w:rsidR="5CC4012A">
        <w:rPr>
          <w:rFonts w:ascii="Arial Black" w:hAnsi="Arial Black" w:eastAsia="Arial Black" w:cs="Arial Black"/>
          <w:b w:val="0"/>
          <w:bCs w:val="0"/>
          <w:i w:val="0"/>
          <w:iCs w:val="0"/>
          <w:noProof w:val="0"/>
          <w:color w:val="272626"/>
          <w:sz w:val="24"/>
          <w:szCs w:val="24"/>
          <w:lang w:val="en-US"/>
        </w:rPr>
        <w:t>Product Lifecycle</w:t>
      </w:r>
    </w:p>
    <w:p w:rsidR="43569E38" w:rsidP="2208E077" w:rsidRDefault="43569E38" w14:paraId="1387B0D9" w14:textId="7BB02C95">
      <w:pPr>
        <w:bidi w:val="0"/>
        <w:spacing w:before="240" w:beforeAutospacing="off" w:after="240" w:afterAutospacing="off"/>
        <w:rPr>
          <w:rFonts w:ascii="Arial" w:hAnsi="Arial" w:eastAsia="Arial" w:cs="Arial"/>
          <w:noProof w:val="0"/>
          <w:sz w:val="20"/>
          <w:szCs w:val="20"/>
          <w:lang w:val="en-US"/>
        </w:rPr>
      </w:pPr>
      <w:r w:rsidRPr="2208E077" w:rsidR="6A2B5B2E">
        <w:rPr>
          <w:rFonts w:ascii="Arial" w:hAnsi="Arial" w:eastAsia="Arial" w:cs="Arial"/>
          <w:noProof w:val="0"/>
          <w:sz w:val="20"/>
          <w:szCs w:val="20"/>
          <w:lang w:val="en-US"/>
        </w:rPr>
        <w:t>PonteAI</w:t>
      </w:r>
      <w:r w:rsidRPr="2208E077" w:rsidR="6A2B5B2E">
        <w:rPr>
          <w:rFonts w:ascii="Arial" w:hAnsi="Arial" w:eastAsia="Arial" w:cs="Arial"/>
          <w:noProof w:val="0"/>
          <w:sz w:val="20"/>
          <w:szCs w:val="20"/>
          <w:lang w:val="en-US"/>
        </w:rPr>
        <w:t xml:space="preserve"> delivers a </w:t>
      </w:r>
      <w:r w:rsidRPr="2208E077" w:rsidR="6A2B5B2E">
        <w:rPr>
          <w:rFonts w:ascii="Arial" w:hAnsi="Arial" w:eastAsia="Arial" w:cs="Arial"/>
          <w:b w:val="1"/>
          <w:bCs w:val="1"/>
          <w:noProof w:val="0"/>
          <w:sz w:val="20"/>
          <w:szCs w:val="20"/>
          <w:lang w:val="en-US"/>
        </w:rPr>
        <w:t>white-glove, end-to-end service</w:t>
      </w:r>
      <w:r w:rsidRPr="2208E077" w:rsidR="6A2B5B2E">
        <w:rPr>
          <w:rFonts w:ascii="Arial" w:hAnsi="Arial" w:eastAsia="Arial" w:cs="Arial"/>
          <w:noProof w:val="0"/>
          <w:sz w:val="20"/>
          <w:szCs w:val="20"/>
          <w:lang w:val="en-US"/>
        </w:rPr>
        <w:t xml:space="preserve"> that transforms celebrities, artists, athletes, and public figures into </w:t>
      </w:r>
      <w:r w:rsidRPr="2208E077" w:rsidR="6A2B5B2E">
        <w:rPr>
          <w:rFonts w:ascii="Arial" w:hAnsi="Arial" w:eastAsia="Arial" w:cs="Arial"/>
          <w:b w:val="1"/>
          <w:bCs w:val="1"/>
          <w:noProof w:val="0"/>
          <w:sz w:val="20"/>
          <w:szCs w:val="20"/>
          <w:lang w:val="en-US"/>
        </w:rPr>
        <w:t>authentic digital replicas</w:t>
      </w:r>
      <w:r w:rsidRPr="2208E077" w:rsidR="6A2B5B2E">
        <w:rPr>
          <w:rFonts w:ascii="Arial" w:hAnsi="Arial" w:eastAsia="Arial" w:cs="Arial"/>
          <w:noProof w:val="0"/>
          <w:sz w:val="20"/>
          <w:szCs w:val="20"/>
          <w:lang w:val="en-US"/>
        </w:rPr>
        <w:t>—and then carefully curates their deployment in brand, event, and enterprise contexts.</w:t>
      </w:r>
    </w:p>
    <w:p w:rsidR="43569E38" w:rsidP="2208E077" w:rsidRDefault="43569E38" w14:paraId="597A071E" w14:textId="30EF7503">
      <w:pPr>
        <w:pStyle w:val="Heading3"/>
        <w:bidi w:val="0"/>
        <w:spacing w:before="281" w:beforeAutospacing="off" w:after="281" w:afterAutospacing="off"/>
        <w:rPr>
          <w:rFonts w:ascii="Arial" w:hAnsi="Arial" w:eastAsia="Arial" w:cs="Arial"/>
          <w:b w:val="1"/>
          <w:bCs w:val="1"/>
          <w:noProof w:val="0"/>
          <w:sz w:val="20"/>
          <w:szCs w:val="20"/>
          <w:lang w:val="en-US"/>
        </w:rPr>
      </w:pPr>
      <w:r w:rsidRPr="2208E077" w:rsidR="6A2B5B2E">
        <w:rPr>
          <w:rFonts w:ascii="Arial" w:hAnsi="Arial" w:eastAsia="Arial" w:cs="Arial"/>
          <w:b w:val="1"/>
          <w:bCs w:val="1"/>
          <w:noProof w:val="0"/>
          <w:sz w:val="20"/>
          <w:szCs w:val="20"/>
          <w:lang w:val="en-US"/>
        </w:rPr>
        <w:t>1. Talent Partnership &amp; Onboarding</w:t>
      </w:r>
    </w:p>
    <w:p w:rsidR="43569E38" w:rsidP="2208E077" w:rsidRDefault="43569E38" w14:paraId="3B6A5AFC" w14:textId="77EDF6A9">
      <w:pPr>
        <w:bidi w:val="0"/>
        <w:spacing w:before="240" w:beforeAutospacing="off" w:after="240" w:afterAutospacing="off"/>
        <w:rPr>
          <w:rFonts w:ascii="Arial" w:hAnsi="Arial" w:eastAsia="Arial" w:cs="Arial"/>
          <w:noProof w:val="0"/>
          <w:sz w:val="20"/>
          <w:szCs w:val="20"/>
          <w:lang w:val="en-US"/>
        </w:rPr>
      </w:pPr>
      <w:r w:rsidRPr="2208E077" w:rsidR="6A2B5B2E">
        <w:rPr>
          <w:rFonts w:ascii="Arial" w:hAnsi="Arial" w:eastAsia="Arial" w:cs="Arial"/>
          <w:noProof w:val="0"/>
          <w:sz w:val="20"/>
          <w:szCs w:val="20"/>
          <w:lang w:val="en-US"/>
        </w:rPr>
        <w:t xml:space="preserve">We begin by working directly with talent and their representatives to </w:t>
      </w:r>
      <w:r w:rsidRPr="2208E077" w:rsidR="6A2B5B2E">
        <w:rPr>
          <w:rFonts w:ascii="Arial" w:hAnsi="Arial" w:eastAsia="Arial" w:cs="Arial"/>
          <w:noProof w:val="0"/>
          <w:sz w:val="20"/>
          <w:szCs w:val="20"/>
          <w:lang w:val="en-US"/>
        </w:rPr>
        <w:t>establish</w:t>
      </w:r>
      <w:r w:rsidRPr="2208E077" w:rsidR="6A2B5B2E">
        <w:rPr>
          <w:rFonts w:ascii="Arial" w:hAnsi="Arial" w:eastAsia="Arial" w:cs="Arial"/>
          <w:noProof w:val="0"/>
          <w:sz w:val="20"/>
          <w:szCs w:val="20"/>
          <w:lang w:val="en-US"/>
        </w:rPr>
        <w:t xml:space="preserve"> a </w:t>
      </w:r>
      <w:r w:rsidRPr="2208E077" w:rsidR="6A2B5B2E">
        <w:rPr>
          <w:rFonts w:ascii="Arial" w:hAnsi="Arial" w:eastAsia="Arial" w:cs="Arial"/>
          <w:b w:val="1"/>
          <w:bCs w:val="1"/>
          <w:noProof w:val="0"/>
          <w:sz w:val="20"/>
          <w:szCs w:val="20"/>
          <w:lang w:val="en-US"/>
        </w:rPr>
        <w:t>creative and contractual framework</w:t>
      </w:r>
      <w:r w:rsidRPr="2208E077" w:rsidR="6A2B5B2E">
        <w:rPr>
          <w:rFonts w:ascii="Arial" w:hAnsi="Arial" w:eastAsia="Arial" w:cs="Arial"/>
          <w:noProof w:val="0"/>
          <w:sz w:val="20"/>
          <w:szCs w:val="20"/>
          <w:lang w:val="en-US"/>
        </w:rPr>
        <w:t>: values, brand fit, preferred use cases, approval workflows, and boundaries. This ensures every activation protects the individual’s reputation and voice.</w:t>
      </w:r>
    </w:p>
    <w:p w:rsidR="43569E38" w:rsidP="2208E077" w:rsidRDefault="43569E38" w14:paraId="308C3B9B" w14:textId="438DD4B0">
      <w:pPr>
        <w:pStyle w:val="Heading3"/>
        <w:bidi w:val="0"/>
        <w:spacing w:before="281" w:beforeAutospacing="off" w:after="281" w:afterAutospacing="off"/>
        <w:rPr>
          <w:rFonts w:ascii="Arial" w:hAnsi="Arial" w:eastAsia="Arial" w:cs="Arial"/>
          <w:b w:val="1"/>
          <w:bCs w:val="1"/>
          <w:noProof w:val="0"/>
          <w:sz w:val="20"/>
          <w:szCs w:val="20"/>
          <w:lang w:val="en-US"/>
        </w:rPr>
      </w:pPr>
      <w:r w:rsidRPr="2208E077" w:rsidR="6A2B5B2E">
        <w:rPr>
          <w:rFonts w:ascii="Arial" w:hAnsi="Arial" w:eastAsia="Arial" w:cs="Arial"/>
          <w:b w:val="1"/>
          <w:bCs w:val="1"/>
          <w:noProof w:val="0"/>
          <w:sz w:val="20"/>
          <w:szCs w:val="20"/>
          <w:lang w:val="en-US"/>
        </w:rPr>
        <w:t>2. Avatar Creation</w:t>
      </w:r>
    </w:p>
    <w:p w:rsidR="43569E38" w:rsidP="2208E077" w:rsidRDefault="43569E38" w14:paraId="3820B361" w14:textId="437B9A1C">
      <w:pPr>
        <w:bidi w:val="0"/>
        <w:spacing w:before="240" w:beforeAutospacing="off" w:after="240" w:afterAutospacing="off"/>
        <w:rPr>
          <w:rFonts w:ascii="Arial" w:hAnsi="Arial" w:eastAsia="Arial" w:cs="Arial"/>
          <w:noProof w:val="0"/>
          <w:sz w:val="20"/>
          <w:szCs w:val="20"/>
          <w:lang w:val="en-US"/>
        </w:rPr>
      </w:pPr>
      <w:r w:rsidRPr="2208E077" w:rsidR="6A2B5B2E">
        <w:rPr>
          <w:rFonts w:ascii="Arial" w:hAnsi="Arial" w:eastAsia="Arial" w:cs="Arial"/>
          <w:noProof w:val="0"/>
          <w:sz w:val="20"/>
          <w:szCs w:val="20"/>
          <w:lang w:val="en-US"/>
        </w:rPr>
        <w:t xml:space="preserve">Our creative and technical teams co-develop a </w:t>
      </w:r>
      <w:r w:rsidRPr="2208E077" w:rsidR="6A2B5B2E">
        <w:rPr>
          <w:rFonts w:ascii="Arial" w:hAnsi="Arial" w:eastAsia="Arial" w:cs="Arial"/>
          <w:b w:val="1"/>
          <w:bCs w:val="1"/>
          <w:noProof w:val="0"/>
          <w:sz w:val="20"/>
          <w:szCs w:val="20"/>
          <w:lang w:val="en-US"/>
        </w:rPr>
        <w:t>high-fidelity digital replica</w:t>
      </w:r>
      <w:r w:rsidRPr="2208E077" w:rsidR="6A2B5B2E">
        <w:rPr>
          <w:rFonts w:ascii="Arial" w:hAnsi="Arial" w:eastAsia="Arial" w:cs="Arial"/>
          <w:noProof w:val="0"/>
          <w:sz w:val="20"/>
          <w:szCs w:val="20"/>
          <w:lang w:val="en-US"/>
        </w:rPr>
        <w:t xml:space="preserve"> using advanced AI voice, image, and personality modeling. The goal </w:t>
      </w:r>
      <w:r w:rsidRPr="2208E077" w:rsidR="6A2B5B2E">
        <w:rPr>
          <w:rFonts w:ascii="Arial" w:hAnsi="Arial" w:eastAsia="Arial" w:cs="Arial"/>
          <w:noProof w:val="0"/>
          <w:sz w:val="20"/>
          <w:szCs w:val="20"/>
          <w:lang w:val="en-US"/>
        </w:rPr>
        <w:t>isn’t</w:t>
      </w:r>
      <w:r w:rsidRPr="2208E077" w:rsidR="6A2B5B2E">
        <w:rPr>
          <w:rFonts w:ascii="Arial" w:hAnsi="Arial" w:eastAsia="Arial" w:cs="Arial"/>
          <w:noProof w:val="0"/>
          <w:sz w:val="20"/>
          <w:szCs w:val="20"/>
          <w:lang w:val="en-US"/>
        </w:rPr>
        <w:t xml:space="preserve"> just likeness—</w:t>
      </w:r>
      <w:r w:rsidRPr="2208E077" w:rsidR="6A2B5B2E">
        <w:rPr>
          <w:rFonts w:ascii="Arial" w:hAnsi="Arial" w:eastAsia="Arial" w:cs="Arial"/>
          <w:noProof w:val="0"/>
          <w:sz w:val="20"/>
          <w:szCs w:val="20"/>
          <w:lang w:val="en-US"/>
        </w:rPr>
        <w:t>it’s</w:t>
      </w:r>
      <w:r w:rsidRPr="2208E077" w:rsidR="6A2B5B2E">
        <w:rPr>
          <w:rFonts w:ascii="Arial" w:hAnsi="Arial" w:eastAsia="Arial" w:cs="Arial"/>
          <w:noProof w:val="0"/>
          <w:sz w:val="20"/>
          <w:szCs w:val="20"/>
          <w:lang w:val="en-US"/>
        </w:rPr>
        <w:t xml:space="preserve"> capturing presence. Talent and management review and approve before the avatar is activated.</w:t>
      </w:r>
    </w:p>
    <w:p w:rsidR="43569E38" w:rsidP="2208E077" w:rsidRDefault="43569E38" w14:paraId="04215C0F" w14:textId="20FC3B49">
      <w:pPr>
        <w:pStyle w:val="Heading3"/>
        <w:bidi w:val="0"/>
        <w:spacing w:before="281" w:beforeAutospacing="off" w:after="281" w:afterAutospacing="off"/>
        <w:rPr>
          <w:rFonts w:ascii="Arial" w:hAnsi="Arial" w:eastAsia="Arial" w:cs="Arial"/>
          <w:b w:val="1"/>
          <w:bCs w:val="1"/>
          <w:noProof w:val="0"/>
          <w:sz w:val="20"/>
          <w:szCs w:val="20"/>
          <w:lang w:val="en-US"/>
        </w:rPr>
      </w:pPr>
      <w:r w:rsidRPr="2208E077" w:rsidR="6A2B5B2E">
        <w:rPr>
          <w:rFonts w:ascii="Arial" w:hAnsi="Arial" w:eastAsia="Arial" w:cs="Arial"/>
          <w:b w:val="1"/>
          <w:bCs w:val="1"/>
          <w:noProof w:val="0"/>
          <w:sz w:val="20"/>
          <w:szCs w:val="20"/>
          <w:lang w:val="en-US"/>
        </w:rPr>
        <w:t>3. Curated Engagements</w:t>
      </w:r>
    </w:p>
    <w:p w:rsidR="43569E38" w:rsidP="2208E077" w:rsidRDefault="43569E38" w14:paraId="4DDBEC9A" w14:textId="7B595B81">
      <w:pPr>
        <w:bidi w:val="0"/>
        <w:spacing w:before="240" w:beforeAutospacing="off" w:after="240" w:afterAutospacing="off"/>
        <w:rPr>
          <w:rFonts w:ascii="Arial" w:hAnsi="Arial" w:eastAsia="Arial" w:cs="Arial"/>
          <w:noProof w:val="0"/>
          <w:sz w:val="20"/>
          <w:szCs w:val="20"/>
          <w:lang w:val="en-US"/>
        </w:rPr>
      </w:pPr>
      <w:r w:rsidRPr="2208E077" w:rsidR="6A2B5B2E">
        <w:rPr>
          <w:rFonts w:ascii="Arial" w:hAnsi="Arial" w:eastAsia="Arial" w:cs="Arial"/>
          <w:noProof w:val="0"/>
          <w:sz w:val="20"/>
          <w:szCs w:val="20"/>
          <w:lang w:val="en-US"/>
        </w:rPr>
        <w:t xml:space="preserve">Unlike a self-serve marketplace, </w:t>
      </w:r>
      <w:r w:rsidRPr="2208E077" w:rsidR="6A2B5B2E">
        <w:rPr>
          <w:rFonts w:ascii="Arial" w:hAnsi="Arial" w:eastAsia="Arial" w:cs="Arial"/>
          <w:noProof w:val="0"/>
          <w:sz w:val="20"/>
          <w:szCs w:val="20"/>
          <w:lang w:val="en-US"/>
        </w:rPr>
        <w:t>PonteAI</w:t>
      </w:r>
      <w:r w:rsidRPr="2208E077" w:rsidR="6A2B5B2E">
        <w:rPr>
          <w:rFonts w:ascii="Arial" w:hAnsi="Arial" w:eastAsia="Arial" w:cs="Arial"/>
          <w:noProof w:val="0"/>
          <w:sz w:val="20"/>
          <w:szCs w:val="20"/>
          <w:lang w:val="en-US"/>
        </w:rPr>
        <w:t xml:space="preserve"> </w:t>
      </w:r>
      <w:r w:rsidRPr="2208E077" w:rsidR="6A2B5B2E">
        <w:rPr>
          <w:rFonts w:ascii="Arial" w:hAnsi="Arial" w:eastAsia="Arial" w:cs="Arial"/>
          <w:b w:val="1"/>
          <w:bCs w:val="1"/>
          <w:noProof w:val="0"/>
          <w:sz w:val="20"/>
          <w:szCs w:val="20"/>
          <w:lang w:val="en-US"/>
        </w:rPr>
        <w:t>matches talent with select brands and enterprises</w:t>
      </w:r>
      <w:r w:rsidRPr="2208E077" w:rsidR="6A2B5B2E">
        <w:rPr>
          <w:rFonts w:ascii="Arial" w:hAnsi="Arial" w:eastAsia="Arial" w:cs="Arial"/>
          <w:noProof w:val="0"/>
          <w:sz w:val="20"/>
          <w:szCs w:val="20"/>
          <w:lang w:val="en-US"/>
        </w:rPr>
        <w:t xml:space="preserve">. Engagements range from </w:t>
      </w:r>
      <w:r w:rsidRPr="2208E077" w:rsidR="6A2B5B2E">
        <w:rPr>
          <w:rFonts w:ascii="Arial" w:hAnsi="Arial" w:eastAsia="Arial" w:cs="Arial"/>
          <w:b w:val="1"/>
          <w:bCs w:val="1"/>
          <w:noProof w:val="0"/>
          <w:sz w:val="20"/>
          <w:szCs w:val="20"/>
          <w:lang w:val="en-US"/>
        </w:rPr>
        <w:t>short-term event appearances</w:t>
      </w:r>
      <w:r w:rsidRPr="2208E077" w:rsidR="6A2B5B2E">
        <w:rPr>
          <w:rFonts w:ascii="Arial" w:hAnsi="Arial" w:eastAsia="Arial" w:cs="Arial"/>
          <w:noProof w:val="0"/>
          <w:sz w:val="20"/>
          <w:szCs w:val="20"/>
          <w:lang w:val="en-US"/>
        </w:rPr>
        <w:t xml:space="preserve"> to </w:t>
      </w:r>
      <w:r w:rsidRPr="2208E077" w:rsidR="6A2B5B2E">
        <w:rPr>
          <w:rFonts w:ascii="Arial" w:hAnsi="Arial" w:eastAsia="Arial" w:cs="Arial"/>
          <w:b w:val="1"/>
          <w:bCs w:val="1"/>
          <w:noProof w:val="0"/>
          <w:sz w:val="20"/>
          <w:szCs w:val="20"/>
          <w:lang w:val="en-US"/>
        </w:rPr>
        <w:t>campaign partnerships</w:t>
      </w:r>
      <w:r w:rsidRPr="2208E077" w:rsidR="6A2B5B2E">
        <w:rPr>
          <w:rFonts w:ascii="Arial" w:hAnsi="Arial" w:eastAsia="Arial" w:cs="Arial"/>
          <w:noProof w:val="0"/>
          <w:sz w:val="20"/>
          <w:szCs w:val="20"/>
          <w:lang w:val="en-US"/>
        </w:rPr>
        <w:t xml:space="preserve"> to </w:t>
      </w:r>
      <w:r w:rsidRPr="2208E077" w:rsidR="6A2B5B2E">
        <w:rPr>
          <w:rFonts w:ascii="Arial" w:hAnsi="Arial" w:eastAsia="Arial" w:cs="Arial"/>
          <w:b w:val="1"/>
          <w:bCs w:val="1"/>
          <w:noProof w:val="0"/>
          <w:sz w:val="20"/>
          <w:szCs w:val="20"/>
          <w:lang w:val="en-US"/>
        </w:rPr>
        <w:t>long-term digital presences</w:t>
      </w:r>
      <w:r w:rsidRPr="2208E077" w:rsidR="6A2B5B2E">
        <w:rPr>
          <w:rFonts w:ascii="Arial" w:hAnsi="Arial" w:eastAsia="Arial" w:cs="Arial"/>
          <w:noProof w:val="0"/>
          <w:sz w:val="20"/>
          <w:szCs w:val="20"/>
          <w:lang w:val="en-US"/>
        </w:rPr>
        <w:t xml:space="preserve"> embedded in customer platforms or training systems.</w:t>
      </w:r>
    </w:p>
    <w:p w:rsidR="43569E38" w:rsidP="2208E077" w:rsidRDefault="43569E38" w14:paraId="2B5BFB81" w14:textId="35F3C4DB">
      <w:pPr>
        <w:pStyle w:val="Heading3"/>
        <w:bidi w:val="0"/>
        <w:spacing w:before="281" w:beforeAutospacing="off" w:after="281" w:afterAutospacing="off"/>
        <w:rPr>
          <w:rFonts w:ascii="Arial" w:hAnsi="Arial" w:eastAsia="Arial" w:cs="Arial"/>
          <w:b w:val="1"/>
          <w:bCs w:val="1"/>
          <w:noProof w:val="0"/>
          <w:sz w:val="20"/>
          <w:szCs w:val="20"/>
          <w:lang w:val="en-US"/>
        </w:rPr>
      </w:pPr>
      <w:r w:rsidRPr="2208E077" w:rsidR="6A2B5B2E">
        <w:rPr>
          <w:rFonts w:ascii="Arial" w:hAnsi="Arial" w:eastAsia="Arial" w:cs="Arial"/>
          <w:b w:val="1"/>
          <w:bCs w:val="1"/>
          <w:noProof w:val="0"/>
          <w:sz w:val="20"/>
          <w:szCs w:val="20"/>
          <w:lang w:val="en-US"/>
        </w:rPr>
        <w:t>4. Activation &amp; Delivery</w:t>
      </w:r>
    </w:p>
    <w:p w:rsidR="43569E38" w:rsidP="2208E077" w:rsidRDefault="43569E38" w14:paraId="2D738A8F" w14:textId="6E6A86F5">
      <w:pPr>
        <w:bidi w:val="0"/>
        <w:spacing w:before="240" w:beforeAutospacing="off" w:after="240" w:afterAutospacing="off"/>
        <w:rPr>
          <w:rFonts w:ascii="Arial" w:hAnsi="Arial" w:eastAsia="Arial" w:cs="Arial"/>
          <w:noProof w:val="0"/>
          <w:sz w:val="20"/>
          <w:szCs w:val="20"/>
          <w:lang w:val="en-US"/>
        </w:rPr>
      </w:pPr>
      <w:r w:rsidRPr="2208E077" w:rsidR="6A2B5B2E">
        <w:rPr>
          <w:rFonts w:ascii="Arial" w:hAnsi="Arial" w:eastAsia="Arial" w:cs="Arial"/>
          <w:noProof w:val="0"/>
          <w:sz w:val="20"/>
          <w:szCs w:val="20"/>
          <w:lang w:val="en-US"/>
        </w:rPr>
        <w:t xml:space="preserve">Each activation goes through a </w:t>
      </w:r>
      <w:r w:rsidRPr="2208E077" w:rsidR="6A2B5B2E">
        <w:rPr>
          <w:rFonts w:ascii="Arial" w:hAnsi="Arial" w:eastAsia="Arial" w:cs="Arial"/>
          <w:b w:val="1"/>
          <w:bCs w:val="1"/>
          <w:noProof w:val="0"/>
          <w:sz w:val="20"/>
          <w:szCs w:val="20"/>
          <w:lang w:val="en-US"/>
        </w:rPr>
        <w:t>dual-approval workflow</w:t>
      </w:r>
      <w:r w:rsidRPr="2208E077" w:rsidR="6A2B5B2E">
        <w:rPr>
          <w:rFonts w:ascii="Arial" w:hAnsi="Arial" w:eastAsia="Arial" w:cs="Arial"/>
          <w:noProof w:val="0"/>
          <w:sz w:val="20"/>
          <w:szCs w:val="20"/>
          <w:lang w:val="en-US"/>
        </w:rPr>
        <w:t xml:space="preserve"> (pre-generation and post-generation) to ensure alignment with both brand and talent. </w:t>
      </w:r>
      <w:r w:rsidRPr="2208E077" w:rsidR="6A2B5B2E">
        <w:rPr>
          <w:rFonts w:ascii="Arial" w:hAnsi="Arial" w:eastAsia="Arial" w:cs="Arial"/>
          <w:noProof w:val="0"/>
          <w:sz w:val="20"/>
          <w:szCs w:val="20"/>
          <w:lang w:val="en-US"/>
        </w:rPr>
        <w:t>PonteAI</w:t>
      </w:r>
      <w:r w:rsidRPr="2208E077" w:rsidR="6A2B5B2E">
        <w:rPr>
          <w:rFonts w:ascii="Arial" w:hAnsi="Arial" w:eastAsia="Arial" w:cs="Arial"/>
          <w:noProof w:val="0"/>
          <w:sz w:val="20"/>
          <w:szCs w:val="20"/>
          <w:lang w:val="en-US"/>
        </w:rPr>
        <w:t xml:space="preserve"> oversees creative execution, delivery, and usage monitoring.</w:t>
      </w:r>
    </w:p>
    <w:p w:rsidR="43569E38" w:rsidP="2208E077" w:rsidRDefault="43569E38" w14:paraId="7BD1B141" w14:textId="583CD13A">
      <w:pPr>
        <w:pStyle w:val="Heading3"/>
        <w:bidi w:val="0"/>
        <w:spacing w:before="281" w:beforeAutospacing="off" w:after="281" w:afterAutospacing="off"/>
        <w:rPr>
          <w:rFonts w:ascii="Arial" w:hAnsi="Arial" w:eastAsia="Arial" w:cs="Arial"/>
          <w:b w:val="1"/>
          <w:bCs w:val="1"/>
          <w:noProof w:val="0"/>
          <w:sz w:val="20"/>
          <w:szCs w:val="20"/>
          <w:lang w:val="en-US"/>
        </w:rPr>
      </w:pPr>
      <w:r w:rsidRPr="2208E077" w:rsidR="6A2B5B2E">
        <w:rPr>
          <w:rFonts w:ascii="Arial" w:hAnsi="Arial" w:eastAsia="Arial" w:cs="Arial"/>
          <w:b w:val="1"/>
          <w:bCs w:val="1"/>
          <w:noProof w:val="0"/>
          <w:sz w:val="20"/>
          <w:szCs w:val="20"/>
          <w:lang w:val="en-US"/>
        </w:rPr>
        <w:t>5. Ongoing Stewardship</w:t>
      </w:r>
    </w:p>
    <w:p w:rsidR="43569E38" w:rsidP="2208E077" w:rsidRDefault="43569E38" w14:paraId="3CABEB4A" w14:textId="3652B183">
      <w:pPr>
        <w:bidi w:val="0"/>
        <w:spacing w:before="240" w:beforeAutospacing="off" w:after="240" w:afterAutospacing="off"/>
        <w:rPr>
          <w:rFonts w:ascii="Arial" w:hAnsi="Arial" w:eastAsia="Arial" w:cs="Arial"/>
          <w:noProof w:val="0"/>
          <w:sz w:val="20"/>
          <w:szCs w:val="20"/>
          <w:lang w:val="en-US"/>
        </w:rPr>
      </w:pPr>
      <w:r w:rsidRPr="2208E077" w:rsidR="6A2B5B2E">
        <w:rPr>
          <w:rFonts w:ascii="Arial" w:hAnsi="Arial" w:eastAsia="Arial" w:cs="Arial"/>
          <w:noProof w:val="0"/>
          <w:sz w:val="20"/>
          <w:szCs w:val="20"/>
          <w:lang w:val="en-US"/>
        </w:rPr>
        <w:t xml:space="preserve">We manage compliance, disclosure, and reporting, while ensuring both brands and talent have full transparency. For long-term presences, we provide </w:t>
      </w:r>
      <w:r w:rsidRPr="2208E077" w:rsidR="6A2B5B2E">
        <w:rPr>
          <w:rFonts w:ascii="Arial" w:hAnsi="Arial" w:eastAsia="Arial" w:cs="Arial"/>
          <w:b w:val="1"/>
          <w:bCs w:val="1"/>
          <w:noProof w:val="0"/>
          <w:sz w:val="20"/>
          <w:szCs w:val="20"/>
          <w:lang w:val="en-US"/>
        </w:rPr>
        <w:t xml:space="preserve">ongoing creative refreshes and </w:t>
      </w:r>
      <w:r w:rsidRPr="2208E077" w:rsidR="6A2B5B2E">
        <w:rPr>
          <w:rFonts w:ascii="Arial" w:hAnsi="Arial" w:eastAsia="Arial" w:cs="Arial"/>
          <w:b w:val="1"/>
          <w:bCs w:val="1"/>
          <w:noProof w:val="0"/>
          <w:sz w:val="20"/>
          <w:szCs w:val="20"/>
          <w:lang w:val="en-US"/>
        </w:rPr>
        <w:t>updates</w:t>
      </w:r>
      <w:r w:rsidRPr="2208E077" w:rsidR="6A2B5B2E">
        <w:rPr>
          <w:rFonts w:ascii="Arial" w:hAnsi="Arial" w:eastAsia="Arial" w:cs="Arial"/>
          <w:noProof w:val="0"/>
          <w:sz w:val="20"/>
          <w:szCs w:val="20"/>
          <w:lang w:val="en-US"/>
        </w:rPr>
        <w:t xml:space="preserve"> so avatars evolve with campaigns and contexts.</w:t>
      </w:r>
    </w:p>
    <w:p w:rsidR="43569E38" w:rsidP="2208E077" w:rsidRDefault="43569E38" w14:paraId="20B81386" w14:textId="2B28BC16">
      <w:pPr>
        <w:bidi w:val="0"/>
        <w:spacing w:before="240" w:beforeAutospacing="off" w:after="240" w:afterAutospacing="off"/>
        <w:rPr>
          <w:rFonts w:ascii="Arial" w:hAnsi="Arial" w:eastAsia="Arial" w:cs="Arial"/>
          <w:b w:val="1"/>
          <w:bCs w:val="1"/>
          <w:noProof w:val="0"/>
          <w:sz w:val="20"/>
          <w:szCs w:val="20"/>
          <w:lang w:val="en-US"/>
        </w:rPr>
      </w:pPr>
      <w:r w:rsidRPr="2208E077" w:rsidR="6A2B5B2E">
        <w:rPr>
          <w:rFonts w:ascii="Arial" w:hAnsi="Arial" w:eastAsia="Arial" w:cs="Arial"/>
          <w:b w:val="1"/>
          <w:bCs w:val="1"/>
          <w:noProof w:val="0"/>
          <w:sz w:val="20"/>
          <w:szCs w:val="20"/>
          <w:lang w:val="en-US"/>
        </w:rPr>
        <w:t>Why This Works</w:t>
      </w:r>
    </w:p>
    <w:p w:rsidR="43569E38" w:rsidP="2208E077" w:rsidRDefault="43569E38" w14:paraId="67927BF6" w14:textId="3EC56131">
      <w:pPr>
        <w:pStyle w:val="ListParagraph"/>
        <w:numPr>
          <w:ilvl w:val="0"/>
          <w:numId w:val="56"/>
        </w:numPr>
        <w:bidi w:val="0"/>
        <w:spacing w:before="240" w:beforeAutospacing="off" w:after="240" w:afterAutospacing="off"/>
        <w:rPr>
          <w:rFonts w:ascii="Arial" w:hAnsi="Arial" w:eastAsia="Arial" w:cs="Arial"/>
          <w:noProof w:val="0"/>
          <w:sz w:val="20"/>
          <w:szCs w:val="20"/>
          <w:lang w:val="en-US"/>
        </w:rPr>
      </w:pPr>
      <w:r w:rsidRPr="2208E077" w:rsidR="6A2B5B2E">
        <w:rPr>
          <w:rFonts w:ascii="Arial" w:hAnsi="Arial" w:eastAsia="Arial" w:cs="Arial"/>
          <w:b w:val="1"/>
          <w:bCs w:val="1"/>
          <w:noProof w:val="0"/>
          <w:sz w:val="20"/>
          <w:szCs w:val="20"/>
          <w:lang w:val="en-US"/>
        </w:rPr>
        <w:t>Authenticity at Scale</w:t>
      </w:r>
      <w:r w:rsidRPr="2208E077" w:rsidR="6A2B5B2E">
        <w:rPr>
          <w:rFonts w:ascii="Arial" w:hAnsi="Arial" w:eastAsia="Arial" w:cs="Arial"/>
          <w:noProof w:val="0"/>
          <w:sz w:val="20"/>
          <w:szCs w:val="20"/>
          <w:lang w:val="en-US"/>
        </w:rPr>
        <w:t xml:space="preserve"> – Every avatar is co-created, rights-secured, and talent-approved.</w:t>
      </w:r>
    </w:p>
    <w:p w:rsidR="43569E38" w:rsidP="2208E077" w:rsidRDefault="43569E38" w14:paraId="765028EB" w14:textId="58A214E1">
      <w:pPr>
        <w:pStyle w:val="ListParagraph"/>
        <w:numPr>
          <w:ilvl w:val="0"/>
          <w:numId w:val="56"/>
        </w:numPr>
        <w:bidi w:val="0"/>
        <w:spacing w:before="240" w:beforeAutospacing="off" w:after="240" w:afterAutospacing="off"/>
        <w:rPr>
          <w:rFonts w:ascii="Arial" w:hAnsi="Arial" w:eastAsia="Arial" w:cs="Arial"/>
          <w:noProof w:val="0"/>
          <w:sz w:val="20"/>
          <w:szCs w:val="20"/>
          <w:lang w:val="en-US"/>
        </w:rPr>
      </w:pPr>
      <w:r w:rsidRPr="2208E077" w:rsidR="6A2B5B2E">
        <w:rPr>
          <w:rFonts w:ascii="Arial" w:hAnsi="Arial" w:eastAsia="Arial" w:cs="Arial"/>
          <w:b w:val="1"/>
          <w:bCs w:val="1"/>
          <w:noProof w:val="0"/>
          <w:sz w:val="20"/>
          <w:szCs w:val="20"/>
          <w:lang w:val="en-US"/>
        </w:rPr>
        <w:t>Flexibility of Engagement</w:t>
      </w:r>
      <w:r w:rsidRPr="2208E077" w:rsidR="6A2B5B2E">
        <w:rPr>
          <w:rFonts w:ascii="Arial" w:hAnsi="Arial" w:eastAsia="Arial" w:cs="Arial"/>
          <w:noProof w:val="0"/>
          <w:sz w:val="20"/>
          <w:szCs w:val="20"/>
          <w:lang w:val="en-US"/>
        </w:rPr>
        <w:t xml:space="preserve"> – From single-event activations to year-long presences.</w:t>
      </w:r>
    </w:p>
    <w:p w:rsidR="43569E38" w:rsidP="2208E077" w:rsidRDefault="43569E38" w14:paraId="03AAA39C" w14:textId="2FB580DF">
      <w:pPr>
        <w:pStyle w:val="ListParagraph"/>
        <w:numPr>
          <w:ilvl w:val="0"/>
          <w:numId w:val="56"/>
        </w:numPr>
        <w:bidi w:val="0"/>
        <w:spacing w:before="240" w:beforeAutospacing="off" w:after="240" w:afterAutospacing="off"/>
        <w:rPr>
          <w:rFonts w:ascii="Arial" w:hAnsi="Arial" w:eastAsia="Arial" w:cs="Arial"/>
          <w:noProof w:val="0"/>
          <w:sz w:val="20"/>
          <w:szCs w:val="20"/>
          <w:lang w:val="en-US"/>
        </w:rPr>
      </w:pPr>
      <w:r w:rsidRPr="2208E077" w:rsidR="6A2B5B2E">
        <w:rPr>
          <w:rFonts w:ascii="Arial" w:hAnsi="Arial" w:eastAsia="Arial" w:cs="Arial"/>
          <w:b w:val="1"/>
          <w:bCs w:val="1"/>
          <w:noProof w:val="0"/>
          <w:sz w:val="20"/>
          <w:szCs w:val="20"/>
          <w:lang w:val="en-US"/>
        </w:rPr>
        <w:t>White-Glove Partnership</w:t>
      </w:r>
      <w:r w:rsidRPr="2208E077" w:rsidR="6A2B5B2E">
        <w:rPr>
          <w:rFonts w:ascii="Arial" w:hAnsi="Arial" w:eastAsia="Arial" w:cs="Arial"/>
          <w:noProof w:val="0"/>
          <w:sz w:val="20"/>
          <w:szCs w:val="20"/>
          <w:lang w:val="en-US"/>
        </w:rPr>
        <w:t xml:space="preserve"> – </w:t>
      </w:r>
      <w:r w:rsidRPr="2208E077" w:rsidR="6A2B5B2E">
        <w:rPr>
          <w:rFonts w:ascii="Arial" w:hAnsi="Arial" w:eastAsia="Arial" w:cs="Arial"/>
          <w:noProof w:val="0"/>
          <w:sz w:val="20"/>
          <w:szCs w:val="20"/>
          <w:lang w:val="en-US"/>
        </w:rPr>
        <w:t>PonteAI</w:t>
      </w:r>
      <w:r w:rsidRPr="2208E077" w:rsidR="6A2B5B2E">
        <w:rPr>
          <w:rFonts w:ascii="Arial" w:hAnsi="Arial" w:eastAsia="Arial" w:cs="Arial"/>
          <w:noProof w:val="0"/>
          <w:sz w:val="20"/>
          <w:szCs w:val="20"/>
          <w:lang w:val="en-US"/>
        </w:rPr>
        <w:t xml:space="preserve"> manages </w:t>
      </w:r>
      <w:r w:rsidRPr="2208E077" w:rsidR="6A2B5B2E">
        <w:rPr>
          <w:rFonts w:ascii="Arial" w:hAnsi="Arial" w:eastAsia="Arial" w:cs="Arial"/>
          <w:noProof w:val="0"/>
          <w:sz w:val="20"/>
          <w:szCs w:val="20"/>
          <w:lang w:val="en-US"/>
        </w:rPr>
        <w:t>the complexity</w:t>
      </w:r>
      <w:r w:rsidRPr="2208E077" w:rsidR="6A2B5B2E">
        <w:rPr>
          <w:rFonts w:ascii="Arial" w:hAnsi="Arial" w:eastAsia="Arial" w:cs="Arial"/>
          <w:noProof w:val="0"/>
          <w:sz w:val="20"/>
          <w:szCs w:val="20"/>
          <w:lang w:val="en-US"/>
        </w:rPr>
        <w:t>, talent and brands focus on impact.</w:t>
      </w:r>
    </w:p>
    <w:p w:rsidR="43569E38" w:rsidP="2208E077" w:rsidRDefault="43569E38" w14:paraId="6A14FAB8" w14:textId="6CAF749E">
      <w:pPr>
        <w:pStyle w:val="ListParagraph"/>
        <w:numPr>
          <w:ilvl w:val="0"/>
          <w:numId w:val="56"/>
        </w:numPr>
        <w:bidi w:val="0"/>
        <w:spacing w:before="240" w:beforeAutospacing="off" w:after="240" w:afterAutospacing="off"/>
        <w:rPr>
          <w:rFonts w:ascii="Arial" w:hAnsi="Arial" w:eastAsia="Arial" w:cs="Arial"/>
          <w:noProof w:val="0"/>
          <w:sz w:val="20"/>
          <w:szCs w:val="20"/>
          <w:lang w:val="en-US"/>
        </w:rPr>
      </w:pPr>
      <w:r w:rsidRPr="2208E077" w:rsidR="6A2B5B2E">
        <w:rPr>
          <w:rFonts w:ascii="Arial" w:hAnsi="Arial" w:eastAsia="Arial" w:cs="Arial"/>
          <w:b w:val="1"/>
          <w:bCs w:val="1"/>
          <w:noProof w:val="0"/>
          <w:sz w:val="20"/>
          <w:szCs w:val="20"/>
          <w:lang w:val="en-US"/>
        </w:rPr>
        <w:t>Future-Proofing</w:t>
      </w:r>
      <w:r w:rsidRPr="2208E077" w:rsidR="6A2B5B2E">
        <w:rPr>
          <w:rFonts w:ascii="Arial" w:hAnsi="Arial" w:eastAsia="Arial" w:cs="Arial"/>
          <w:noProof w:val="0"/>
          <w:sz w:val="20"/>
          <w:szCs w:val="20"/>
          <w:lang w:val="en-US"/>
        </w:rPr>
        <w:t xml:space="preserve"> – A pathway from today’s short-form activations to tomorrow’s persistent, interactive avatars.</w:t>
      </w:r>
    </w:p>
    <w:p w:rsidR="43569E38" w:rsidP="2208E077" w:rsidRDefault="43569E38" w14:paraId="33EA0C5F" w14:textId="4031B484">
      <w:pPr>
        <w:pStyle w:val="Normal"/>
        <w:bidi w:val="0"/>
        <w:spacing w:before="0" w:beforeAutospacing="off" w:after="120" w:afterAutospacing="off"/>
        <w:rPr>
          <w:rFonts w:ascii="Arial Black" w:hAnsi="Arial Black" w:eastAsia="Arial Black" w:cs="Arial Black"/>
          <w:b w:val="0"/>
          <w:bCs w:val="0"/>
          <w:i w:val="0"/>
          <w:iCs w:val="0"/>
          <w:noProof w:val="0"/>
          <w:color w:val="272626"/>
          <w:sz w:val="24"/>
          <w:szCs w:val="24"/>
          <w:lang w:val="en-US"/>
        </w:rPr>
      </w:pPr>
    </w:p>
    <w:p xmlns:wp14="http://schemas.microsoft.com/office/word/2010/wordml" w:rsidP="29B70287" wp14:paraId="166347A1" wp14:textId="255C19CB">
      <w:pPr>
        <w:bidi w:val="0"/>
        <w:spacing w:before="0" w:beforeAutospacing="off" w:after="120" w:afterAutospacing="off"/>
      </w:pPr>
      <w:r w:rsidRPr="2208E077" w:rsidR="5CC4012A">
        <w:rPr>
          <w:rFonts w:ascii="Arial Black" w:hAnsi="Arial Black" w:eastAsia="Arial Black" w:cs="Arial Black"/>
          <w:b w:val="0"/>
          <w:bCs w:val="0"/>
          <w:i w:val="0"/>
          <w:iCs w:val="0"/>
          <w:noProof w:val="0"/>
          <w:color w:val="272626"/>
          <w:sz w:val="24"/>
          <w:szCs w:val="24"/>
          <w:lang w:val="en-US"/>
        </w:rPr>
        <w:t>Intellectual Property Rights</w:t>
      </w:r>
    </w:p>
    <w:p xmlns:wp14="http://schemas.microsoft.com/office/word/2010/wordml" w:rsidP="2208E077" wp14:paraId="51F69770" wp14:textId="5CFC028E">
      <w:pPr>
        <w:bidi w:val="0"/>
        <w:spacing w:before="240" w:beforeAutospacing="off" w:after="240" w:afterAutospacing="off"/>
      </w:pPr>
      <w:r w:rsidRPr="2208E077" w:rsidR="0BA4E95B">
        <w:rPr>
          <w:rFonts w:ascii="Arial" w:hAnsi="Arial" w:eastAsia="Arial" w:cs="Arial"/>
          <w:noProof w:val="0"/>
          <w:sz w:val="20"/>
          <w:szCs w:val="20"/>
          <w:lang w:val="en-US"/>
        </w:rPr>
        <w:t>PonteAI operates under a distinctive and protected brand identity, including registered trademarks, a secured domain (ponteai.com), and aligned social channels. These protections safeguard our reputation, prevent impersonation, and build long-term equity in a trusted brand.</w:t>
      </w:r>
    </w:p>
    <w:p xmlns:wp14="http://schemas.microsoft.com/office/word/2010/wordml" w:rsidP="2208E077" wp14:paraId="26DDD772" wp14:textId="372B08BB">
      <w:pPr>
        <w:bidi w:val="0"/>
        <w:spacing w:before="240" w:beforeAutospacing="off" w:after="240" w:afterAutospacing="off"/>
      </w:pPr>
      <w:r w:rsidRPr="2208E077" w:rsidR="0BA4E95B">
        <w:rPr>
          <w:rFonts w:ascii="Arial" w:hAnsi="Arial" w:eastAsia="Arial" w:cs="Arial"/>
          <w:noProof w:val="0"/>
          <w:sz w:val="20"/>
          <w:szCs w:val="20"/>
          <w:lang w:val="en-US"/>
        </w:rPr>
        <w:t xml:space="preserve">Beyond branding, PonteAI’s true IP advantage lies in our </w:t>
      </w:r>
      <w:r w:rsidRPr="2208E077" w:rsidR="0BA4E95B">
        <w:rPr>
          <w:rFonts w:ascii="Arial" w:hAnsi="Arial" w:eastAsia="Arial" w:cs="Arial"/>
          <w:b w:val="1"/>
          <w:bCs w:val="1"/>
          <w:noProof w:val="0"/>
          <w:sz w:val="20"/>
          <w:szCs w:val="20"/>
          <w:lang w:val="en-US"/>
        </w:rPr>
        <w:t>proprietary avatar creation workflows and compliance-by-design service model</w:t>
      </w:r>
      <w:r w:rsidRPr="2208E077" w:rsidR="0BA4E95B">
        <w:rPr>
          <w:rFonts w:ascii="Arial" w:hAnsi="Arial" w:eastAsia="Arial" w:cs="Arial"/>
          <w:noProof w:val="0"/>
          <w:sz w:val="20"/>
          <w:szCs w:val="20"/>
          <w:lang w:val="en-US"/>
        </w:rPr>
        <w:t xml:space="preserve">. Unlike generic avatar generators, our processes are built specifically for </w:t>
      </w:r>
      <w:r w:rsidRPr="2208E077" w:rsidR="0BA4E95B">
        <w:rPr>
          <w:rFonts w:ascii="Arial" w:hAnsi="Arial" w:eastAsia="Arial" w:cs="Arial"/>
          <w:b w:val="1"/>
          <w:bCs w:val="1"/>
          <w:noProof w:val="0"/>
          <w:sz w:val="20"/>
          <w:szCs w:val="20"/>
          <w:lang w:val="en-US"/>
        </w:rPr>
        <w:t>rights-secured, talent-approved digital replicas</w:t>
      </w:r>
      <w:r w:rsidRPr="2208E077" w:rsidR="0BA4E95B">
        <w:rPr>
          <w:rFonts w:ascii="Arial" w:hAnsi="Arial" w:eastAsia="Arial" w:cs="Arial"/>
          <w:noProof w:val="0"/>
          <w:sz w:val="20"/>
          <w:szCs w:val="20"/>
          <w:lang w:val="en-US"/>
        </w:rPr>
        <w:t>:</w:t>
      </w:r>
    </w:p>
    <w:p xmlns:wp14="http://schemas.microsoft.com/office/word/2010/wordml" w:rsidP="2208E077" wp14:paraId="214BDE6A" wp14:textId="3D6C84DC">
      <w:pPr>
        <w:pStyle w:val="ListParagraph"/>
        <w:numPr>
          <w:ilvl w:val="0"/>
          <w:numId w:val="57"/>
        </w:numPr>
        <w:bidi w:val="0"/>
        <w:spacing w:before="240" w:beforeAutospacing="off" w:after="240" w:afterAutospacing="off"/>
        <w:rPr>
          <w:rFonts w:ascii="Arial" w:hAnsi="Arial" w:eastAsia="Arial" w:cs="Arial"/>
          <w:noProof w:val="0"/>
          <w:sz w:val="20"/>
          <w:szCs w:val="20"/>
          <w:lang w:val="en-US"/>
        </w:rPr>
      </w:pPr>
      <w:r w:rsidRPr="2208E077" w:rsidR="0BA4E95B">
        <w:rPr>
          <w:rFonts w:ascii="Arial" w:hAnsi="Arial" w:eastAsia="Arial" w:cs="Arial"/>
          <w:b w:val="1"/>
          <w:bCs w:val="1"/>
          <w:noProof w:val="0"/>
          <w:sz w:val="20"/>
          <w:szCs w:val="20"/>
          <w:lang w:val="en-US"/>
        </w:rPr>
        <w:t>Avatar Development Methodology</w:t>
      </w:r>
      <w:r w:rsidRPr="2208E077" w:rsidR="0BA4E95B">
        <w:rPr>
          <w:rFonts w:ascii="Arial" w:hAnsi="Arial" w:eastAsia="Arial" w:cs="Arial"/>
          <w:noProof w:val="0"/>
          <w:sz w:val="20"/>
          <w:szCs w:val="20"/>
          <w:lang w:val="en-US"/>
        </w:rPr>
        <w:t xml:space="preserve"> – High-fidelity, co-created replicas that capture not just likeness, but personality and presence.</w:t>
      </w:r>
    </w:p>
    <w:p xmlns:wp14="http://schemas.microsoft.com/office/word/2010/wordml" w:rsidP="2208E077" wp14:paraId="5BC3A4A1" wp14:textId="69EEAAAA">
      <w:pPr>
        <w:pStyle w:val="ListParagraph"/>
        <w:numPr>
          <w:ilvl w:val="0"/>
          <w:numId w:val="57"/>
        </w:numPr>
        <w:bidi w:val="0"/>
        <w:spacing w:before="240" w:beforeAutospacing="off" w:after="240" w:afterAutospacing="off"/>
        <w:rPr>
          <w:rFonts w:ascii="Arial" w:hAnsi="Arial" w:eastAsia="Arial" w:cs="Arial"/>
          <w:noProof w:val="0"/>
          <w:sz w:val="20"/>
          <w:szCs w:val="20"/>
          <w:lang w:val="en-US"/>
        </w:rPr>
      </w:pPr>
      <w:r w:rsidRPr="2208E077" w:rsidR="0BA4E95B">
        <w:rPr>
          <w:rFonts w:ascii="Arial" w:hAnsi="Arial" w:eastAsia="Arial" w:cs="Arial"/>
          <w:b w:val="1"/>
          <w:bCs w:val="1"/>
          <w:noProof w:val="0"/>
          <w:sz w:val="20"/>
          <w:szCs w:val="20"/>
          <w:lang w:val="en-US"/>
        </w:rPr>
        <w:t>Engagement Workflow Framework</w:t>
      </w:r>
      <w:r w:rsidRPr="2208E077" w:rsidR="0BA4E95B">
        <w:rPr>
          <w:rFonts w:ascii="Arial" w:hAnsi="Arial" w:eastAsia="Arial" w:cs="Arial"/>
          <w:noProof w:val="0"/>
          <w:sz w:val="20"/>
          <w:szCs w:val="20"/>
          <w:lang w:val="en-US"/>
        </w:rPr>
        <w:t xml:space="preserve"> – Dual-approval processes, brand alignment checks, and curated creative oversight that ensure every activation reflects both the talent and the brand.</w:t>
      </w:r>
    </w:p>
    <w:p xmlns:wp14="http://schemas.microsoft.com/office/word/2010/wordml" w:rsidP="2208E077" wp14:paraId="58C75260" wp14:textId="5E4F2F84">
      <w:pPr>
        <w:pStyle w:val="ListParagraph"/>
        <w:numPr>
          <w:ilvl w:val="0"/>
          <w:numId w:val="57"/>
        </w:numPr>
        <w:bidi w:val="0"/>
        <w:spacing w:before="240" w:beforeAutospacing="off" w:after="240" w:afterAutospacing="off"/>
        <w:rPr>
          <w:rFonts w:ascii="Arial" w:hAnsi="Arial" w:eastAsia="Arial" w:cs="Arial"/>
          <w:noProof w:val="0"/>
          <w:sz w:val="20"/>
          <w:szCs w:val="20"/>
          <w:lang w:val="en-US"/>
        </w:rPr>
      </w:pPr>
      <w:r w:rsidRPr="2208E077" w:rsidR="0BA4E95B">
        <w:rPr>
          <w:rFonts w:ascii="Arial" w:hAnsi="Arial" w:eastAsia="Arial" w:cs="Arial"/>
          <w:b w:val="1"/>
          <w:bCs w:val="1"/>
          <w:noProof w:val="0"/>
          <w:sz w:val="20"/>
          <w:szCs w:val="20"/>
          <w:lang w:val="en-US"/>
        </w:rPr>
        <w:t>Rights Stewardship System</w:t>
      </w:r>
      <w:r w:rsidRPr="2208E077" w:rsidR="0BA4E95B">
        <w:rPr>
          <w:rFonts w:ascii="Arial" w:hAnsi="Arial" w:eastAsia="Arial" w:cs="Arial"/>
          <w:noProof w:val="0"/>
          <w:sz w:val="20"/>
          <w:szCs w:val="20"/>
          <w:lang w:val="en-US"/>
        </w:rPr>
        <w:t xml:space="preserve"> – Confidential processes for monitoring usage boundaries, renewals, and revocation rights, designed to protect talent while enabling brand flexibility.</w:t>
      </w:r>
    </w:p>
    <w:p xmlns:wp14="http://schemas.microsoft.com/office/word/2010/wordml" w:rsidP="2208E077" wp14:paraId="6940AC0A" wp14:textId="739A4AA2">
      <w:pPr>
        <w:bidi w:val="0"/>
        <w:spacing w:before="240" w:beforeAutospacing="off" w:after="240" w:afterAutospacing="off"/>
      </w:pPr>
      <w:r w:rsidRPr="2208E077" w:rsidR="0BA4E95B">
        <w:rPr>
          <w:rFonts w:ascii="Arial" w:hAnsi="Arial" w:eastAsia="Arial" w:cs="Arial"/>
          <w:noProof w:val="0"/>
          <w:sz w:val="20"/>
          <w:szCs w:val="20"/>
          <w:lang w:val="en-US"/>
        </w:rPr>
        <w:t xml:space="preserve">All name, image, and likeness (NIL) rights are secured through custom legal agreements with talent and their representatives. Talent retains full ownership of their identity, while PonteAI receives </w:t>
      </w:r>
      <w:r w:rsidRPr="2208E077" w:rsidR="0BA4E95B">
        <w:rPr>
          <w:rFonts w:ascii="Arial" w:hAnsi="Arial" w:eastAsia="Arial" w:cs="Arial"/>
          <w:b w:val="1"/>
          <w:bCs w:val="1"/>
          <w:noProof w:val="0"/>
          <w:sz w:val="20"/>
          <w:szCs w:val="20"/>
          <w:lang w:val="en-US"/>
        </w:rPr>
        <w:t>time-bound, limited commercial usage rights</w:t>
      </w:r>
      <w:r w:rsidRPr="2208E077" w:rsidR="0BA4E95B">
        <w:rPr>
          <w:rFonts w:ascii="Arial" w:hAnsi="Arial" w:eastAsia="Arial" w:cs="Arial"/>
          <w:noProof w:val="0"/>
          <w:sz w:val="20"/>
          <w:szCs w:val="20"/>
          <w:lang w:val="en-US"/>
        </w:rPr>
        <w:t xml:space="preserve"> for approved activations. These contracts embed campaign-specific approvals, usage restrictions, and compensation terms—ensuring every engagement is ethical, compliant, and talent-first.</w:t>
      </w:r>
    </w:p>
    <w:p xmlns:wp14="http://schemas.microsoft.com/office/word/2010/wordml" w:rsidP="2208E077" wp14:paraId="63E86935" wp14:textId="13757F2D">
      <w:pPr>
        <w:bidi w:val="0"/>
        <w:spacing w:before="240" w:beforeAutospacing="off" w:after="240" w:afterAutospacing="off"/>
      </w:pPr>
      <w:r w:rsidRPr="2208E077" w:rsidR="0BA4E95B">
        <w:rPr>
          <w:rFonts w:ascii="Arial" w:hAnsi="Arial" w:eastAsia="Arial" w:cs="Arial"/>
          <w:noProof w:val="0"/>
          <w:sz w:val="20"/>
          <w:szCs w:val="20"/>
          <w:lang w:val="en-US"/>
        </w:rPr>
        <w:t xml:space="preserve">We are pursuing </w:t>
      </w:r>
      <w:r w:rsidRPr="2208E077" w:rsidR="0BA4E95B">
        <w:rPr>
          <w:rFonts w:ascii="Arial" w:hAnsi="Arial" w:eastAsia="Arial" w:cs="Arial"/>
          <w:b w:val="1"/>
          <w:bCs w:val="1"/>
          <w:noProof w:val="0"/>
          <w:sz w:val="20"/>
          <w:szCs w:val="20"/>
          <w:lang w:val="en-US"/>
        </w:rPr>
        <w:t>trademark protections</w:t>
      </w:r>
      <w:r w:rsidRPr="2208E077" w:rsidR="0BA4E95B">
        <w:rPr>
          <w:rFonts w:ascii="Arial" w:hAnsi="Arial" w:eastAsia="Arial" w:cs="Arial"/>
          <w:noProof w:val="0"/>
          <w:sz w:val="20"/>
          <w:szCs w:val="20"/>
          <w:lang w:val="en-US"/>
        </w:rPr>
        <w:t xml:space="preserve"> for the PonteAI brand and evaluating </w:t>
      </w:r>
      <w:r w:rsidRPr="2208E077" w:rsidR="0BA4E95B">
        <w:rPr>
          <w:rFonts w:ascii="Arial" w:hAnsi="Arial" w:eastAsia="Arial" w:cs="Arial"/>
          <w:b w:val="1"/>
          <w:bCs w:val="1"/>
          <w:noProof w:val="0"/>
          <w:sz w:val="20"/>
          <w:szCs w:val="20"/>
          <w:lang w:val="en-US"/>
        </w:rPr>
        <w:t>patent filings</w:t>
      </w:r>
      <w:r w:rsidRPr="2208E077" w:rsidR="0BA4E95B">
        <w:rPr>
          <w:rFonts w:ascii="Arial" w:hAnsi="Arial" w:eastAsia="Arial" w:cs="Arial"/>
          <w:noProof w:val="0"/>
          <w:sz w:val="20"/>
          <w:szCs w:val="20"/>
          <w:lang w:val="en-US"/>
        </w:rPr>
        <w:t xml:space="preserve"> around avatar creation workflows, approval pipelines, and compliance frameworks. Combined with confidential creative processes and secure infrastructure, these protections establish PonteAI as the </w:t>
      </w:r>
      <w:r w:rsidRPr="2208E077" w:rsidR="0BA4E95B">
        <w:rPr>
          <w:rFonts w:ascii="Arial" w:hAnsi="Arial" w:eastAsia="Arial" w:cs="Arial"/>
          <w:b w:val="1"/>
          <w:bCs w:val="1"/>
          <w:noProof w:val="0"/>
          <w:sz w:val="20"/>
          <w:szCs w:val="20"/>
          <w:lang w:val="en-US"/>
        </w:rPr>
        <w:t>trusted steward of identity in the AI era</w:t>
      </w:r>
      <w:r w:rsidRPr="2208E077" w:rsidR="0BA4E95B">
        <w:rPr>
          <w:rFonts w:ascii="Arial" w:hAnsi="Arial" w:eastAsia="Arial" w:cs="Arial"/>
          <w:noProof w:val="0"/>
          <w:sz w:val="20"/>
          <w:szCs w:val="20"/>
          <w:lang w:val="en-US"/>
        </w:rPr>
        <w:t>.</w:t>
      </w:r>
    </w:p>
    <w:p xmlns:wp14="http://schemas.microsoft.com/office/word/2010/wordml" w:rsidP="2208E077" wp14:paraId="445F9262" wp14:textId="68644345">
      <w:pPr>
        <w:pStyle w:val="Normal"/>
        <w:bidi w:val="0"/>
        <w:spacing w:before="240" w:beforeAutospacing="off" w:after="240" w:afterAutospacing="off"/>
        <w:rPr>
          <w:rFonts w:ascii="Arial" w:hAnsi="Arial" w:eastAsia="Arial" w:cs="Arial"/>
          <w:noProof w:val="0"/>
          <w:sz w:val="20"/>
          <w:szCs w:val="20"/>
          <w:lang w:val="en-US"/>
        </w:rPr>
      </w:pPr>
    </w:p>
    <w:p xmlns:wp14="http://schemas.microsoft.com/office/word/2010/wordml" w:rsidP="29B70287" wp14:paraId="76CEDCED" wp14:textId="7F5C3C85">
      <w:pPr>
        <w:bidi w:val="0"/>
        <w:spacing w:before="0" w:beforeAutospacing="off" w:after="120" w:afterAutospacing="off"/>
      </w:pPr>
      <w:r w:rsidRPr="2208E077" w:rsidR="5CC4012A">
        <w:rPr>
          <w:rFonts w:ascii="Arial Black" w:hAnsi="Arial Black" w:eastAsia="Arial Black" w:cs="Arial Black"/>
          <w:b w:val="0"/>
          <w:bCs w:val="0"/>
          <w:i w:val="0"/>
          <w:iCs w:val="0"/>
          <w:noProof w:val="0"/>
          <w:color w:val="272626"/>
          <w:sz w:val="24"/>
          <w:szCs w:val="24"/>
          <w:lang w:val="en-US"/>
        </w:rPr>
        <w:t>Research and Development</w:t>
      </w:r>
    </w:p>
    <w:p w:rsidR="43569E38" w:rsidP="2208E077" w:rsidRDefault="43569E38" w14:paraId="2745730C" w14:textId="2E7EE3DB">
      <w:pPr>
        <w:pStyle w:val="ListParagraph"/>
        <w:numPr>
          <w:ilvl w:val="0"/>
          <w:numId w:val="15"/>
        </w:numPr>
        <w:bidi w:val="0"/>
        <w:spacing w:before="240" w:beforeAutospacing="off" w:after="240" w:afterAutospacing="off"/>
        <w:rPr>
          <w:rFonts w:ascii="Arial" w:hAnsi="Arial" w:eastAsia="Arial" w:cs="Arial"/>
          <w:noProof w:val="0"/>
          <w:sz w:val="20"/>
          <w:szCs w:val="20"/>
          <w:lang w:val="en-US"/>
        </w:rPr>
      </w:pPr>
      <w:r w:rsidRPr="2208E077" w:rsidR="1CD4D574">
        <w:rPr>
          <w:rFonts w:ascii="Arial" w:hAnsi="Arial" w:eastAsia="Arial" w:cs="Arial"/>
          <w:noProof w:val="0"/>
          <w:sz w:val="20"/>
          <w:szCs w:val="20"/>
          <w:lang w:val="en-US"/>
        </w:rPr>
        <w:t>PonteAI’s</w:t>
      </w:r>
      <w:r w:rsidRPr="2208E077" w:rsidR="1CD4D574">
        <w:rPr>
          <w:rFonts w:ascii="Arial" w:hAnsi="Arial" w:eastAsia="Arial" w:cs="Arial"/>
          <w:noProof w:val="0"/>
          <w:sz w:val="20"/>
          <w:szCs w:val="20"/>
          <w:lang w:val="en-US"/>
        </w:rPr>
        <w:t xml:space="preserve"> R&amp;D strategy focuses on advancing the artistry, authenticity, and trust of humanized digital replicas. Our goal is to stay ahead of both technological innovation and regulatory evolution—ensuring </w:t>
      </w:r>
      <w:r w:rsidRPr="2208E077" w:rsidR="1CD4D574">
        <w:rPr>
          <w:rFonts w:ascii="Arial" w:hAnsi="Arial" w:eastAsia="Arial" w:cs="Arial"/>
          <w:noProof w:val="0"/>
          <w:sz w:val="20"/>
          <w:szCs w:val="20"/>
          <w:lang w:val="en-US"/>
        </w:rPr>
        <w:t>PonteAI</w:t>
      </w:r>
      <w:r w:rsidRPr="2208E077" w:rsidR="1CD4D574">
        <w:rPr>
          <w:rFonts w:ascii="Arial" w:hAnsi="Arial" w:eastAsia="Arial" w:cs="Arial"/>
          <w:noProof w:val="0"/>
          <w:sz w:val="20"/>
          <w:szCs w:val="20"/>
          <w:lang w:val="en-US"/>
        </w:rPr>
        <w:t xml:space="preserve"> </w:t>
      </w:r>
      <w:r w:rsidRPr="2208E077" w:rsidR="1CD4D574">
        <w:rPr>
          <w:rFonts w:ascii="Arial" w:hAnsi="Arial" w:eastAsia="Arial" w:cs="Arial"/>
          <w:noProof w:val="0"/>
          <w:sz w:val="20"/>
          <w:szCs w:val="20"/>
          <w:lang w:val="en-US"/>
        </w:rPr>
        <w:t>remains</w:t>
      </w:r>
      <w:r w:rsidRPr="2208E077" w:rsidR="1CD4D574">
        <w:rPr>
          <w:rFonts w:ascii="Arial" w:hAnsi="Arial" w:eastAsia="Arial" w:cs="Arial"/>
          <w:noProof w:val="0"/>
          <w:sz w:val="20"/>
          <w:szCs w:val="20"/>
          <w:lang w:val="en-US"/>
        </w:rPr>
        <w:t xml:space="preserve"> the trusted partner for celebrities, artists, athletes, and brands in the era of AI-powered presence.</w:t>
      </w:r>
    </w:p>
    <w:p w:rsidR="43569E38" w:rsidP="2208E077" w:rsidRDefault="43569E38" w14:paraId="18AC6C6E" w14:textId="61C10E43">
      <w:pPr>
        <w:pStyle w:val="Heading3"/>
        <w:bidi w:val="0"/>
        <w:spacing w:before="281" w:beforeAutospacing="off" w:after="281" w:afterAutospacing="off"/>
        <w:ind w:left="0"/>
        <w:rPr>
          <w:rFonts w:ascii="Arial" w:hAnsi="Arial" w:eastAsia="Arial" w:cs="Arial"/>
          <w:b w:val="1"/>
          <w:bCs w:val="1"/>
          <w:noProof w:val="0"/>
          <w:sz w:val="20"/>
          <w:szCs w:val="20"/>
          <w:lang w:val="en-US"/>
        </w:rPr>
      </w:pPr>
      <w:r w:rsidRPr="2208E077" w:rsidR="1CD4D574">
        <w:rPr>
          <w:rFonts w:ascii="Arial" w:hAnsi="Arial" w:eastAsia="Arial" w:cs="Arial"/>
          <w:b w:val="1"/>
          <w:bCs w:val="1"/>
          <w:noProof w:val="0"/>
          <w:sz w:val="20"/>
          <w:szCs w:val="20"/>
          <w:lang w:val="en-US"/>
        </w:rPr>
        <w:t>Near-Term (0–12 Months) – MVP &amp; Immediate Differentiators</w:t>
      </w:r>
    </w:p>
    <w:p w:rsidR="43569E38" w:rsidP="2208E077" w:rsidRDefault="43569E38" w14:paraId="111B1BF8" w14:textId="32BAD446">
      <w:pPr>
        <w:pStyle w:val="ListParagraph"/>
        <w:numPr>
          <w:ilvl w:val="0"/>
          <w:numId w:val="15"/>
        </w:numPr>
        <w:bidi w:val="0"/>
        <w:spacing w:before="240" w:beforeAutospacing="off" w:after="240" w:afterAutospacing="off"/>
        <w:rPr>
          <w:rFonts w:ascii="Arial" w:hAnsi="Arial" w:eastAsia="Arial" w:cs="Arial"/>
          <w:noProof w:val="0"/>
          <w:sz w:val="20"/>
          <w:szCs w:val="20"/>
          <w:lang w:val="en-US"/>
        </w:rPr>
      </w:pPr>
      <w:r w:rsidRPr="2208E077" w:rsidR="1CD4D574">
        <w:rPr>
          <w:rFonts w:ascii="Arial" w:hAnsi="Arial" w:eastAsia="Arial" w:cs="Arial"/>
          <w:b w:val="1"/>
          <w:bCs w:val="1"/>
          <w:noProof w:val="0"/>
          <w:sz w:val="20"/>
          <w:szCs w:val="20"/>
          <w:lang w:val="en-US"/>
        </w:rPr>
        <w:t>Streamlined Replica Creation</w:t>
      </w:r>
      <w:r w:rsidRPr="2208E077" w:rsidR="1CD4D574">
        <w:rPr>
          <w:rFonts w:ascii="Arial" w:hAnsi="Arial" w:eastAsia="Arial" w:cs="Arial"/>
          <w:noProof w:val="0"/>
          <w:sz w:val="20"/>
          <w:szCs w:val="20"/>
          <w:lang w:val="en-US"/>
        </w:rPr>
        <w:t xml:space="preserve"> – Refine workflows for high-fidelity voice, image, and personality capture, ensuring every avatar feels natural and authentic.</w:t>
      </w:r>
    </w:p>
    <w:p w:rsidR="43569E38" w:rsidP="2208E077" w:rsidRDefault="43569E38" w14:paraId="75166E8F" w14:textId="0EEB7F79">
      <w:pPr>
        <w:pStyle w:val="ListParagraph"/>
        <w:numPr>
          <w:ilvl w:val="0"/>
          <w:numId w:val="15"/>
        </w:numPr>
        <w:bidi w:val="0"/>
        <w:spacing w:before="240" w:beforeAutospacing="off" w:after="240" w:afterAutospacing="off"/>
        <w:rPr>
          <w:rFonts w:ascii="Arial" w:hAnsi="Arial" w:eastAsia="Arial" w:cs="Arial"/>
          <w:noProof w:val="0"/>
          <w:sz w:val="20"/>
          <w:szCs w:val="20"/>
          <w:lang w:val="en-US"/>
        </w:rPr>
      </w:pPr>
      <w:r w:rsidRPr="2208E077" w:rsidR="1CD4D574">
        <w:rPr>
          <w:rFonts w:ascii="Arial" w:hAnsi="Arial" w:eastAsia="Arial" w:cs="Arial"/>
          <w:b w:val="1"/>
          <w:bCs w:val="1"/>
          <w:noProof w:val="0"/>
          <w:sz w:val="20"/>
          <w:szCs w:val="20"/>
          <w:lang w:val="en-US"/>
        </w:rPr>
        <w:t>Talent-Centric Safeguards</w:t>
      </w:r>
      <w:r w:rsidRPr="2208E077" w:rsidR="1CD4D574">
        <w:rPr>
          <w:rFonts w:ascii="Arial" w:hAnsi="Arial" w:eastAsia="Arial" w:cs="Arial"/>
          <w:noProof w:val="0"/>
          <w:sz w:val="20"/>
          <w:szCs w:val="20"/>
          <w:lang w:val="en-US"/>
        </w:rPr>
        <w:t xml:space="preserve"> – Embed dual-approval workflows, kill-switches, and brand fit filters directly into our service model.</w:t>
      </w:r>
    </w:p>
    <w:p w:rsidR="43569E38" w:rsidP="2208E077" w:rsidRDefault="43569E38" w14:paraId="3518F8A9" w14:textId="676E5ACD">
      <w:pPr>
        <w:pStyle w:val="ListParagraph"/>
        <w:numPr>
          <w:ilvl w:val="0"/>
          <w:numId w:val="15"/>
        </w:numPr>
        <w:bidi w:val="0"/>
        <w:spacing w:before="240" w:beforeAutospacing="off" w:after="240" w:afterAutospacing="off"/>
        <w:rPr>
          <w:rFonts w:ascii="Arial" w:hAnsi="Arial" w:eastAsia="Arial" w:cs="Arial"/>
          <w:noProof w:val="0"/>
          <w:sz w:val="20"/>
          <w:szCs w:val="20"/>
          <w:lang w:val="en-US"/>
        </w:rPr>
      </w:pPr>
      <w:r w:rsidRPr="2208E077" w:rsidR="1CD4D574">
        <w:rPr>
          <w:rFonts w:ascii="Arial" w:hAnsi="Arial" w:eastAsia="Arial" w:cs="Arial"/>
          <w:b w:val="1"/>
          <w:bCs w:val="1"/>
          <w:noProof w:val="0"/>
          <w:sz w:val="20"/>
          <w:szCs w:val="20"/>
          <w:lang w:val="en-US"/>
        </w:rPr>
        <w:t>Compliance Integration</w:t>
      </w:r>
      <w:r w:rsidRPr="2208E077" w:rsidR="1CD4D574">
        <w:rPr>
          <w:rFonts w:ascii="Arial" w:hAnsi="Arial" w:eastAsia="Arial" w:cs="Arial"/>
          <w:noProof w:val="0"/>
          <w:sz w:val="20"/>
          <w:szCs w:val="20"/>
          <w:lang w:val="en-US"/>
        </w:rPr>
        <w:t xml:space="preserve"> – Build a proactive regulatory framework covering NIL, synthetic media, and IP laws across </w:t>
      </w:r>
      <w:r w:rsidRPr="2208E077" w:rsidR="1CD4D574">
        <w:rPr>
          <w:rFonts w:ascii="Arial" w:hAnsi="Arial" w:eastAsia="Arial" w:cs="Arial"/>
          <w:noProof w:val="0"/>
          <w:sz w:val="20"/>
          <w:szCs w:val="20"/>
          <w:lang w:val="en-US"/>
        </w:rPr>
        <w:t>jurisdictions</w:t>
      </w:r>
      <w:r w:rsidRPr="2208E077" w:rsidR="1CD4D574">
        <w:rPr>
          <w:rFonts w:ascii="Arial" w:hAnsi="Arial" w:eastAsia="Arial" w:cs="Arial"/>
          <w:noProof w:val="0"/>
          <w:sz w:val="20"/>
          <w:szCs w:val="20"/>
          <w:lang w:val="en-US"/>
        </w:rPr>
        <w:t>.</w:t>
      </w:r>
    </w:p>
    <w:p w:rsidR="43569E38" w:rsidP="2208E077" w:rsidRDefault="43569E38" w14:paraId="021EA92D" w14:textId="0CE65ED0">
      <w:pPr>
        <w:pStyle w:val="ListParagraph"/>
        <w:numPr>
          <w:ilvl w:val="0"/>
          <w:numId w:val="15"/>
        </w:numPr>
        <w:bidi w:val="0"/>
        <w:spacing w:before="240" w:beforeAutospacing="off" w:after="240" w:afterAutospacing="off"/>
        <w:rPr>
          <w:rFonts w:ascii="Arial" w:hAnsi="Arial" w:eastAsia="Arial" w:cs="Arial"/>
          <w:noProof w:val="0"/>
          <w:sz w:val="20"/>
          <w:szCs w:val="20"/>
          <w:lang w:val="en-US"/>
        </w:rPr>
      </w:pPr>
      <w:r w:rsidRPr="2208E077" w:rsidR="1CD4D574">
        <w:rPr>
          <w:rFonts w:ascii="Arial" w:hAnsi="Arial" w:eastAsia="Arial" w:cs="Arial"/>
          <w:b w:val="1"/>
          <w:bCs w:val="1"/>
          <w:noProof w:val="0"/>
          <w:sz w:val="20"/>
          <w:szCs w:val="20"/>
          <w:lang w:val="en-US"/>
        </w:rPr>
        <w:t>White-Glove Deployment Toolkit</w:t>
      </w:r>
      <w:r w:rsidRPr="2208E077" w:rsidR="1CD4D574">
        <w:rPr>
          <w:rFonts w:ascii="Arial" w:hAnsi="Arial" w:eastAsia="Arial" w:cs="Arial"/>
          <w:noProof w:val="0"/>
          <w:sz w:val="20"/>
          <w:szCs w:val="20"/>
          <w:lang w:val="en-US"/>
        </w:rPr>
        <w:t xml:space="preserve"> – Develop service processes that allow our boutique team to deliver activations rapidly, while </w:t>
      </w:r>
      <w:r w:rsidRPr="2208E077" w:rsidR="1CD4D574">
        <w:rPr>
          <w:rFonts w:ascii="Arial" w:hAnsi="Arial" w:eastAsia="Arial" w:cs="Arial"/>
          <w:noProof w:val="0"/>
          <w:sz w:val="20"/>
          <w:szCs w:val="20"/>
          <w:lang w:val="en-US"/>
        </w:rPr>
        <w:t>maintaining</w:t>
      </w:r>
      <w:r w:rsidRPr="2208E077" w:rsidR="1CD4D574">
        <w:rPr>
          <w:rFonts w:ascii="Arial" w:hAnsi="Arial" w:eastAsia="Arial" w:cs="Arial"/>
          <w:noProof w:val="0"/>
          <w:sz w:val="20"/>
          <w:szCs w:val="20"/>
          <w:lang w:val="en-US"/>
        </w:rPr>
        <w:t xml:space="preserve"> quality and trust.</w:t>
      </w:r>
    </w:p>
    <w:p w:rsidR="43569E38" w:rsidP="2208E077" w:rsidRDefault="43569E38" w14:paraId="5F556D95" w14:textId="364938D5">
      <w:pPr>
        <w:pStyle w:val="Heading3"/>
        <w:bidi w:val="0"/>
        <w:spacing w:before="281" w:beforeAutospacing="off" w:after="281" w:afterAutospacing="off"/>
        <w:ind w:left="0"/>
        <w:rPr>
          <w:rFonts w:ascii="Arial" w:hAnsi="Arial" w:eastAsia="Arial" w:cs="Arial"/>
          <w:b w:val="1"/>
          <w:bCs w:val="1"/>
          <w:noProof w:val="0"/>
          <w:sz w:val="20"/>
          <w:szCs w:val="20"/>
          <w:lang w:val="en-US"/>
        </w:rPr>
      </w:pPr>
      <w:r w:rsidRPr="2208E077" w:rsidR="1CD4D574">
        <w:rPr>
          <w:rFonts w:ascii="Arial" w:hAnsi="Arial" w:eastAsia="Arial" w:cs="Arial"/>
          <w:b w:val="1"/>
          <w:bCs w:val="1"/>
          <w:noProof w:val="0"/>
          <w:sz w:val="20"/>
          <w:szCs w:val="20"/>
          <w:lang w:val="en-US"/>
        </w:rPr>
        <w:t>Mid-Term (12–24 Months) – Expanding Capabilities</w:t>
      </w:r>
    </w:p>
    <w:p w:rsidR="43569E38" w:rsidP="2208E077" w:rsidRDefault="43569E38" w14:paraId="4B014B11" w14:textId="2570A675">
      <w:pPr>
        <w:pStyle w:val="ListParagraph"/>
        <w:numPr>
          <w:ilvl w:val="0"/>
          <w:numId w:val="15"/>
        </w:numPr>
        <w:bidi w:val="0"/>
        <w:spacing w:before="240" w:beforeAutospacing="off" w:after="240" w:afterAutospacing="off"/>
        <w:rPr>
          <w:rFonts w:ascii="Arial" w:hAnsi="Arial" w:eastAsia="Arial" w:cs="Arial"/>
          <w:noProof w:val="0"/>
          <w:sz w:val="20"/>
          <w:szCs w:val="20"/>
          <w:lang w:val="en-US"/>
        </w:rPr>
      </w:pPr>
      <w:r w:rsidRPr="2208E077" w:rsidR="1CD4D574">
        <w:rPr>
          <w:rFonts w:ascii="Arial" w:hAnsi="Arial" w:eastAsia="Arial" w:cs="Arial"/>
          <w:b w:val="1"/>
          <w:bCs w:val="1"/>
          <w:noProof w:val="0"/>
          <w:sz w:val="20"/>
          <w:szCs w:val="20"/>
          <w:lang w:val="en-US"/>
        </w:rPr>
        <w:t>Multi-Language &amp; Cultural Adaptation</w:t>
      </w:r>
      <w:r w:rsidRPr="2208E077" w:rsidR="1CD4D574">
        <w:rPr>
          <w:rFonts w:ascii="Arial" w:hAnsi="Arial" w:eastAsia="Arial" w:cs="Arial"/>
          <w:noProof w:val="0"/>
          <w:sz w:val="20"/>
          <w:szCs w:val="20"/>
          <w:lang w:val="en-US"/>
        </w:rPr>
        <w:t xml:space="preserve"> – Extend replicas across new languages and contexts while preserving authenticity of personality and tone.</w:t>
      </w:r>
    </w:p>
    <w:p w:rsidR="43569E38" w:rsidP="2208E077" w:rsidRDefault="43569E38" w14:paraId="69552936" w14:textId="023CD3D5">
      <w:pPr>
        <w:pStyle w:val="ListParagraph"/>
        <w:numPr>
          <w:ilvl w:val="0"/>
          <w:numId w:val="15"/>
        </w:numPr>
        <w:bidi w:val="0"/>
        <w:spacing w:before="240" w:beforeAutospacing="off" w:after="240" w:afterAutospacing="off"/>
        <w:rPr>
          <w:rFonts w:ascii="Arial" w:hAnsi="Arial" w:eastAsia="Arial" w:cs="Arial"/>
          <w:noProof w:val="0"/>
          <w:sz w:val="20"/>
          <w:szCs w:val="20"/>
          <w:lang w:val="en-US"/>
        </w:rPr>
      </w:pPr>
      <w:r w:rsidRPr="2208E077" w:rsidR="1CD4D574">
        <w:rPr>
          <w:rFonts w:ascii="Arial" w:hAnsi="Arial" w:eastAsia="Arial" w:cs="Arial"/>
          <w:b w:val="1"/>
          <w:bCs w:val="1"/>
          <w:noProof w:val="0"/>
          <w:sz w:val="20"/>
          <w:szCs w:val="20"/>
          <w:lang w:val="en-US"/>
        </w:rPr>
        <w:t>Immersive Use Cases</w:t>
      </w:r>
      <w:r w:rsidRPr="2208E077" w:rsidR="1CD4D574">
        <w:rPr>
          <w:rFonts w:ascii="Arial" w:hAnsi="Arial" w:eastAsia="Arial" w:cs="Arial"/>
          <w:noProof w:val="0"/>
          <w:sz w:val="20"/>
          <w:szCs w:val="20"/>
          <w:lang w:val="en-US"/>
        </w:rPr>
        <w:t xml:space="preserve"> – Expand beyond short-form content into mid-length campaign engagements (digital ambassadors, episodic training, recurring appearances).</w:t>
      </w:r>
    </w:p>
    <w:p w:rsidR="43569E38" w:rsidP="2208E077" w:rsidRDefault="43569E38" w14:paraId="692DEED5" w14:textId="339BF9D5">
      <w:pPr>
        <w:pStyle w:val="ListParagraph"/>
        <w:numPr>
          <w:ilvl w:val="0"/>
          <w:numId w:val="15"/>
        </w:numPr>
        <w:bidi w:val="0"/>
        <w:spacing w:before="240" w:beforeAutospacing="off" w:after="240" w:afterAutospacing="off"/>
        <w:rPr>
          <w:rFonts w:ascii="Arial" w:hAnsi="Arial" w:eastAsia="Arial" w:cs="Arial"/>
          <w:noProof w:val="0"/>
          <w:sz w:val="20"/>
          <w:szCs w:val="20"/>
          <w:lang w:val="en-US"/>
        </w:rPr>
      </w:pPr>
      <w:r w:rsidRPr="2208E077" w:rsidR="1CD4D574">
        <w:rPr>
          <w:rFonts w:ascii="Arial" w:hAnsi="Arial" w:eastAsia="Arial" w:cs="Arial"/>
          <w:b w:val="1"/>
          <w:bCs w:val="1"/>
          <w:noProof w:val="0"/>
          <w:sz w:val="20"/>
          <w:szCs w:val="20"/>
          <w:lang w:val="en-US"/>
        </w:rPr>
        <w:t>Creative Collaboration Tools</w:t>
      </w:r>
      <w:r w:rsidRPr="2208E077" w:rsidR="1CD4D574">
        <w:rPr>
          <w:rFonts w:ascii="Arial" w:hAnsi="Arial" w:eastAsia="Arial" w:cs="Arial"/>
          <w:noProof w:val="0"/>
          <w:sz w:val="20"/>
          <w:szCs w:val="20"/>
          <w:lang w:val="en-US"/>
        </w:rPr>
        <w:t xml:space="preserve"> – Develop processes for co-creation between brands, agencies, and talent that preserve artistry and protect authenticity.</w:t>
      </w:r>
    </w:p>
    <w:p w:rsidR="43569E38" w:rsidP="2208E077" w:rsidRDefault="43569E38" w14:paraId="09A36153" w14:textId="2C7A8A92">
      <w:pPr>
        <w:pStyle w:val="ListParagraph"/>
        <w:numPr>
          <w:ilvl w:val="0"/>
          <w:numId w:val="15"/>
        </w:numPr>
        <w:bidi w:val="0"/>
        <w:spacing w:before="240" w:beforeAutospacing="off" w:after="240" w:afterAutospacing="off"/>
        <w:rPr>
          <w:rFonts w:ascii="Arial" w:hAnsi="Arial" w:eastAsia="Arial" w:cs="Arial"/>
          <w:noProof w:val="0"/>
          <w:sz w:val="20"/>
          <w:szCs w:val="20"/>
          <w:lang w:val="en-US"/>
        </w:rPr>
      </w:pPr>
      <w:r w:rsidRPr="2208E077" w:rsidR="1CD4D574">
        <w:rPr>
          <w:rFonts w:ascii="Arial" w:hAnsi="Arial" w:eastAsia="Arial" w:cs="Arial"/>
          <w:b w:val="1"/>
          <w:bCs w:val="1"/>
          <w:noProof w:val="0"/>
          <w:sz w:val="20"/>
          <w:szCs w:val="20"/>
          <w:lang w:val="en-US"/>
        </w:rPr>
        <w:t>Vertical Integration</w:t>
      </w:r>
      <w:r w:rsidRPr="2208E077" w:rsidR="1CD4D574">
        <w:rPr>
          <w:rFonts w:ascii="Arial" w:hAnsi="Arial" w:eastAsia="Arial" w:cs="Arial"/>
          <w:noProof w:val="0"/>
          <w:sz w:val="20"/>
          <w:szCs w:val="20"/>
          <w:lang w:val="en-US"/>
        </w:rPr>
        <w:t xml:space="preserve"> – Pilot specialized applications in training, sports engagement, entertainment, and live/virtual events.</w:t>
      </w:r>
    </w:p>
    <w:p w:rsidR="43569E38" w:rsidP="2208E077" w:rsidRDefault="43569E38" w14:paraId="0A64526D" w14:textId="26DDC9B3">
      <w:pPr>
        <w:pStyle w:val="Heading3"/>
        <w:bidi w:val="0"/>
        <w:spacing w:before="281" w:beforeAutospacing="off" w:after="281" w:afterAutospacing="off"/>
        <w:ind w:left="0"/>
        <w:rPr>
          <w:rFonts w:ascii="Arial" w:hAnsi="Arial" w:eastAsia="Arial" w:cs="Arial"/>
          <w:b w:val="1"/>
          <w:bCs w:val="1"/>
          <w:noProof w:val="0"/>
          <w:sz w:val="20"/>
          <w:szCs w:val="20"/>
          <w:lang w:val="en-US"/>
        </w:rPr>
      </w:pPr>
      <w:r w:rsidRPr="2208E077" w:rsidR="1CD4D574">
        <w:rPr>
          <w:rFonts w:ascii="Arial" w:hAnsi="Arial" w:eastAsia="Arial" w:cs="Arial"/>
          <w:b w:val="1"/>
          <w:bCs w:val="1"/>
          <w:noProof w:val="0"/>
          <w:sz w:val="20"/>
          <w:szCs w:val="20"/>
          <w:lang w:val="en-US"/>
        </w:rPr>
        <w:t>Long-Term (24+ Months) – Market Leadership &amp; Moat</w:t>
      </w:r>
    </w:p>
    <w:p w:rsidR="43569E38" w:rsidP="2208E077" w:rsidRDefault="43569E38" w14:paraId="23EE50C5" w14:textId="0546A7A7">
      <w:pPr>
        <w:pStyle w:val="ListParagraph"/>
        <w:numPr>
          <w:ilvl w:val="0"/>
          <w:numId w:val="15"/>
        </w:numPr>
        <w:bidi w:val="0"/>
        <w:spacing w:before="240" w:beforeAutospacing="off" w:after="240" w:afterAutospacing="off"/>
        <w:rPr>
          <w:rFonts w:ascii="Arial" w:hAnsi="Arial" w:eastAsia="Arial" w:cs="Arial"/>
          <w:noProof w:val="0"/>
          <w:sz w:val="20"/>
          <w:szCs w:val="20"/>
          <w:lang w:val="en-US"/>
        </w:rPr>
      </w:pPr>
      <w:r w:rsidRPr="2208E077" w:rsidR="1CD4D574">
        <w:rPr>
          <w:rFonts w:ascii="Arial" w:hAnsi="Arial" w:eastAsia="Arial" w:cs="Arial"/>
          <w:b w:val="1"/>
          <w:bCs w:val="1"/>
          <w:noProof w:val="0"/>
          <w:sz w:val="20"/>
          <w:szCs w:val="20"/>
          <w:lang w:val="en-US"/>
        </w:rPr>
        <w:t>Persistent Digital Presence</w:t>
      </w:r>
      <w:r w:rsidRPr="2208E077" w:rsidR="1CD4D574">
        <w:rPr>
          <w:rFonts w:ascii="Arial" w:hAnsi="Arial" w:eastAsia="Arial" w:cs="Arial"/>
          <w:noProof w:val="0"/>
          <w:sz w:val="20"/>
          <w:szCs w:val="20"/>
          <w:lang w:val="en-US"/>
        </w:rPr>
        <w:t xml:space="preserve"> – Enable always-on avatars that serve as year-round ambassadors, trainers, or entertainers embedded into platforms and ecosystems.</w:t>
      </w:r>
    </w:p>
    <w:p w:rsidR="43569E38" w:rsidP="2208E077" w:rsidRDefault="43569E38" w14:paraId="2BA7996A" w14:textId="5F31FD23">
      <w:pPr>
        <w:pStyle w:val="ListParagraph"/>
        <w:numPr>
          <w:ilvl w:val="0"/>
          <w:numId w:val="15"/>
        </w:numPr>
        <w:bidi w:val="0"/>
        <w:spacing w:before="240" w:beforeAutospacing="off" w:after="240" w:afterAutospacing="off"/>
        <w:rPr>
          <w:rFonts w:ascii="Arial" w:hAnsi="Arial" w:eastAsia="Arial" w:cs="Arial"/>
          <w:noProof w:val="0"/>
          <w:sz w:val="20"/>
          <w:szCs w:val="20"/>
          <w:lang w:val="en-US"/>
        </w:rPr>
      </w:pPr>
      <w:r w:rsidRPr="2208E077" w:rsidR="1CD4D574">
        <w:rPr>
          <w:rFonts w:ascii="Arial" w:hAnsi="Arial" w:eastAsia="Arial" w:cs="Arial"/>
          <w:b w:val="1"/>
          <w:bCs w:val="1"/>
          <w:noProof w:val="0"/>
          <w:sz w:val="20"/>
          <w:szCs w:val="20"/>
          <w:lang w:val="en-US"/>
        </w:rPr>
        <w:t>Adaptive Personality Modeling</w:t>
      </w:r>
      <w:r w:rsidRPr="2208E077" w:rsidR="1CD4D574">
        <w:rPr>
          <w:rFonts w:ascii="Arial" w:hAnsi="Arial" w:eastAsia="Arial" w:cs="Arial"/>
          <w:noProof w:val="0"/>
          <w:sz w:val="20"/>
          <w:szCs w:val="20"/>
          <w:lang w:val="en-US"/>
        </w:rPr>
        <w:t xml:space="preserve"> – Advance proprietary methods for behavioral consistency, context awareness, and natural conversational engagement.</w:t>
      </w:r>
    </w:p>
    <w:p w:rsidR="43569E38" w:rsidP="2208E077" w:rsidRDefault="43569E38" w14:paraId="0ACAAC23" w14:textId="2CF4DB5F">
      <w:pPr>
        <w:pStyle w:val="ListParagraph"/>
        <w:numPr>
          <w:ilvl w:val="0"/>
          <w:numId w:val="15"/>
        </w:numPr>
        <w:bidi w:val="0"/>
        <w:spacing w:before="240" w:beforeAutospacing="off" w:after="240" w:afterAutospacing="off"/>
        <w:rPr>
          <w:rFonts w:ascii="Arial" w:hAnsi="Arial" w:eastAsia="Arial" w:cs="Arial"/>
          <w:noProof w:val="0"/>
          <w:sz w:val="20"/>
          <w:szCs w:val="20"/>
          <w:lang w:val="en-US"/>
        </w:rPr>
      </w:pPr>
      <w:r w:rsidRPr="2208E077" w:rsidR="1CD4D574">
        <w:rPr>
          <w:rFonts w:ascii="Arial" w:hAnsi="Arial" w:eastAsia="Arial" w:cs="Arial"/>
          <w:b w:val="1"/>
          <w:bCs w:val="1"/>
          <w:noProof w:val="0"/>
          <w:sz w:val="20"/>
          <w:szCs w:val="20"/>
          <w:lang w:val="en-US"/>
        </w:rPr>
        <w:t>Trusted Identity Infrastructure</w:t>
      </w:r>
      <w:r w:rsidRPr="2208E077" w:rsidR="1CD4D574">
        <w:rPr>
          <w:rFonts w:ascii="Arial" w:hAnsi="Arial" w:eastAsia="Arial" w:cs="Arial"/>
          <w:noProof w:val="0"/>
          <w:sz w:val="20"/>
          <w:szCs w:val="20"/>
          <w:lang w:val="en-US"/>
        </w:rPr>
        <w:t xml:space="preserve"> – Establish </w:t>
      </w:r>
      <w:r w:rsidRPr="2208E077" w:rsidR="1CD4D574">
        <w:rPr>
          <w:rFonts w:ascii="Arial" w:hAnsi="Arial" w:eastAsia="Arial" w:cs="Arial"/>
          <w:noProof w:val="0"/>
          <w:sz w:val="20"/>
          <w:szCs w:val="20"/>
          <w:lang w:val="en-US"/>
        </w:rPr>
        <w:t>PonteAI</w:t>
      </w:r>
      <w:r w:rsidRPr="2208E077" w:rsidR="1CD4D574">
        <w:rPr>
          <w:rFonts w:ascii="Arial" w:hAnsi="Arial" w:eastAsia="Arial" w:cs="Arial"/>
          <w:noProof w:val="0"/>
          <w:sz w:val="20"/>
          <w:szCs w:val="20"/>
          <w:lang w:val="en-US"/>
        </w:rPr>
        <w:t xml:space="preserve"> as the global standard for rights-stewarded digital replicas, combining legal rigor with cultural sensitivity.</w:t>
      </w:r>
    </w:p>
    <w:p w:rsidR="43569E38" w:rsidP="2208E077" w:rsidRDefault="43569E38" w14:paraId="0B845FE0" w14:textId="27ECBD09">
      <w:pPr>
        <w:pStyle w:val="ListParagraph"/>
        <w:numPr>
          <w:ilvl w:val="0"/>
          <w:numId w:val="15"/>
        </w:numPr>
        <w:bidi w:val="0"/>
        <w:spacing w:before="240" w:beforeAutospacing="off" w:after="240" w:afterAutospacing="off"/>
        <w:rPr>
          <w:rFonts w:ascii="Arial" w:hAnsi="Arial" w:eastAsia="Arial" w:cs="Arial"/>
          <w:noProof w:val="0"/>
          <w:sz w:val="20"/>
          <w:szCs w:val="20"/>
          <w:lang w:val="en-US"/>
        </w:rPr>
      </w:pPr>
      <w:r w:rsidRPr="2208E077" w:rsidR="1CD4D574">
        <w:rPr>
          <w:rFonts w:ascii="Arial" w:hAnsi="Arial" w:eastAsia="Arial" w:cs="Arial"/>
          <w:b w:val="1"/>
          <w:bCs w:val="1"/>
          <w:noProof w:val="0"/>
          <w:sz w:val="20"/>
          <w:szCs w:val="20"/>
          <w:lang w:val="en-US"/>
        </w:rPr>
        <w:t>Continuous Innovation Pipeline</w:t>
      </w:r>
      <w:r w:rsidRPr="2208E077" w:rsidR="1CD4D574">
        <w:rPr>
          <w:rFonts w:ascii="Arial" w:hAnsi="Arial" w:eastAsia="Arial" w:cs="Arial"/>
          <w:noProof w:val="0"/>
          <w:sz w:val="20"/>
          <w:szCs w:val="20"/>
          <w:lang w:val="en-US"/>
        </w:rPr>
        <w:t xml:space="preserve"> – Track emerging technologies and selectively </w:t>
      </w:r>
      <w:r w:rsidRPr="2208E077" w:rsidR="1CD4D574">
        <w:rPr>
          <w:rFonts w:ascii="Arial" w:hAnsi="Arial" w:eastAsia="Arial" w:cs="Arial"/>
          <w:noProof w:val="0"/>
          <w:sz w:val="20"/>
          <w:szCs w:val="20"/>
          <w:lang w:val="en-US"/>
        </w:rPr>
        <w:t>acquire</w:t>
      </w:r>
      <w:r w:rsidRPr="2208E077" w:rsidR="1CD4D574">
        <w:rPr>
          <w:rFonts w:ascii="Arial" w:hAnsi="Arial" w:eastAsia="Arial" w:cs="Arial"/>
          <w:noProof w:val="0"/>
          <w:sz w:val="20"/>
          <w:szCs w:val="20"/>
          <w:lang w:val="en-US"/>
        </w:rPr>
        <w:t xml:space="preserve"> or partner with innovators in avatar creation, synthetic media, and immersive AI.</w:t>
      </w:r>
    </w:p>
    <w:p w:rsidR="43569E38" w:rsidP="2208E077" w:rsidRDefault="43569E38" w14:paraId="3C53D2AC" w14:textId="6F2EF85D">
      <w:pPr>
        <w:pStyle w:val="ListParagraph"/>
        <w:numPr>
          <w:ilvl w:val="0"/>
          <w:numId w:val="15"/>
        </w:numPr>
        <w:bidi w:val="0"/>
        <w:spacing w:before="240" w:beforeAutospacing="off" w:after="240" w:afterAutospacing="off"/>
        <w:rPr>
          <w:rFonts w:ascii="Arial" w:hAnsi="Arial" w:eastAsia="Arial" w:cs="Arial"/>
          <w:noProof w:val="0"/>
          <w:sz w:val="20"/>
          <w:szCs w:val="20"/>
          <w:lang w:val="en-US"/>
        </w:rPr>
      </w:pPr>
      <w:r w:rsidRPr="2208E077" w:rsidR="1CD4D574">
        <w:rPr>
          <w:rFonts w:ascii="Arial" w:hAnsi="Arial" w:eastAsia="Arial" w:cs="Arial"/>
          <w:b w:val="1"/>
          <w:bCs w:val="1"/>
          <w:noProof w:val="0"/>
          <w:sz w:val="20"/>
          <w:szCs w:val="20"/>
          <w:lang w:val="en-US"/>
        </w:rPr>
        <w:t>Why This Matters</w:t>
      </w:r>
      <w:r>
        <w:br/>
      </w:r>
      <w:r w:rsidRPr="2208E077" w:rsidR="1CD4D574">
        <w:rPr>
          <w:rFonts w:ascii="Arial" w:hAnsi="Arial" w:eastAsia="Arial" w:cs="Arial"/>
          <w:noProof w:val="0"/>
          <w:sz w:val="20"/>
          <w:szCs w:val="20"/>
          <w:lang w:val="en-US"/>
        </w:rPr>
        <w:t xml:space="preserve"> By focusing our R&amp;D on </w:t>
      </w:r>
      <w:r w:rsidRPr="2208E077" w:rsidR="1CD4D574">
        <w:rPr>
          <w:rFonts w:ascii="Arial" w:hAnsi="Arial" w:eastAsia="Arial" w:cs="Arial"/>
          <w:b w:val="1"/>
          <w:bCs w:val="1"/>
          <w:noProof w:val="0"/>
          <w:sz w:val="20"/>
          <w:szCs w:val="20"/>
          <w:lang w:val="en-US"/>
        </w:rPr>
        <w:t>authenticity, compliance, and immersive presence</w:t>
      </w:r>
      <w:r w:rsidRPr="2208E077" w:rsidR="1CD4D574">
        <w:rPr>
          <w:rFonts w:ascii="Arial" w:hAnsi="Arial" w:eastAsia="Arial" w:cs="Arial"/>
          <w:noProof w:val="0"/>
          <w:sz w:val="20"/>
          <w:szCs w:val="20"/>
          <w:lang w:val="en-US"/>
        </w:rPr>
        <w:t xml:space="preserve">, </w:t>
      </w:r>
      <w:r w:rsidRPr="2208E077" w:rsidR="1CD4D574">
        <w:rPr>
          <w:rFonts w:ascii="Arial" w:hAnsi="Arial" w:eastAsia="Arial" w:cs="Arial"/>
          <w:noProof w:val="0"/>
          <w:sz w:val="20"/>
          <w:szCs w:val="20"/>
          <w:lang w:val="en-US"/>
        </w:rPr>
        <w:t>PonteAI</w:t>
      </w:r>
      <w:r w:rsidRPr="2208E077" w:rsidR="1CD4D574">
        <w:rPr>
          <w:rFonts w:ascii="Arial" w:hAnsi="Arial" w:eastAsia="Arial" w:cs="Arial"/>
          <w:noProof w:val="0"/>
          <w:sz w:val="20"/>
          <w:szCs w:val="20"/>
          <w:lang w:val="en-US"/>
        </w:rPr>
        <w:t xml:space="preserve"> ensures we deliver immediate value today—while building the long-term capabilities that will define how talent and brands connect in the digital era.</w:t>
      </w:r>
    </w:p>
    <w:p w:rsidR="43569E38" w:rsidP="2208E077" w:rsidRDefault="43569E38" w14:paraId="78D777E0" w14:textId="49A3A01B">
      <w:pPr>
        <w:pStyle w:val="Normal"/>
        <w:bidi w:val="0"/>
        <w:spacing w:before="240" w:beforeAutospacing="off" w:after="240" w:afterAutospacing="off"/>
        <w:ind w:left="0"/>
        <w:rPr>
          <w:rFonts w:ascii="Arial" w:hAnsi="Arial" w:eastAsia="Arial" w:cs="Arial"/>
          <w:noProof w:val="0"/>
          <w:sz w:val="20"/>
          <w:szCs w:val="20"/>
          <w:lang w:val="en-US"/>
        </w:rPr>
      </w:pPr>
    </w:p>
    <w:p w:rsidR="2208E077" w:rsidP="2208E077" w:rsidRDefault="2208E077" w14:paraId="0664D23F" w14:textId="3F40EA35">
      <w:pPr>
        <w:pStyle w:val="Normal"/>
        <w:bidi w:val="0"/>
        <w:spacing w:before="0" w:beforeAutospacing="off" w:after="0" w:afterAutospacing="off"/>
        <w:rPr>
          <w:rFonts w:ascii="Arial Black" w:hAnsi="Arial Black" w:eastAsia="Arial Black" w:cs="Arial Black"/>
          <w:b w:val="0"/>
          <w:bCs w:val="0"/>
          <w:i w:val="0"/>
          <w:iCs w:val="0"/>
          <w:noProof w:val="0"/>
          <w:color w:val="272626"/>
          <w:sz w:val="37"/>
          <w:szCs w:val="37"/>
          <w:lang w:val="en-US"/>
        </w:rPr>
      </w:pPr>
    </w:p>
    <w:p w:rsidR="2208E077" w:rsidP="2208E077" w:rsidRDefault="2208E077" w14:paraId="2BC39FD0" w14:textId="59FD30D5">
      <w:pPr>
        <w:pStyle w:val="Normal"/>
        <w:bidi w:val="0"/>
        <w:spacing w:before="0" w:beforeAutospacing="off" w:after="0" w:afterAutospacing="off"/>
        <w:rPr>
          <w:rFonts w:ascii="Arial Black" w:hAnsi="Arial Black" w:eastAsia="Arial Black" w:cs="Arial Black"/>
          <w:b w:val="0"/>
          <w:bCs w:val="0"/>
          <w:i w:val="0"/>
          <w:iCs w:val="0"/>
          <w:noProof w:val="0"/>
          <w:color w:val="272626"/>
          <w:sz w:val="37"/>
          <w:szCs w:val="37"/>
          <w:lang w:val="en-US"/>
        </w:rPr>
      </w:pPr>
    </w:p>
    <w:p w:rsidR="2208E077" w:rsidP="2208E077" w:rsidRDefault="2208E077" w14:paraId="38306799" w14:textId="2EB36D77">
      <w:pPr>
        <w:pStyle w:val="Normal"/>
        <w:bidi w:val="0"/>
        <w:spacing w:before="0" w:beforeAutospacing="off" w:after="0" w:afterAutospacing="off"/>
        <w:rPr>
          <w:rFonts w:ascii="Arial Black" w:hAnsi="Arial Black" w:eastAsia="Arial Black" w:cs="Arial Black"/>
          <w:b w:val="0"/>
          <w:bCs w:val="0"/>
          <w:i w:val="0"/>
          <w:iCs w:val="0"/>
          <w:noProof w:val="0"/>
          <w:color w:val="272626"/>
          <w:sz w:val="37"/>
          <w:szCs w:val="37"/>
          <w:lang w:val="en-US"/>
        </w:rPr>
      </w:pPr>
    </w:p>
    <w:p w:rsidR="2208E077" w:rsidP="2208E077" w:rsidRDefault="2208E077" w14:paraId="0CC95B26" w14:textId="7491E9EB">
      <w:pPr>
        <w:pStyle w:val="Normal"/>
        <w:bidi w:val="0"/>
        <w:spacing w:before="0" w:beforeAutospacing="off" w:after="0" w:afterAutospacing="off"/>
        <w:rPr>
          <w:rFonts w:ascii="Arial Black" w:hAnsi="Arial Black" w:eastAsia="Arial Black" w:cs="Arial Black"/>
          <w:b w:val="0"/>
          <w:bCs w:val="0"/>
          <w:i w:val="0"/>
          <w:iCs w:val="0"/>
          <w:noProof w:val="0"/>
          <w:color w:val="272626"/>
          <w:sz w:val="37"/>
          <w:szCs w:val="37"/>
          <w:lang w:val="en-US"/>
        </w:rPr>
      </w:pPr>
    </w:p>
    <w:p w:rsidR="2208E077" w:rsidP="2208E077" w:rsidRDefault="2208E077" w14:paraId="0A9325C0" w14:textId="08FD6B0B">
      <w:pPr>
        <w:pStyle w:val="Normal"/>
        <w:bidi w:val="0"/>
        <w:spacing w:before="0" w:beforeAutospacing="off" w:after="0" w:afterAutospacing="off"/>
        <w:rPr>
          <w:rFonts w:ascii="Arial Black" w:hAnsi="Arial Black" w:eastAsia="Arial Black" w:cs="Arial Black"/>
          <w:b w:val="0"/>
          <w:bCs w:val="0"/>
          <w:i w:val="0"/>
          <w:iCs w:val="0"/>
          <w:noProof w:val="0"/>
          <w:color w:val="272626"/>
          <w:sz w:val="37"/>
          <w:szCs w:val="37"/>
          <w:lang w:val="en-US"/>
        </w:rPr>
      </w:pPr>
    </w:p>
    <w:p w:rsidR="2208E077" w:rsidP="2208E077" w:rsidRDefault="2208E077" w14:paraId="37546EDE" w14:textId="3BE4BD24">
      <w:pPr>
        <w:pStyle w:val="Normal"/>
        <w:bidi w:val="0"/>
        <w:spacing w:before="0" w:beforeAutospacing="off" w:after="0" w:afterAutospacing="off"/>
        <w:rPr>
          <w:rFonts w:ascii="Arial Black" w:hAnsi="Arial Black" w:eastAsia="Arial Black" w:cs="Arial Black"/>
          <w:b w:val="0"/>
          <w:bCs w:val="0"/>
          <w:i w:val="0"/>
          <w:iCs w:val="0"/>
          <w:noProof w:val="0"/>
          <w:color w:val="272626"/>
          <w:sz w:val="37"/>
          <w:szCs w:val="37"/>
          <w:lang w:val="en-US"/>
        </w:rPr>
      </w:pPr>
    </w:p>
    <w:p w:rsidR="2208E077" w:rsidP="2208E077" w:rsidRDefault="2208E077" w14:paraId="6192905E" w14:textId="123A1026">
      <w:pPr>
        <w:pStyle w:val="Normal"/>
        <w:bidi w:val="0"/>
        <w:spacing w:before="0" w:beforeAutospacing="off" w:after="0" w:afterAutospacing="off"/>
        <w:rPr>
          <w:rFonts w:ascii="Arial Black" w:hAnsi="Arial Black" w:eastAsia="Arial Black" w:cs="Arial Black"/>
          <w:b w:val="0"/>
          <w:bCs w:val="0"/>
          <w:i w:val="0"/>
          <w:iCs w:val="0"/>
          <w:noProof w:val="0"/>
          <w:color w:val="272626"/>
          <w:sz w:val="37"/>
          <w:szCs w:val="37"/>
          <w:lang w:val="en-US"/>
        </w:rPr>
      </w:pPr>
    </w:p>
    <w:p w:rsidR="2208E077" w:rsidP="2208E077" w:rsidRDefault="2208E077" w14:paraId="182E9E80" w14:textId="0AF2FD19">
      <w:pPr>
        <w:pStyle w:val="Normal"/>
        <w:bidi w:val="0"/>
        <w:spacing w:before="0" w:beforeAutospacing="off" w:after="0" w:afterAutospacing="off"/>
        <w:rPr>
          <w:rFonts w:ascii="Arial Black" w:hAnsi="Arial Black" w:eastAsia="Arial Black" w:cs="Arial Black"/>
          <w:b w:val="0"/>
          <w:bCs w:val="0"/>
          <w:i w:val="0"/>
          <w:iCs w:val="0"/>
          <w:noProof w:val="0"/>
          <w:color w:val="272626"/>
          <w:sz w:val="37"/>
          <w:szCs w:val="37"/>
          <w:lang w:val="en-US"/>
        </w:rPr>
      </w:pPr>
    </w:p>
    <w:p w:rsidR="2208E077" w:rsidP="2208E077" w:rsidRDefault="2208E077" w14:paraId="4E59A3F6" w14:textId="2BE9679A">
      <w:pPr>
        <w:pStyle w:val="Normal"/>
        <w:bidi w:val="0"/>
        <w:spacing w:before="0" w:beforeAutospacing="off" w:after="0" w:afterAutospacing="off"/>
        <w:rPr>
          <w:rFonts w:ascii="Arial Black" w:hAnsi="Arial Black" w:eastAsia="Arial Black" w:cs="Arial Black"/>
          <w:b w:val="0"/>
          <w:bCs w:val="0"/>
          <w:i w:val="0"/>
          <w:iCs w:val="0"/>
          <w:noProof w:val="0"/>
          <w:color w:val="272626"/>
          <w:sz w:val="37"/>
          <w:szCs w:val="37"/>
          <w:lang w:val="en-US"/>
        </w:rPr>
      </w:pPr>
    </w:p>
    <w:p w:rsidR="2208E077" w:rsidP="2208E077" w:rsidRDefault="2208E077" w14:paraId="2A03C431" w14:textId="7CF7942A">
      <w:pPr>
        <w:pStyle w:val="Normal"/>
        <w:bidi w:val="0"/>
        <w:spacing w:before="0" w:beforeAutospacing="off" w:after="0" w:afterAutospacing="off"/>
        <w:rPr>
          <w:rFonts w:ascii="Arial Black" w:hAnsi="Arial Black" w:eastAsia="Arial Black" w:cs="Arial Black"/>
          <w:b w:val="0"/>
          <w:bCs w:val="0"/>
          <w:i w:val="0"/>
          <w:iCs w:val="0"/>
          <w:noProof w:val="0"/>
          <w:color w:val="272626"/>
          <w:sz w:val="37"/>
          <w:szCs w:val="37"/>
          <w:lang w:val="en-US"/>
        </w:rPr>
      </w:pPr>
    </w:p>
    <w:p w:rsidR="2208E077" w:rsidP="2208E077" w:rsidRDefault="2208E077" w14:paraId="6EF21A47" w14:textId="008CBF2E">
      <w:pPr>
        <w:pStyle w:val="Normal"/>
        <w:bidi w:val="0"/>
        <w:spacing w:before="0" w:beforeAutospacing="off" w:after="0" w:afterAutospacing="off"/>
        <w:rPr>
          <w:rFonts w:ascii="Arial Black" w:hAnsi="Arial Black" w:eastAsia="Arial Black" w:cs="Arial Black"/>
          <w:b w:val="0"/>
          <w:bCs w:val="0"/>
          <w:i w:val="0"/>
          <w:iCs w:val="0"/>
          <w:noProof w:val="0"/>
          <w:color w:val="272626"/>
          <w:sz w:val="37"/>
          <w:szCs w:val="37"/>
          <w:lang w:val="en-US"/>
        </w:rPr>
      </w:pPr>
    </w:p>
    <w:p w:rsidR="2208E077" w:rsidP="2208E077" w:rsidRDefault="2208E077" w14:paraId="21F4D080" w14:textId="0739CCC1">
      <w:pPr>
        <w:pStyle w:val="Normal"/>
        <w:bidi w:val="0"/>
        <w:spacing w:before="0" w:beforeAutospacing="off" w:after="0" w:afterAutospacing="off"/>
        <w:rPr>
          <w:rFonts w:ascii="Arial Black" w:hAnsi="Arial Black" w:eastAsia="Arial Black" w:cs="Arial Black"/>
          <w:b w:val="0"/>
          <w:bCs w:val="0"/>
          <w:i w:val="0"/>
          <w:iCs w:val="0"/>
          <w:noProof w:val="0"/>
          <w:color w:val="272626"/>
          <w:sz w:val="37"/>
          <w:szCs w:val="37"/>
          <w:lang w:val="en-US"/>
        </w:rPr>
      </w:pPr>
    </w:p>
    <w:p xmlns:wp14="http://schemas.microsoft.com/office/word/2010/wordml" w:rsidP="2208E077" wp14:paraId="3069C0B8" wp14:textId="5975DE2B">
      <w:pPr>
        <w:pStyle w:val="Normal"/>
        <w:bidi w:val="0"/>
        <w:spacing w:before="0" w:beforeAutospacing="off" w:after="0" w:afterAutospacing="off"/>
        <w:rPr>
          <w:rFonts w:ascii="Arial Black" w:hAnsi="Arial Black" w:eastAsia="Arial Black" w:cs="Arial Black"/>
          <w:b w:val="0"/>
          <w:bCs w:val="0"/>
          <w:i w:val="0"/>
          <w:iCs w:val="0"/>
          <w:noProof w:val="0"/>
          <w:color w:val="272626"/>
          <w:sz w:val="37"/>
          <w:szCs w:val="37"/>
          <w:lang w:val="en-US"/>
        </w:rPr>
      </w:pPr>
      <w:r w:rsidRPr="144512FB" w:rsidR="39F8D7CC">
        <w:rPr>
          <w:rFonts w:ascii="Arial Black" w:hAnsi="Arial Black" w:eastAsia="Arial Black" w:cs="Arial Black"/>
          <w:b w:val="0"/>
          <w:bCs w:val="0"/>
          <w:i w:val="0"/>
          <w:iCs w:val="0"/>
          <w:noProof w:val="0"/>
          <w:color w:val="272626"/>
          <w:sz w:val="37"/>
          <w:szCs w:val="37"/>
          <w:lang w:val="en-US"/>
        </w:rPr>
        <w:t>Marketing &amp; Sales</w:t>
      </w:r>
    </w:p>
    <w:p w:rsidR="27112432" w:rsidP="144512FB" w:rsidRDefault="27112432" w14:paraId="0A5B221E" w14:textId="302AD4F0">
      <w:pPr>
        <w:bidi w:val="0"/>
        <w:spacing w:before="0" w:beforeAutospacing="off" w:after="120" w:afterAutospacing="off"/>
        <w:rPr>
          <w:rFonts w:ascii="Arial Black" w:hAnsi="Arial Black" w:eastAsia="Arial Black" w:cs="Arial Black"/>
          <w:b w:val="0"/>
          <w:bCs w:val="0"/>
          <w:i w:val="0"/>
          <w:iCs w:val="0"/>
          <w:noProof w:val="0"/>
          <w:color w:val="272626"/>
          <w:sz w:val="24"/>
          <w:szCs w:val="24"/>
          <w:lang w:val="en-US"/>
        </w:rPr>
      </w:pPr>
      <w:r w:rsidRPr="144512FB" w:rsidR="27112432">
        <w:rPr>
          <w:rFonts w:ascii="Arial Black" w:hAnsi="Arial Black" w:eastAsia="Arial Black" w:cs="Arial Black"/>
          <w:b w:val="0"/>
          <w:bCs w:val="0"/>
          <w:i w:val="0"/>
          <w:iCs w:val="0"/>
          <w:noProof w:val="0"/>
          <w:color w:val="272626"/>
          <w:sz w:val="24"/>
          <w:szCs w:val="24"/>
          <w:lang w:val="en-US"/>
        </w:rPr>
        <w:t>Marketing Workflow</w:t>
      </w:r>
    </w:p>
    <w:p w:rsidR="27112432" w:rsidP="144512FB" w:rsidRDefault="27112432" w14:paraId="260FE22B" w14:textId="74241B37">
      <w:pPr>
        <w:bidi w:val="0"/>
        <w:spacing w:before="0" w:beforeAutospacing="off" w:after="120" w:afterAutospacing="off"/>
        <w:rPr>
          <w:rFonts w:ascii="Arial" w:hAnsi="Arial" w:eastAsia="Arial" w:cs="Arial"/>
          <w:noProof w:val="0"/>
          <w:sz w:val="20"/>
          <w:szCs w:val="20"/>
          <w:lang w:val="en-US"/>
        </w:rPr>
      </w:pPr>
      <w:r w:rsidRPr="144512FB" w:rsidR="27112432">
        <w:rPr>
          <w:rFonts w:ascii="Arial" w:hAnsi="Arial" w:eastAsia="Arial" w:cs="Arial"/>
          <w:noProof w:val="0"/>
          <w:sz w:val="20"/>
          <w:szCs w:val="20"/>
          <w:lang w:val="en-US"/>
        </w:rPr>
        <w:t>PonteAI’s</w:t>
      </w:r>
      <w:r w:rsidRPr="144512FB" w:rsidR="27112432">
        <w:rPr>
          <w:rFonts w:ascii="Arial" w:hAnsi="Arial" w:eastAsia="Arial" w:cs="Arial"/>
          <w:noProof w:val="0"/>
          <w:sz w:val="20"/>
          <w:szCs w:val="20"/>
          <w:lang w:val="en-US"/>
        </w:rPr>
        <w:t xml:space="preserve"> marketing workflow is structured as a repeatable process that moves from talent </w:t>
      </w:r>
      <w:r w:rsidRPr="144512FB" w:rsidR="27112432">
        <w:rPr>
          <w:rFonts w:ascii="Arial" w:hAnsi="Arial" w:eastAsia="Arial" w:cs="Arial"/>
          <w:noProof w:val="0"/>
          <w:sz w:val="20"/>
          <w:szCs w:val="20"/>
          <w:lang w:val="en-US"/>
        </w:rPr>
        <w:t>onboarding</w:t>
      </w:r>
      <w:r w:rsidRPr="144512FB" w:rsidR="27112432">
        <w:rPr>
          <w:rFonts w:ascii="Arial" w:hAnsi="Arial" w:eastAsia="Arial" w:cs="Arial"/>
          <w:noProof w:val="0"/>
          <w:sz w:val="20"/>
          <w:szCs w:val="20"/>
          <w:lang w:val="en-US"/>
        </w:rPr>
        <w:t xml:space="preserve"> to long-term brand partnerships. </w:t>
      </w:r>
    </w:p>
    <w:p w:rsidR="689BAC62" w:rsidP="144512FB" w:rsidRDefault="689BAC62" w14:paraId="73961F27" w14:textId="4795EAF2">
      <w:pPr>
        <w:pStyle w:val="ListParagraph"/>
        <w:numPr>
          <w:ilvl w:val="0"/>
          <w:numId w:val="61"/>
        </w:numPr>
        <w:bidi w:val="0"/>
        <w:spacing w:before="240" w:beforeAutospacing="off" w:after="240" w:afterAutospacing="off"/>
        <w:rPr>
          <w:rFonts w:ascii="Arial" w:hAnsi="Arial" w:eastAsia="Arial" w:cs="Arial"/>
          <w:b w:val="0"/>
          <w:bCs w:val="0"/>
          <w:noProof w:val="0"/>
          <w:sz w:val="20"/>
          <w:szCs w:val="20"/>
          <w:lang w:val="en-US"/>
        </w:rPr>
      </w:pPr>
      <w:r w:rsidRPr="144512FB" w:rsidR="689BAC62">
        <w:rPr>
          <w:rFonts w:ascii="Arial" w:hAnsi="Arial" w:eastAsia="Arial" w:cs="Arial"/>
          <w:b w:val="1"/>
          <w:bCs w:val="1"/>
          <w:noProof w:val="0"/>
          <w:sz w:val="20"/>
          <w:szCs w:val="20"/>
          <w:lang w:val="en-US"/>
        </w:rPr>
        <w:t xml:space="preserve">Talent Acquisition and Onboarding: </w:t>
      </w:r>
      <w:r w:rsidRPr="144512FB" w:rsidR="689BAC62">
        <w:rPr>
          <w:rFonts w:ascii="Arial" w:hAnsi="Arial" w:eastAsia="Arial" w:cs="Arial"/>
          <w:b w:val="0"/>
          <w:bCs w:val="0"/>
          <w:noProof w:val="0"/>
          <w:sz w:val="20"/>
          <w:szCs w:val="20"/>
          <w:lang w:val="en-US"/>
        </w:rPr>
        <w:t xml:space="preserve">Reach out to celebrities, athletes, and creators to secure rights and create avatars. </w:t>
      </w:r>
    </w:p>
    <w:p w:rsidR="07329C2F" w:rsidP="144512FB" w:rsidRDefault="07329C2F" w14:paraId="01D42295" w14:textId="36253CA0">
      <w:pPr>
        <w:pStyle w:val="ListParagraph"/>
        <w:numPr>
          <w:ilvl w:val="0"/>
          <w:numId w:val="61"/>
        </w:numPr>
        <w:bidi w:val="0"/>
        <w:spacing w:before="240" w:beforeAutospacing="off" w:after="240" w:afterAutospacing="off"/>
        <w:rPr>
          <w:rFonts w:ascii="Arial" w:hAnsi="Arial" w:eastAsia="Arial" w:cs="Arial"/>
          <w:b w:val="1"/>
          <w:bCs w:val="1"/>
          <w:noProof w:val="0"/>
          <w:sz w:val="20"/>
          <w:szCs w:val="20"/>
          <w:lang w:val="en-US"/>
        </w:rPr>
      </w:pPr>
      <w:r w:rsidRPr="144512FB" w:rsidR="07329C2F">
        <w:rPr>
          <w:rFonts w:ascii="Arial" w:hAnsi="Arial" w:eastAsia="Arial" w:cs="Arial"/>
          <w:b w:val="1"/>
          <w:bCs w:val="1"/>
          <w:noProof w:val="0"/>
          <w:sz w:val="20"/>
          <w:szCs w:val="20"/>
          <w:lang w:val="en-US"/>
        </w:rPr>
        <w:t xml:space="preserve">Brand Engagement: </w:t>
      </w:r>
      <w:r w:rsidRPr="144512FB" w:rsidR="07329C2F">
        <w:rPr>
          <w:rFonts w:ascii="Arial" w:hAnsi="Arial" w:eastAsia="Arial" w:cs="Arial"/>
          <w:b w:val="0"/>
          <w:bCs w:val="0"/>
          <w:noProof w:val="0"/>
          <w:sz w:val="20"/>
          <w:szCs w:val="20"/>
          <w:lang w:val="en-US"/>
        </w:rPr>
        <w:t>Reach out to brands with tailored demos and activation ideas.</w:t>
      </w:r>
    </w:p>
    <w:p w:rsidR="07329C2F" w:rsidP="144512FB" w:rsidRDefault="07329C2F" w14:paraId="215572B4" w14:textId="0265702D">
      <w:pPr>
        <w:pStyle w:val="ListParagraph"/>
        <w:numPr>
          <w:ilvl w:val="0"/>
          <w:numId w:val="61"/>
        </w:numPr>
        <w:bidi w:val="0"/>
        <w:spacing w:before="240" w:beforeAutospacing="off" w:after="240" w:afterAutospacing="off"/>
        <w:rPr>
          <w:rFonts w:ascii="Arial" w:hAnsi="Arial" w:eastAsia="Arial" w:cs="Arial"/>
          <w:b w:val="1"/>
          <w:bCs w:val="1"/>
          <w:noProof w:val="0"/>
          <w:sz w:val="24"/>
          <w:szCs w:val="24"/>
          <w:lang w:val="en-US"/>
        </w:rPr>
      </w:pPr>
      <w:r w:rsidRPr="144512FB" w:rsidR="07329C2F">
        <w:rPr>
          <w:rFonts w:ascii="Arial" w:hAnsi="Arial" w:eastAsia="Arial" w:cs="Arial"/>
          <w:b w:val="1"/>
          <w:bCs w:val="1"/>
          <w:noProof w:val="0"/>
          <w:sz w:val="20"/>
          <w:szCs w:val="20"/>
          <w:lang w:val="en-US"/>
        </w:rPr>
        <w:t>Matching and Coping:</w:t>
      </w:r>
      <w:r w:rsidRPr="144512FB" w:rsidR="07329C2F">
        <w:rPr>
          <w:rFonts w:ascii="Arial" w:hAnsi="Arial" w:eastAsia="Arial" w:cs="Arial"/>
          <w:b w:val="0"/>
          <w:bCs w:val="0"/>
          <w:noProof w:val="0"/>
          <w:sz w:val="20"/>
          <w:szCs w:val="20"/>
          <w:lang w:val="en-US"/>
        </w:rPr>
        <w:t xml:space="preserve"> Align talent avatars with brand needs and set clear goals. </w:t>
      </w:r>
    </w:p>
    <w:p w:rsidR="07329C2F" w:rsidP="144512FB" w:rsidRDefault="07329C2F" w14:paraId="5D70A935" w14:textId="62556BF3">
      <w:pPr>
        <w:pStyle w:val="ListParagraph"/>
        <w:numPr>
          <w:ilvl w:val="0"/>
          <w:numId w:val="61"/>
        </w:numPr>
        <w:bidi w:val="0"/>
        <w:spacing w:before="240" w:beforeAutospacing="off" w:after="240" w:afterAutospacing="off"/>
        <w:rPr>
          <w:rFonts w:ascii="Arial" w:hAnsi="Arial" w:eastAsia="Arial" w:cs="Arial"/>
          <w:b w:val="1"/>
          <w:bCs w:val="1"/>
          <w:noProof w:val="0"/>
          <w:sz w:val="20"/>
          <w:szCs w:val="20"/>
          <w:lang w:val="en-US"/>
        </w:rPr>
      </w:pPr>
      <w:r w:rsidRPr="144512FB" w:rsidR="07329C2F">
        <w:rPr>
          <w:rFonts w:ascii="Arial" w:hAnsi="Arial" w:eastAsia="Arial" w:cs="Arial"/>
          <w:b w:val="1"/>
          <w:bCs w:val="1"/>
          <w:noProof w:val="0"/>
          <w:sz w:val="20"/>
          <w:szCs w:val="20"/>
          <w:lang w:val="en-US"/>
        </w:rPr>
        <w:t xml:space="preserve">Activation and Delivery: </w:t>
      </w:r>
      <w:r w:rsidRPr="144512FB" w:rsidR="07329C2F">
        <w:rPr>
          <w:rFonts w:ascii="Arial" w:hAnsi="Arial" w:eastAsia="Arial" w:cs="Arial"/>
          <w:b w:val="0"/>
          <w:bCs w:val="0"/>
          <w:noProof w:val="0"/>
          <w:sz w:val="20"/>
          <w:szCs w:val="20"/>
          <w:lang w:val="en-US"/>
        </w:rPr>
        <w:t>Produce, review, and launch avatar content with approval from both sides.</w:t>
      </w:r>
    </w:p>
    <w:p w:rsidR="07329C2F" w:rsidP="144512FB" w:rsidRDefault="07329C2F" w14:paraId="66C1582E" w14:textId="66BC7F88">
      <w:pPr>
        <w:pStyle w:val="ListParagraph"/>
        <w:numPr>
          <w:ilvl w:val="0"/>
          <w:numId w:val="61"/>
        </w:numPr>
        <w:bidi w:val="0"/>
        <w:spacing w:before="240" w:beforeAutospacing="off" w:after="240" w:afterAutospacing="off"/>
        <w:rPr>
          <w:rFonts w:ascii="Arial" w:hAnsi="Arial" w:eastAsia="Arial" w:cs="Arial"/>
          <w:b w:val="1"/>
          <w:bCs w:val="1"/>
          <w:noProof w:val="0"/>
          <w:sz w:val="20"/>
          <w:szCs w:val="20"/>
          <w:lang w:val="en-US"/>
        </w:rPr>
      </w:pPr>
      <w:r w:rsidRPr="144512FB" w:rsidR="07329C2F">
        <w:rPr>
          <w:rFonts w:ascii="Arial" w:hAnsi="Arial" w:eastAsia="Arial" w:cs="Arial"/>
          <w:b w:val="1"/>
          <w:bCs w:val="1"/>
          <w:noProof w:val="0"/>
          <w:sz w:val="20"/>
          <w:szCs w:val="20"/>
          <w:lang w:val="en-US"/>
        </w:rPr>
        <w:t xml:space="preserve">Retention and Expansion: </w:t>
      </w:r>
      <w:r w:rsidRPr="144512FB" w:rsidR="07329C2F">
        <w:rPr>
          <w:rFonts w:ascii="Arial" w:hAnsi="Arial" w:eastAsia="Arial" w:cs="Arial"/>
          <w:b w:val="0"/>
          <w:bCs w:val="0"/>
          <w:noProof w:val="0"/>
          <w:sz w:val="20"/>
          <w:szCs w:val="20"/>
          <w:lang w:val="en-US"/>
        </w:rPr>
        <w:t>measure</w:t>
      </w:r>
      <w:r w:rsidRPr="144512FB" w:rsidR="07329C2F">
        <w:rPr>
          <w:rFonts w:ascii="Arial" w:hAnsi="Arial" w:eastAsia="Arial" w:cs="Arial"/>
          <w:b w:val="0"/>
          <w:bCs w:val="0"/>
          <w:noProof w:val="0"/>
          <w:sz w:val="20"/>
          <w:szCs w:val="20"/>
          <w:lang w:val="en-US"/>
        </w:rPr>
        <w:t xml:space="preserve"> results, refine activations, and grow into ongoing digital presences. </w:t>
      </w:r>
    </w:p>
    <w:p w:rsidR="304048C3" w:rsidP="144512FB" w:rsidRDefault="304048C3" w14:paraId="160D9943" w14:textId="73E515D0">
      <w:pPr>
        <w:pStyle w:val="Normal"/>
        <w:bidi w:val="0"/>
        <w:spacing w:before="240" w:beforeAutospacing="off" w:after="240" w:afterAutospacing="off"/>
        <w:ind w:left="0"/>
        <w:rPr>
          <w:rFonts w:ascii="Arial" w:hAnsi="Arial" w:eastAsia="Arial" w:cs="Arial"/>
          <w:b w:val="0"/>
          <w:bCs w:val="0"/>
          <w:noProof w:val="0"/>
          <w:sz w:val="20"/>
          <w:szCs w:val="20"/>
          <w:lang w:val="en-US"/>
        </w:rPr>
      </w:pPr>
      <w:r w:rsidRPr="144512FB" w:rsidR="304048C3">
        <w:rPr>
          <w:rFonts w:ascii="Arial" w:hAnsi="Arial" w:eastAsia="Arial" w:cs="Arial"/>
          <w:b w:val="0"/>
          <w:bCs w:val="0"/>
          <w:noProof w:val="0"/>
          <w:sz w:val="20"/>
          <w:szCs w:val="20"/>
          <w:lang w:val="en-US"/>
        </w:rPr>
        <w:t xml:space="preserve">This workflow shows how customers and talent move through </w:t>
      </w:r>
      <w:r w:rsidRPr="144512FB" w:rsidR="304048C3">
        <w:rPr>
          <w:rFonts w:ascii="Arial" w:hAnsi="Arial" w:eastAsia="Arial" w:cs="Arial"/>
          <w:b w:val="0"/>
          <w:bCs w:val="0"/>
          <w:noProof w:val="0"/>
          <w:sz w:val="20"/>
          <w:szCs w:val="20"/>
          <w:lang w:val="en-US"/>
        </w:rPr>
        <w:t>PonteAI’s</w:t>
      </w:r>
      <w:r w:rsidRPr="144512FB" w:rsidR="304048C3">
        <w:rPr>
          <w:rFonts w:ascii="Arial" w:hAnsi="Arial" w:eastAsia="Arial" w:cs="Arial"/>
          <w:b w:val="0"/>
          <w:bCs w:val="0"/>
          <w:noProof w:val="0"/>
          <w:sz w:val="20"/>
          <w:szCs w:val="20"/>
          <w:lang w:val="en-US"/>
        </w:rPr>
        <w:t xml:space="preserve"> system and where the </w:t>
      </w:r>
      <w:r w:rsidRPr="144512FB" w:rsidR="304048C3">
        <w:rPr>
          <w:rFonts w:ascii="Arial" w:hAnsi="Arial" w:eastAsia="Arial" w:cs="Arial"/>
          <w:b w:val="0"/>
          <w:bCs w:val="0"/>
          <w:noProof w:val="0"/>
          <w:sz w:val="20"/>
          <w:szCs w:val="20"/>
          <w:lang w:val="en-US"/>
        </w:rPr>
        <w:t>technical</w:t>
      </w:r>
      <w:r w:rsidRPr="144512FB" w:rsidR="304048C3">
        <w:rPr>
          <w:rFonts w:ascii="Arial" w:hAnsi="Arial" w:eastAsia="Arial" w:cs="Arial"/>
          <w:b w:val="0"/>
          <w:bCs w:val="0"/>
          <w:noProof w:val="0"/>
          <w:sz w:val="20"/>
          <w:szCs w:val="20"/>
          <w:lang w:val="en-US"/>
        </w:rPr>
        <w:t xml:space="preserve"> execution of avatar creation, generation, and integration support the business model. </w:t>
      </w:r>
    </w:p>
    <w:p xmlns:wp14="http://schemas.microsoft.com/office/word/2010/wordml" w:rsidP="29B70287" wp14:paraId="2976B2B2" wp14:textId="29E9C377">
      <w:pPr>
        <w:bidi w:val="0"/>
        <w:spacing w:before="0" w:beforeAutospacing="off" w:after="120" w:afterAutospacing="off"/>
      </w:pPr>
      <w:r w:rsidRPr="2208E077" w:rsidR="5CC4012A">
        <w:rPr>
          <w:rFonts w:ascii="Arial Black" w:hAnsi="Arial Black" w:eastAsia="Arial Black" w:cs="Arial Black"/>
          <w:b w:val="0"/>
          <w:bCs w:val="0"/>
          <w:i w:val="0"/>
          <w:iCs w:val="0"/>
          <w:noProof w:val="0"/>
          <w:color w:val="272626"/>
          <w:sz w:val="24"/>
          <w:szCs w:val="24"/>
          <w:lang w:val="en-US"/>
        </w:rPr>
        <w:t>Growth Strategy</w:t>
      </w:r>
    </w:p>
    <w:p w:rsidR="43569E38" w:rsidP="2208E077" w:rsidRDefault="43569E38" w14:paraId="6B60404D" w14:textId="12D7270E">
      <w:pPr>
        <w:bidi w:val="0"/>
        <w:spacing w:before="240" w:beforeAutospacing="off" w:after="240" w:afterAutospacing="off"/>
        <w:rPr>
          <w:rFonts w:ascii="Arial" w:hAnsi="Arial" w:eastAsia="Arial" w:cs="Arial"/>
          <w:noProof w:val="0"/>
          <w:sz w:val="20"/>
          <w:szCs w:val="20"/>
          <w:lang w:val="en-US"/>
        </w:rPr>
      </w:pPr>
      <w:r w:rsidRPr="2208E077" w:rsidR="7562E4FC">
        <w:rPr>
          <w:rFonts w:ascii="Arial" w:hAnsi="Arial" w:eastAsia="Arial" w:cs="Arial"/>
          <w:noProof w:val="0"/>
          <w:sz w:val="20"/>
          <w:szCs w:val="20"/>
          <w:lang w:val="en-US"/>
        </w:rPr>
        <w:t>PonteAI’s</w:t>
      </w:r>
      <w:r w:rsidRPr="2208E077" w:rsidR="7562E4FC">
        <w:rPr>
          <w:rFonts w:ascii="Arial" w:hAnsi="Arial" w:eastAsia="Arial" w:cs="Arial"/>
          <w:noProof w:val="0"/>
          <w:sz w:val="20"/>
          <w:szCs w:val="20"/>
          <w:lang w:val="en-US"/>
        </w:rPr>
        <w:t xml:space="preserve"> growth strategy is centered on </w:t>
      </w:r>
      <w:r w:rsidRPr="2208E077" w:rsidR="7562E4FC">
        <w:rPr>
          <w:rFonts w:ascii="Arial" w:hAnsi="Arial" w:eastAsia="Arial" w:cs="Arial"/>
          <w:b w:val="1"/>
          <w:bCs w:val="1"/>
          <w:noProof w:val="0"/>
          <w:sz w:val="20"/>
          <w:szCs w:val="20"/>
          <w:lang w:val="en-US"/>
        </w:rPr>
        <w:t>curated partnerships with marquee talent</w:t>
      </w:r>
      <w:r w:rsidRPr="2208E077" w:rsidR="7562E4FC">
        <w:rPr>
          <w:rFonts w:ascii="Arial" w:hAnsi="Arial" w:eastAsia="Arial" w:cs="Arial"/>
          <w:noProof w:val="0"/>
          <w:sz w:val="20"/>
          <w:szCs w:val="20"/>
          <w:lang w:val="en-US"/>
        </w:rPr>
        <w:t xml:space="preserve"> and </w:t>
      </w:r>
      <w:r w:rsidRPr="2208E077" w:rsidR="7562E4FC">
        <w:rPr>
          <w:rFonts w:ascii="Arial" w:hAnsi="Arial" w:eastAsia="Arial" w:cs="Arial"/>
          <w:b w:val="1"/>
          <w:bCs w:val="1"/>
          <w:noProof w:val="0"/>
          <w:sz w:val="20"/>
          <w:szCs w:val="20"/>
          <w:lang w:val="en-US"/>
        </w:rPr>
        <w:t>high-impact collaborations with brands</w:t>
      </w:r>
      <w:r w:rsidRPr="2208E077" w:rsidR="7562E4FC">
        <w:rPr>
          <w:rFonts w:ascii="Arial" w:hAnsi="Arial" w:eastAsia="Arial" w:cs="Arial"/>
          <w:noProof w:val="0"/>
          <w:sz w:val="20"/>
          <w:szCs w:val="20"/>
          <w:lang w:val="en-US"/>
        </w:rPr>
        <w:t xml:space="preserve">, building trust and visibility through flagship campaigns before expanding into longer-term digital presences. Our focus is not on scale for its own sake, but on </w:t>
      </w:r>
      <w:r w:rsidRPr="2208E077" w:rsidR="7562E4FC">
        <w:rPr>
          <w:rFonts w:ascii="Arial" w:hAnsi="Arial" w:eastAsia="Arial" w:cs="Arial"/>
          <w:b w:val="1"/>
          <w:bCs w:val="1"/>
          <w:noProof w:val="0"/>
          <w:sz w:val="20"/>
          <w:szCs w:val="20"/>
          <w:lang w:val="en-US"/>
        </w:rPr>
        <w:t>authentic, high-quality deployments</w:t>
      </w:r>
      <w:r w:rsidRPr="2208E077" w:rsidR="7562E4FC">
        <w:rPr>
          <w:rFonts w:ascii="Arial" w:hAnsi="Arial" w:eastAsia="Arial" w:cs="Arial"/>
          <w:noProof w:val="0"/>
          <w:sz w:val="20"/>
          <w:szCs w:val="20"/>
          <w:lang w:val="en-US"/>
        </w:rPr>
        <w:t xml:space="preserve"> that position </w:t>
      </w:r>
      <w:r w:rsidRPr="2208E077" w:rsidR="7562E4FC">
        <w:rPr>
          <w:rFonts w:ascii="Arial" w:hAnsi="Arial" w:eastAsia="Arial" w:cs="Arial"/>
          <w:noProof w:val="0"/>
          <w:sz w:val="20"/>
          <w:szCs w:val="20"/>
          <w:lang w:val="en-US"/>
        </w:rPr>
        <w:t>PonteAI</w:t>
      </w:r>
      <w:r w:rsidRPr="2208E077" w:rsidR="7562E4FC">
        <w:rPr>
          <w:rFonts w:ascii="Arial" w:hAnsi="Arial" w:eastAsia="Arial" w:cs="Arial"/>
          <w:noProof w:val="0"/>
          <w:sz w:val="20"/>
          <w:szCs w:val="20"/>
          <w:lang w:val="en-US"/>
        </w:rPr>
        <w:t xml:space="preserve"> as the premier partner for digital replicas.</w:t>
      </w:r>
    </w:p>
    <w:p w:rsidR="43569E38" w:rsidP="2208E077" w:rsidRDefault="43569E38" w14:paraId="69B4C193" w14:textId="7EAC8031">
      <w:pPr>
        <w:pStyle w:val="Heading3"/>
        <w:bidi w:val="0"/>
        <w:spacing w:before="281" w:beforeAutospacing="off" w:after="281" w:afterAutospacing="off"/>
        <w:rPr>
          <w:rFonts w:ascii="Arial" w:hAnsi="Arial" w:eastAsia="Arial" w:cs="Arial"/>
          <w:b w:val="1"/>
          <w:bCs w:val="1"/>
          <w:noProof w:val="0"/>
          <w:sz w:val="20"/>
          <w:szCs w:val="20"/>
          <w:lang w:val="en-US"/>
        </w:rPr>
      </w:pPr>
      <w:r w:rsidRPr="2208E077" w:rsidR="7562E4FC">
        <w:rPr>
          <w:rFonts w:ascii="Arial" w:hAnsi="Arial" w:eastAsia="Arial" w:cs="Arial"/>
          <w:b w:val="1"/>
          <w:bCs w:val="1"/>
          <w:noProof w:val="0"/>
          <w:sz w:val="20"/>
          <w:szCs w:val="20"/>
          <w:lang w:val="en-US"/>
        </w:rPr>
        <w:t>Phase 1 – Foundation (0–6 Months)</w:t>
      </w:r>
    </w:p>
    <w:p w:rsidR="43569E38" w:rsidP="2208E077" w:rsidRDefault="43569E38" w14:paraId="00E91BDE" w14:textId="221C4DFC">
      <w:pPr>
        <w:pStyle w:val="ListParagraph"/>
        <w:numPr>
          <w:ilvl w:val="0"/>
          <w:numId w:val="61"/>
        </w:numPr>
        <w:bidi w:val="0"/>
        <w:spacing w:before="240" w:beforeAutospacing="off" w:after="240" w:afterAutospacing="off"/>
        <w:rPr>
          <w:rFonts w:ascii="Arial" w:hAnsi="Arial" w:eastAsia="Arial" w:cs="Arial"/>
          <w:noProof w:val="0"/>
          <w:sz w:val="20"/>
          <w:szCs w:val="20"/>
          <w:lang w:val="en-US"/>
        </w:rPr>
      </w:pPr>
      <w:r w:rsidRPr="2208E077" w:rsidR="7562E4FC">
        <w:rPr>
          <w:rFonts w:ascii="Arial" w:hAnsi="Arial" w:eastAsia="Arial" w:cs="Arial"/>
          <w:b w:val="1"/>
          <w:bCs w:val="1"/>
          <w:noProof w:val="0"/>
          <w:sz w:val="20"/>
          <w:szCs w:val="20"/>
          <w:lang w:val="en-US"/>
        </w:rPr>
        <w:t>Talent Partnerships:</w:t>
      </w:r>
      <w:r w:rsidRPr="2208E077" w:rsidR="7562E4FC">
        <w:rPr>
          <w:rFonts w:ascii="Arial" w:hAnsi="Arial" w:eastAsia="Arial" w:cs="Arial"/>
          <w:noProof w:val="0"/>
          <w:sz w:val="20"/>
          <w:szCs w:val="20"/>
          <w:lang w:val="en-US"/>
        </w:rPr>
        <w:t xml:space="preserve"> Secure </w:t>
      </w:r>
      <w:r w:rsidRPr="2208E077" w:rsidR="7562E4FC">
        <w:rPr>
          <w:rFonts w:ascii="Arial" w:hAnsi="Arial" w:eastAsia="Arial" w:cs="Arial"/>
          <w:noProof w:val="0"/>
          <w:sz w:val="20"/>
          <w:szCs w:val="20"/>
          <w:lang w:val="en-US"/>
        </w:rPr>
        <w:t>an initial</w:t>
      </w:r>
      <w:r w:rsidRPr="2208E077" w:rsidR="7562E4FC">
        <w:rPr>
          <w:rFonts w:ascii="Arial" w:hAnsi="Arial" w:eastAsia="Arial" w:cs="Arial"/>
          <w:noProof w:val="0"/>
          <w:sz w:val="20"/>
          <w:szCs w:val="20"/>
          <w:lang w:val="en-US"/>
        </w:rPr>
        <w:t xml:space="preserve"> roster of 10–15 </w:t>
      </w:r>
      <w:r w:rsidRPr="2208E077" w:rsidR="7562E4FC">
        <w:rPr>
          <w:rFonts w:ascii="Arial" w:hAnsi="Arial" w:eastAsia="Arial" w:cs="Arial"/>
          <w:b w:val="1"/>
          <w:bCs w:val="1"/>
          <w:noProof w:val="0"/>
          <w:sz w:val="20"/>
          <w:szCs w:val="20"/>
          <w:lang w:val="en-US"/>
        </w:rPr>
        <w:t>celebrities, artists, and athletes</w:t>
      </w:r>
      <w:r w:rsidRPr="2208E077" w:rsidR="7562E4FC">
        <w:rPr>
          <w:rFonts w:ascii="Arial" w:hAnsi="Arial" w:eastAsia="Arial" w:cs="Arial"/>
          <w:noProof w:val="0"/>
          <w:sz w:val="20"/>
          <w:szCs w:val="20"/>
          <w:lang w:val="en-US"/>
        </w:rPr>
        <w:t>, working directly with agents and management teams.</w:t>
      </w:r>
    </w:p>
    <w:p w:rsidR="43569E38" w:rsidP="2208E077" w:rsidRDefault="43569E38" w14:paraId="32863FB1" w14:textId="09509B73">
      <w:pPr>
        <w:pStyle w:val="ListParagraph"/>
        <w:numPr>
          <w:ilvl w:val="0"/>
          <w:numId w:val="61"/>
        </w:numPr>
        <w:bidi w:val="0"/>
        <w:spacing w:before="240" w:beforeAutospacing="off" w:after="240" w:afterAutospacing="off"/>
        <w:rPr>
          <w:rFonts w:ascii="Arial" w:hAnsi="Arial" w:eastAsia="Arial" w:cs="Arial"/>
          <w:noProof w:val="0"/>
          <w:sz w:val="20"/>
          <w:szCs w:val="20"/>
          <w:lang w:val="en-US"/>
        </w:rPr>
      </w:pPr>
      <w:r w:rsidRPr="2208E077" w:rsidR="7562E4FC">
        <w:rPr>
          <w:rFonts w:ascii="Arial" w:hAnsi="Arial" w:eastAsia="Arial" w:cs="Arial"/>
          <w:b w:val="1"/>
          <w:bCs w:val="1"/>
          <w:noProof w:val="0"/>
          <w:sz w:val="20"/>
          <w:szCs w:val="20"/>
          <w:lang w:val="en-US"/>
        </w:rPr>
        <w:t>Brand Collaborations:</w:t>
      </w:r>
      <w:r w:rsidRPr="2208E077" w:rsidR="7562E4FC">
        <w:rPr>
          <w:rFonts w:ascii="Arial" w:hAnsi="Arial" w:eastAsia="Arial" w:cs="Arial"/>
          <w:noProof w:val="0"/>
          <w:sz w:val="20"/>
          <w:szCs w:val="20"/>
          <w:lang w:val="en-US"/>
        </w:rPr>
        <w:t xml:space="preserve"> Launch ponteai.com featuring interactive demos and curated case studies that </w:t>
      </w:r>
      <w:r w:rsidRPr="2208E077" w:rsidR="7562E4FC">
        <w:rPr>
          <w:rFonts w:ascii="Arial" w:hAnsi="Arial" w:eastAsia="Arial" w:cs="Arial"/>
          <w:noProof w:val="0"/>
          <w:sz w:val="20"/>
          <w:szCs w:val="20"/>
          <w:lang w:val="en-US"/>
        </w:rPr>
        <w:t>demonstrate</w:t>
      </w:r>
      <w:r w:rsidRPr="2208E077" w:rsidR="7562E4FC">
        <w:rPr>
          <w:rFonts w:ascii="Arial" w:hAnsi="Arial" w:eastAsia="Arial" w:cs="Arial"/>
          <w:noProof w:val="0"/>
          <w:sz w:val="20"/>
          <w:szCs w:val="20"/>
          <w:lang w:val="en-US"/>
        </w:rPr>
        <w:t xml:space="preserve"> authenticity and impact.</w:t>
      </w:r>
    </w:p>
    <w:p w:rsidR="43569E38" w:rsidP="2208E077" w:rsidRDefault="43569E38" w14:paraId="623CFEB3" w14:textId="1F5ACF6D">
      <w:pPr>
        <w:pStyle w:val="ListParagraph"/>
        <w:numPr>
          <w:ilvl w:val="0"/>
          <w:numId w:val="61"/>
        </w:numPr>
        <w:bidi w:val="0"/>
        <w:spacing w:before="240" w:beforeAutospacing="off" w:after="240" w:afterAutospacing="off"/>
        <w:rPr>
          <w:rFonts w:ascii="Arial" w:hAnsi="Arial" w:eastAsia="Arial" w:cs="Arial"/>
          <w:noProof w:val="0"/>
          <w:sz w:val="20"/>
          <w:szCs w:val="20"/>
          <w:lang w:val="en-US"/>
        </w:rPr>
      </w:pPr>
      <w:r w:rsidRPr="2208E077" w:rsidR="7562E4FC">
        <w:rPr>
          <w:rFonts w:ascii="Arial" w:hAnsi="Arial" w:eastAsia="Arial" w:cs="Arial"/>
          <w:b w:val="1"/>
          <w:bCs w:val="1"/>
          <w:noProof w:val="0"/>
          <w:sz w:val="20"/>
          <w:szCs w:val="20"/>
          <w:lang w:val="en-US"/>
        </w:rPr>
        <w:t>High-Touch Sales Efforts:</w:t>
      </w:r>
      <w:r w:rsidRPr="2208E077" w:rsidR="7562E4FC">
        <w:rPr>
          <w:rFonts w:ascii="Arial" w:hAnsi="Arial" w:eastAsia="Arial" w:cs="Arial"/>
          <w:noProof w:val="0"/>
          <w:sz w:val="20"/>
          <w:szCs w:val="20"/>
          <w:lang w:val="en-US"/>
        </w:rPr>
        <w:t xml:space="preserve"> Leverage warm introductions and targeted outreach to innovation-minded CMOs, agencies, and event leaders.</w:t>
      </w:r>
    </w:p>
    <w:p w:rsidR="43569E38" w:rsidP="2208E077" w:rsidRDefault="43569E38" w14:paraId="41BA367E" w14:textId="736E6D26">
      <w:pPr>
        <w:pStyle w:val="Heading3"/>
        <w:bidi w:val="0"/>
        <w:spacing w:before="281" w:beforeAutospacing="off" w:after="281" w:afterAutospacing="off"/>
        <w:rPr>
          <w:rFonts w:ascii="Arial" w:hAnsi="Arial" w:eastAsia="Arial" w:cs="Arial"/>
          <w:b w:val="1"/>
          <w:bCs w:val="1"/>
          <w:noProof w:val="0"/>
          <w:sz w:val="20"/>
          <w:szCs w:val="20"/>
          <w:lang w:val="en-US"/>
        </w:rPr>
      </w:pPr>
      <w:r w:rsidRPr="2208E077" w:rsidR="7562E4FC">
        <w:rPr>
          <w:rFonts w:ascii="Arial" w:hAnsi="Arial" w:eastAsia="Arial" w:cs="Arial"/>
          <w:b w:val="1"/>
          <w:bCs w:val="1"/>
          <w:noProof w:val="0"/>
          <w:sz w:val="20"/>
          <w:szCs w:val="20"/>
          <w:lang w:val="en-US"/>
        </w:rPr>
        <w:t>Phase 2 – Visibility &amp; Demand Generation (6–12 Months)</w:t>
      </w:r>
    </w:p>
    <w:p w:rsidR="43569E38" w:rsidP="2208E077" w:rsidRDefault="43569E38" w14:paraId="7DE5759B" w14:textId="17A6EFD9">
      <w:pPr>
        <w:pStyle w:val="ListParagraph"/>
        <w:numPr>
          <w:ilvl w:val="0"/>
          <w:numId w:val="62"/>
        </w:numPr>
        <w:bidi w:val="0"/>
        <w:spacing w:before="240" w:beforeAutospacing="off" w:after="240" w:afterAutospacing="off"/>
        <w:rPr>
          <w:rFonts w:ascii="Arial" w:hAnsi="Arial" w:eastAsia="Arial" w:cs="Arial"/>
          <w:noProof w:val="0"/>
          <w:sz w:val="20"/>
          <w:szCs w:val="20"/>
          <w:lang w:val="en-US"/>
        </w:rPr>
      </w:pPr>
      <w:r w:rsidRPr="2208E077" w:rsidR="7562E4FC">
        <w:rPr>
          <w:rFonts w:ascii="Arial" w:hAnsi="Arial" w:eastAsia="Arial" w:cs="Arial"/>
          <w:b w:val="1"/>
          <w:bCs w:val="1"/>
          <w:noProof w:val="0"/>
          <w:sz w:val="20"/>
          <w:szCs w:val="20"/>
          <w:lang w:val="en-US"/>
        </w:rPr>
        <w:t>Flagship Activations:</w:t>
      </w:r>
      <w:r w:rsidRPr="2208E077" w:rsidR="7562E4FC">
        <w:rPr>
          <w:rFonts w:ascii="Arial" w:hAnsi="Arial" w:eastAsia="Arial" w:cs="Arial"/>
          <w:noProof w:val="0"/>
          <w:sz w:val="20"/>
          <w:szCs w:val="20"/>
          <w:lang w:val="en-US"/>
        </w:rPr>
        <w:t xml:space="preserve"> Deliver 3–5 </w:t>
      </w:r>
      <w:r w:rsidRPr="2208E077" w:rsidR="7562E4FC">
        <w:rPr>
          <w:rFonts w:ascii="Arial" w:hAnsi="Arial" w:eastAsia="Arial" w:cs="Arial"/>
          <w:b w:val="1"/>
          <w:bCs w:val="1"/>
          <w:noProof w:val="0"/>
          <w:sz w:val="20"/>
          <w:szCs w:val="20"/>
          <w:lang w:val="en-US"/>
        </w:rPr>
        <w:t>high-profile campaigns</w:t>
      </w:r>
      <w:r w:rsidRPr="2208E077" w:rsidR="7562E4FC">
        <w:rPr>
          <w:rFonts w:ascii="Arial" w:hAnsi="Arial" w:eastAsia="Arial" w:cs="Arial"/>
          <w:noProof w:val="0"/>
          <w:sz w:val="20"/>
          <w:szCs w:val="20"/>
          <w:lang w:val="en-US"/>
        </w:rPr>
        <w:t xml:space="preserve"> that </w:t>
      </w:r>
      <w:r w:rsidRPr="2208E077" w:rsidR="7562E4FC">
        <w:rPr>
          <w:rFonts w:ascii="Arial" w:hAnsi="Arial" w:eastAsia="Arial" w:cs="Arial"/>
          <w:noProof w:val="0"/>
          <w:sz w:val="20"/>
          <w:szCs w:val="20"/>
          <w:lang w:val="en-US"/>
        </w:rPr>
        <w:t>showcase</w:t>
      </w:r>
      <w:r w:rsidRPr="2208E077" w:rsidR="7562E4FC">
        <w:rPr>
          <w:rFonts w:ascii="Arial" w:hAnsi="Arial" w:eastAsia="Arial" w:cs="Arial"/>
          <w:noProof w:val="0"/>
          <w:sz w:val="20"/>
          <w:szCs w:val="20"/>
          <w:lang w:val="en-US"/>
        </w:rPr>
        <w:t xml:space="preserve"> digital replicas in marketing, events, or training. Use these as proof points for PR and investor relations.</w:t>
      </w:r>
    </w:p>
    <w:p w:rsidR="43569E38" w:rsidP="2208E077" w:rsidRDefault="43569E38" w14:paraId="73A77184" w14:textId="7687B7D1">
      <w:pPr>
        <w:pStyle w:val="ListParagraph"/>
        <w:numPr>
          <w:ilvl w:val="0"/>
          <w:numId w:val="62"/>
        </w:numPr>
        <w:bidi w:val="0"/>
        <w:spacing w:before="240" w:beforeAutospacing="off" w:after="240" w:afterAutospacing="off"/>
        <w:rPr>
          <w:rFonts w:ascii="Arial" w:hAnsi="Arial" w:eastAsia="Arial" w:cs="Arial"/>
          <w:noProof w:val="0"/>
          <w:sz w:val="20"/>
          <w:szCs w:val="20"/>
          <w:lang w:val="en-US"/>
        </w:rPr>
      </w:pPr>
      <w:r w:rsidRPr="2208E077" w:rsidR="7562E4FC">
        <w:rPr>
          <w:rFonts w:ascii="Arial" w:hAnsi="Arial" w:eastAsia="Arial" w:cs="Arial"/>
          <w:b w:val="1"/>
          <w:bCs w:val="1"/>
          <w:noProof w:val="0"/>
          <w:sz w:val="20"/>
          <w:szCs w:val="20"/>
          <w:lang w:val="en-US"/>
        </w:rPr>
        <w:t>Industry Presence:</w:t>
      </w:r>
      <w:r w:rsidRPr="2208E077" w:rsidR="7562E4FC">
        <w:rPr>
          <w:rFonts w:ascii="Arial" w:hAnsi="Arial" w:eastAsia="Arial" w:cs="Arial"/>
          <w:noProof w:val="0"/>
          <w:sz w:val="20"/>
          <w:szCs w:val="20"/>
          <w:lang w:val="en-US"/>
        </w:rPr>
        <w:t xml:space="preserve"> Showcase at CES, Cannes Lions, VidCon, and NAB to position </w:t>
      </w:r>
      <w:r w:rsidRPr="2208E077" w:rsidR="7562E4FC">
        <w:rPr>
          <w:rFonts w:ascii="Arial" w:hAnsi="Arial" w:eastAsia="Arial" w:cs="Arial"/>
          <w:noProof w:val="0"/>
          <w:sz w:val="20"/>
          <w:szCs w:val="20"/>
          <w:lang w:val="en-US"/>
        </w:rPr>
        <w:t>PonteAI</w:t>
      </w:r>
      <w:r w:rsidRPr="2208E077" w:rsidR="7562E4FC">
        <w:rPr>
          <w:rFonts w:ascii="Arial" w:hAnsi="Arial" w:eastAsia="Arial" w:cs="Arial"/>
          <w:noProof w:val="0"/>
          <w:sz w:val="20"/>
          <w:szCs w:val="20"/>
          <w:lang w:val="en-US"/>
        </w:rPr>
        <w:t xml:space="preserve"> as a thought leader in digital presence and ethical AI media.</w:t>
      </w:r>
    </w:p>
    <w:p w:rsidR="43569E38" w:rsidP="2208E077" w:rsidRDefault="43569E38" w14:paraId="74D1FD85" w14:textId="1FF0A555">
      <w:pPr>
        <w:pStyle w:val="ListParagraph"/>
        <w:numPr>
          <w:ilvl w:val="0"/>
          <w:numId w:val="62"/>
        </w:numPr>
        <w:bidi w:val="0"/>
        <w:spacing w:before="240" w:beforeAutospacing="off" w:after="240" w:afterAutospacing="off"/>
        <w:rPr>
          <w:rFonts w:ascii="Arial" w:hAnsi="Arial" w:eastAsia="Arial" w:cs="Arial"/>
          <w:noProof w:val="0"/>
          <w:sz w:val="20"/>
          <w:szCs w:val="20"/>
          <w:lang w:val="en-US"/>
        </w:rPr>
      </w:pPr>
      <w:r w:rsidRPr="2208E077" w:rsidR="7562E4FC">
        <w:rPr>
          <w:rFonts w:ascii="Arial" w:hAnsi="Arial" w:eastAsia="Arial" w:cs="Arial"/>
          <w:b w:val="1"/>
          <w:bCs w:val="1"/>
          <w:noProof w:val="0"/>
          <w:sz w:val="20"/>
          <w:szCs w:val="20"/>
          <w:lang w:val="en-US"/>
        </w:rPr>
        <w:t>Thought Leadership:</w:t>
      </w:r>
      <w:r w:rsidRPr="2208E077" w:rsidR="7562E4FC">
        <w:rPr>
          <w:rFonts w:ascii="Arial" w:hAnsi="Arial" w:eastAsia="Arial" w:cs="Arial"/>
          <w:noProof w:val="0"/>
          <w:sz w:val="20"/>
          <w:szCs w:val="20"/>
          <w:lang w:val="en-US"/>
        </w:rPr>
        <w:t xml:space="preserve"> Publish whitepapers, contribute to panels, and secure earned media highlighting our human-first, rights-secured model.</w:t>
      </w:r>
    </w:p>
    <w:p w:rsidR="43569E38" w:rsidP="2208E077" w:rsidRDefault="43569E38" w14:paraId="21A70C02" w14:textId="37F60FDD">
      <w:pPr>
        <w:pStyle w:val="Heading3"/>
        <w:bidi w:val="0"/>
        <w:spacing w:before="281" w:beforeAutospacing="off" w:after="281" w:afterAutospacing="off"/>
        <w:rPr>
          <w:rFonts w:ascii="Arial" w:hAnsi="Arial" w:eastAsia="Arial" w:cs="Arial"/>
          <w:b w:val="1"/>
          <w:bCs w:val="1"/>
          <w:noProof w:val="0"/>
          <w:sz w:val="20"/>
          <w:szCs w:val="20"/>
          <w:lang w:val="en-US"/>
        </w:rPr>
      </w:pPr>
      <w:r w:rsidRPr="2208E077" w:rsidR="7562E4FC">
        <w:rPr>
          <w:rFonts w:ascii="Arial" w:hAnsi="Arial" w:eastAsia="Arial" w:cs="Arial"/>
          <w:b w:val="1"/>
          <w:bCs w:val="1"/>
          <w:noProof w:val="0"/>
          <w:sz w:val="20"/>
          <w:szCs w:val="20"/>
          <w:lang w:val="en-US"/>
        </w:rPr>
        <w:t>Phase 3 – Scale (12+ Months)</w:t>
      </w:r>
    </w:p>
    <w:p w:rsidR="43569E38" w:rsidP="2208E077" w:rsidRDefault="43569E38" w14:paraId="2DB940EC" w14:textId="5ACD5CE6">
      <w:pPr>
        <w:pStyle w:val="ListParagraph"/>
        <w:numPr>
          <w:ilvl w:val="0"/>
          <w:numId w:val="63"/>
        </w:numPr>
        <w:bidi w:val="0"/>
        <w:spacing w:before="240" w:beforeAutospacing="off" w:after="240" w:afterAutospacing="off"/>
        <w:rPr>
          <w:rFonts w:ascii="Arial" w:hAnsi="Arial" w:eastAsia="Arial" w:cs="Arial"/>
          <w:noProof w:val="0"/>
          <w:sz w:val="20"/>
          <w:szCs w:val="20"/>
          <w:lang w:val="en-US"/>
        </w:rPr>
      </w:pPr>
      <w:r w:rsidRPr="2208E077" w:rsidR="7562E4FC">
        <w:rPr>
          <w:rFonts w:ascii="Arial" w:hAnsi="Arial" w:eastAsia="Arial" w:cs="Arial"/>
          <w:b w:val="1"/>
          <w:bCs w:val="1"/>
          <w:noProof w:val="0"/>
          <w:sz w:val="20"/>
          <w:szCs w:val="20"/>
          <w:lang w:val="en-US"/>
        </w:rPr>
        <w:t>Expanded Talent Portfolio:</w:t>
      </w:r>
      <w:r w:rsidRPr="2208E077" w:rsidR="7562E4FC">
        <w:rPr>
          <w:rFonts w:ascii="Arial" w:hAnsi="Arial" w:eastAsia="Arial" w:cs="Arial"/>
          <w:noProof w:val="0"/>
          <w:sz w:val="20"/>
          <w:szCs w:val="20"/>
          <w:lang w:val="en-US"/>
        </w:rPr>
        <w:t xml:space="preserve"> Grow to 30–40 carefully selected figures across entertainment, sports, and thought leadership. Focus on </w:t>
      </w:r>
      <w:r w:rsidRPr="2208E077" w:rsidR="7562E4FC">
        <w:rPr>
          <w:rFonts w:ascii="Arial" w:hAnsi="Arial" w:eastAsia="Arial" w:cs="Arial"/>
          <w:b w:val="1"/>
          <w:bCs w:val="1"/>
          <w:noProof w:val="0"/>
          <w:sz w:val="20"/>
          <w:szCs w:val="20"/>
          <w:lang w:val="en-US"/>
        </w:rPr>
        <w:t>quality and exclusivity</w:t>
      </w:r>
      <w:r w:rsidRPr="2208E077" w:rsidR="7562E4FC">
        <w:rPr>
          <w:rFonts w:ascii="Arial" w:hAnsi="Arial" w:eastAsia="Arial" w:cs="Arial"/>
          <w:noProof w:val="0"/>
          <w:sz w:val="20"/>
          <w:szCs w:val="20"/>
          <w:lang w:val="en-US"/>
        </w:rPr>
        <w:t>, not volume.</w:t>
      </w:r>
    </w:p>
    <w:p w:rsidR="43569E38" w:rsidP="2208E077" w:rsidRDefault="43569E38" w14:paraId="3B6190BF" w14:textId="7F918729">
      <w:pPr>
        <w:pStyle w:val="ListParagraph"/>
        <w:numPr>
          <w:ilvl w:val="0"/>
          <w:numId w:val="63"/>
        </w:numPr>
        <w:bidi w:val="0"/>
        <w:spacing w:before="240" w:beforeAutospacing="off" w:after="240" w:afterAutospacing="off"/>
        <w:rPr>
          <w:rFonts w:ascii="Arial" w:hAnsi="Arial" w:eastAsia="Arial" w:cs="Arial"/>
          <w:noProof w:val="0"/>
          <w:sz w:val="20"/>
          <w:szCs w:val="20"/>
          <w:lang w:val="en-US"/>
        </w:rPr>
      </w:pPr>
      <w:r w:rsidRPr="2208E077" w:rsidR="7562E4FC">
        <w:rPr>
          <w:rFonts w:ascii="Arial" w:hAnsi="Arial" w:eastAsia="Arial" w:cs="Arial"/>
          <w:b w:val="1"/>
          <w:bCs w:val="1"/>
          <w:noProof w:val="0"/>
          <w:sz w:val="20"/>
          <w:szCs w:val="20"/>
          <w:lang w:val="en-US"/>
        </w:rPr>
        <w:t>Enterprise Relationships:</w:t>
      </w:r>
      <w:r w:rsidRPr="2208E077" w:rsidR="7562E4FC">
        <w:rPr>
          <w:rFonts w:ascii="Arial" w:hAnsi="Arial" w:eastAsia="Arial" w:cs="Arial"/>
          <w:noProof w:val="0"/>
          <w:sz w:val="20"/>
          <w:szCs w:val="20"/>
          <w:lang w:val="en-US"/>
        </w:rPr>
        <w:t xml:space="preserve"> Formalize long-term partnerships with global brands, embedding avatars into ongoing campaigns, events, and platforms.</w:t>
      </w:r>
    </w:p>
    <w:p w:rsidR="43569E38" w:rsidP="2208E077" w:rsidRDefault="43569E38" w14:paraId="7B07D0A2" w14:textId="72316DA3">
      <w:pPr>
        <w:pStyle w:val="ListParagraph"/>
        <w:numPr>
          <w:ilvl w:val="0"/>
          <w:numId w:val="63"/>
        </w:numPr>
        <w:bidi w:val="0"/>
        <w:spacing w:before="240" w:beforeAutospacing="off" w:after="240" w:afterAutospacing="off"/>
        <w:rPr>
          <w:rFonts w:ascii="Arial" w:hAnsi="Arial" w:eastAsia="Arial" w:cs="Arial"/>
          <w:noProof w:val="0"/>
          <w:sz w:val="20"/>
          <w:szCs w:val="20"/>
          <w:lang w:val="en-US"/>
        </w:rPr>
      </w:pPr>
      <w:r w:rsidRPr="2208E077" w:rsidR="7562E4FC">
        <w:rPr>
          <w:rFonts w:ascii="Arial" w:hAnsi="Arial" w:eastAsia="Arial" w:cs="Arial"/>
          <w:b w:val="1"/>
          <w:bCs w:val="1"/>
          <w:noProof w:val="0"/>
          <w:sz w:val="20"/>
          <w:szCs w:val="20"/>
          <w:lang w:val="en-US"/>
        </w:rPr>
        <w:t>Agency &amp; Platform Integrations:</w:t>
      </w:r>
      <w:r w:rsidRPr="2208E077" w:rsidR="7562E4FC">
        <w:rPr>
          <w:rFonts w:ascii="Arial" w:hAnsi="Arial" w:eastAsia="Arial" w:cs="Arial"/>
          <w:noProof w:val="0"/>
          <w:sz w:val="20"/>
          <w:szCs w:val="20"/>
          <w:lang w:val="en-US"/>
        </w:rPr>
        <w:t xml:space="preserve"> Partner with creative agencies and media platforms to make </w:t>
      </w:r>
      <w:r w:rsidRPr="2208E077" w:rsidR="7562E4FC">
        <w:rPr>
          <w:rFonts w:ascii="Arial" w:hAnsi="Arial" w:eastAsia="Arial" w:cs="Arial"/>
          <w:noProof w:val="0"/>
          <w:sz w:val="20"/>
          <w:szCs w:val="20"/>
          <w:lang w:val="en-US"/>
        </w:rPr>
        <w:t>PonteAI</w:t>
      </w:r>
      <w:r w:rsidRPr="2208E077" w:rsidR="7562E4FC">
        <w:rPr>
          <w:rFonts w:ascii="Arial" w:hAnsi="Arial" w:eastAsia="Arial" w:cs="Arial"/>
          <w:noProof w:val="0"/>
          <w:sz w:val="20"/>
          <w:szCs w:val="20"/>
          <w:lang w:val="en-US"/>
        </w:rPr>
        <w:t xml:space="preserve"> replicas a standard tool for engagement.</w:t>
      </w:r>
    </w:p>
    <w:p w:rsidR="43569E38" w:rsidP="2208E077" w:rsidRDefault="43569E38" w14:paraId="694167F7" w14:textId="12B4F423">
      <w:pPr>
        <w:pStyle w:val="Heading3"/>
        <w:bidi w:val="0"/>
        <w:spacing w:before="281" w:beforeAutospacing="off" w:after="281" w:afterAutospacing="off"/>
        <w:rPr>
          <w:rFonts w:ascii="Arial" w:hAnsi="Arial" w:eastAsia="Arial" w:cs="Arial"/>
          <w:b w:val="1"/>
          <w:bCs w:val="1"/>
          <w:noProof w:val="0"/>
          <w:sz w:val="20"/>
          <w:szCs w:val="20"/>
          <w:lang w:val="en-US"/>
        </w:rPr>
      </w:pPr>
      <w:r w:rsidRPr="2208E077" w:rsidR="7562E4FC">
        <w:rPr>
          <w:rFonts w:ascii="Arial" w:hAnsi="Arial" w:eastAsia="Arial" w:cs="Arial"/>
          <w:b w:val="1"/>
          <w:bCs w:val="1"/>
          <w:noProof w:val="0"/>
          <w:sz w:val="20"/>
          <w:szCs w:val="20"/>
          <w:lang w:val="en-US"/>
        </w:rPr>
        <w:t>Success Metrics</w:t>
      </w:r>
    </w:p>
    <w:p w:rsidR="43569E38" w:rsidP="2208E077" w:rsidRDefault="43569E38" w14:paraId="5C117EE0" w14:textId="12A4A4C3">
      <w:pPr>
        <w:pStyle w:val="ListParagraph"/>
        <w:numPr>
          <w:ilvl w:val="0"/>
          <w:numId w:val="64"/>
        </w:numPr>
        <w:bidi w:val="0"/>
        <w:spacing w:before="240" w:beforeAutospacing="off" w:after="240" w:afterAutospacing="off"/>
        <w:rPr>
          <w:rFonts w:ascii="Arial" w:hAnsi="Arial" w:eastAsia="Arial" w:cs="Arial"/>
          <w:noProof w:val="0"/>
          <w:sz w:val="20"/>
          <w:szCs w:val="20"/>
          <w:lang w:val="en-US"/>
        </w:rPr>
      </w:pPr>
      <w:r w:rsidRPr="2208E077" w:rsidR="7562E4FC">
        <w:rPr>
          <w:rFonts w:ascii="Arial" w:hAnsi="Arial" w:eastAsia="Arial" w:cs="Arial"/>
          <w:noProof w:val="0"/>
          <w:sz w:val="20"/>
          <w:szCs w:val="20"/>
          <w:lang w:val="en-US"/>
        </w:rPr>
        <w:t xml:space="preserve">Number of </w:t>
      </w:r>
      <w:r w:rsidRPr="2208E077" w:rsidR="7562E4FC">
        <w:rPr>
          <w:rFonts w:ascii="Arial" w:hAnsi="Arial" w:eastAsia="Arial" w:cs="Arial"/>
          <w:b w:val="1"/>
          <w:bCs w:val="1"/>
          <w:noProof w:val="0"/>
          <w:sz w:val="20"/>
          <w:szCs w:val="20"/>
          <w:lang w:val="en-US"/>
        </w:rPr>
        <w:t>exclusive talent partnerships</w:t>
      </w:r>
      <w:r w:rsidRPr="2208E077" w:rsidR="7562E4FC">
        <w:rPr>
          <w:rFonts w:ascii="Arial" w:hAnsi="Arial" w:eastAsia="Arial" w:cs="Arial"/>
          <w:noProof w:val="0"/>
          <w:sz w:val="20"/>
          <w:szCs w:val="20"/>
          <w:lang w:val="en-US"/>
        </w:rPr>
        <w:t xml:space="preserve"> secured.</w:t>
      </w:r>
    </w:p>
    <w:p w:rsidR="43569E38" w:rsidP="2208E077" w:rsidRDefault="43569E38" w14:paraId="525B6514" w14:textId="23C4F451">
      <w:pPr>
        <w:pStyle w:val="ListParagraph"/>
        <w:numPr>
          <w:ilvl w:val="0"/>
          <w:numId w:val="64"/>
        </w:numPr>
        <w:bidi w:val="0"/>
        <w:spacing w:before="240" w:beforeAutospacing="off" w:after="240" w:afterAutospacing="off"/>
        <w:rPr>
          <w:rFonts w:ascii="Arial" w:hAnsi="Arial" w:eastAsia="Arial" w:cs="Arial"/>
          <w:noProof w:val="0"/>
          <w:sz w:val="20"/>
          <w:szCs w:val="20"/>
          <w:lang w:val="en-US"/>
        </w:rPr>
      </w:pPr>
      <w:r w:rsidRPr="2208E077" w:rsidR="7562E4FC">
        <w:rPr>
          <w:rFonts w:ascii="Arial" w:hAnsi="Arial" w:eastAsia="Arial" w:cs="Arial"/>
          <w:noProof w:val="0"/>
          <w:sz w:val="20"/>
          <w:szCs w:val="20"/>
          <w:lang w:val="en-US"/>
        </w:rPr>
        <w:t xml:space="preserve">Number of </w:t>
      </w:r>
      <w:r w:rsidRPr="2208E077" w:rsidR="7562E4FC">
        <w:rPr>
          <w:rFonts w:ascii="Arial" w:hAnsi="Arial" w:eastAsia="Arial" w:cs="Arial"/>
          <w:b w:val="1"/>
          <w:bCs w:val="1"/>
          <w:noProof w:val="0"/>
          <w:sz w:val="20"/>
          <w:szCs w:val="20"/>
          <w:lang w:val="en-US"/>
        </w:rPr>
        <w:t>flagship brand activations</w:t>
      </w:r>
      <w:r w:rsidRPr="2208E077" w:rsidR="7562E4FC">
        <w:rPr>
          <w:rFonts w:ascii="Arial" w:hAnsi="Arial" w:eastAsia="Arial" w:cs="Arial"/>
          <w:noProof w:val="0"/>
          <w:sz w:val="20"/>
          <w:szCs w:val="20"/>
          <w:lang w:val="en-US"/>
        </w:rPr>
        <w:t xml:space="preserve"> delivered.</w:t>
      </w:r>
    </w:p>
    <w:p w:rsidR="43569E38" w:rsidP="2208E077" w:rsidRDefault="43569E38" w14:paraId="748F0D5B" w14:textId="3AFFBDE1">
      <w:pPr>
        <w:pStyle w:val="ListParagraph"/>
        <w:numPr>
          <w:ilvl w:val="0"/>
          <w:numId w:val="64"/>
        </w:numPr>
        <w:bidi w:val="0"/>
        <w:spacing w:before="240" w:beforeAutospacing="off" w:after="240" w:afterAutospacing="off"/>
        <w:rPr>
          <w:rFonts w:ascii="Arial" w:hAnsi="Arial" w:eastAsia="Arial" w:cs="Arial"/>
          <w:noProof w:val="0"/>
          <w:sz w:val="20"/>
          <w:szCs w:val="20"/>
          <w:lang w:val="en-US"/>
        </w:rPr>
      </w:pPr>
      <w:r w:rsidRPr="2208E077" w:rsidR="7562E4FC">
        <w:rPr>
          <w:rFonts w:ascii="Arial" w:hAnsi="Arial" w:eastAsia="Arial" w:cs="Arial"/>
          <w:noProof w:val="0"/>
          <w:sz w:val="20"/>
          <w:szCs w:val="20"/>
          <w:lang w:val="en-US"/>
        </w:rPr>
        <w:t xml:space="preserve">Growth in </w:t>
      </w:r>
      <w:r w:rsidRPr="2208E077" w:rsidR="7562E4FC">
        <w:rPr>
          <w:rFonts w:ascii="Arial" w:hAnsi="Arial" w:eastAsia="Arial" w:cs="Arial"/>
          <w:b w:val="1"/>
          <w:bCs w:val="1"/>
          <w:noProof w:val="0"/>
          <w:sz w:val="20"/>
          <w:szCs w:val="20"/>
          <w:lang w:val="en-US"/>
        </w:rPr>
        <w:t>long-term contracts</w:t>
      </w:r>
      <w:r w:rsidRPr="2208E077" w:rsidR="7562E4FC">
        <w:rPr>
          <w:rFonts w:ascii="Arial" w:hAnsi="Arial" w:eastAsia="Arial" w:cs="Arial"/>
          <w:noProof w:val="0"/>
          <w:sz w:val="20"/>
          <w:szCs w:val="20"/>
          <w:lang w:val="en-US"/>
        </w:rPr>
        <w:t xml:space="preserve"> (persistent avatars, not one-offs).</w:t>
      </w:r>
    </w:p>
    <w:p w:rsidR="43569E38" w:rsidP="2208E077" w:rsidRDefault="43569E38" w14:paraId="7F047BAF" w14:textId="1BD7240F">
      <w:pPr>
        <w:pStyle w:val="ListParagraph"/>
        <w:numPr>
          <w:ilvl w:val="0"/>
          <w:numId w:val="64"/>
        </w:numPr>
        <w:bidi w:val="0"/>
        <w:spacing w:before="240" w:beforeAutospacing="off" w:after="240" w:afterAutospacing="off"/>
        <w:rPr>
          <w:rFonts w:ascii="Arial" w:hAnsi="Arial" w:eastAsia="Arial" w:cs="Arial"/>
          <w:noProof w:val="0"/>
          <w:sz w:val="20"/>
          <w:szCs w:val="20"/>
          <w:lang w:val="en-US"/>
        </w:rPr>
      </w:pPr>
      <w:r w:rsidRPr="2208E077" w:rsidR="7562E4FC">
        <w:rPr>
          <w:rFonts w:ascii="Arial" w:hAnsi="Arial" w:eastAsia="Arial" w:cs="Arial"/>
          <w:b w:val="1"/>
          <w:bCs w:val="1"/>
          <w:noProof w:val="0"/>
          <w:sz w:val="20"/>
          <w:szCs w:val="20"/>
          <w:lang w:val="en-US"/>
        </w:rPr>
        <w:t>Repeat partnerships</w:t>
      </w:r>
      <w:r w:rsidRPr="2208E077" w:rsidR="7562E4FC">
        <w:rPr>
          <w:rFonts w:ascii="Arial" w:hAnsi="Arial" w:eastAsia="Arial" w:cs="Arial"/>
          <w:noProof w:val="0"/>
          <w:sz w:val="20"/>
          <w:szCs w:val="20"/>
          <w:lang w:val="en-US"/>
        </w:rPr>
        <w:t xml:space="preserve"> from both talent and brands.</w:t>
      </w:r>
    </w:p>
    <w:p w:rsidR="43569E38" w:rsidP="2208E077" w:rsidRDefault="43569E38" w14:paraId="54C444BD" w14:textId="4B1F2F22">
      <w:pPr>
        <w:pStyle w:val="ListParagraph"/>
        <w:numPr>
          <w:ilvl w:val="0"/>
          <w:numId w:val="64"/>
        </w:numPr>
        <w:bidi w:val="0"/>
        <w:spacing w:before="240" w:beforeAutospacing="off" w:after="240" w:afterAutospacing="off"/>
        <w:rPr>
          <w:rFonts w:ascii="Arial" w:hAnsi="Arial" w:eastAsia="Arial" w:cs="Arial"/>
          <w:noProof w:val="0"/>
          <w:sz w:val="20"/>
          <w:szCs w:val="20"/>
          <w:lang w:val="en-US"/>
        </w:rPr>
      </w:pPr>
      <w:r w:rsidRPr="2208E077" w:rsidR="7562E4FC">
        <w:rPr>
          <w:rFonts w:ascii="Arial" w:hAnsi="Arial" w:eastAsia="Arial" w:cs="Arial"/>
          <w:noProof w:val="0"/>
          <w:sz w:val="20"/>
          <w:szCs w:val="20"/>
          <w:lang w:val="en-US"/>
        </w:rPr>
        <w:t>Press coverage, industry speaking roles, and thought leadership contributions.</w:t>
      </w:r>
    </w:p>
    <w:p w:rsidR="43569E38" w:rsidP="2208E077" w:rsidRDefault="43569E38" w14:paraId="37587B8F" w14:textId="40F8AF33">
      <w:pPr>
        <w:pStyle w:val="Normal"/>
        <w:bidi w:val="0"/>
        <w:spacing w:before="0" w:beforeAutospacing="off" w:after="0" w:afterAutospacing="off"/>
        <w:ind w:left="0"/>
        <w:rPr>
          <w:rFonts w:ascii="Arial" w:hAnsi="Arial" w:eastAsia="Arial" w:cs="Arial"/>
          <w:b w:val="0"/>
          <w:bCs w:val="0"/>
          <w:i w:val="0"/>
          <w:iCs w:val="0"/>
          <w:noProof w:val="0"/>
          <w:color w:val="272626"/>
          <w:sz w:val="16"/>
          <w:szCs w:val="16"/>
          <w:lang w:val="en-US"/>
        </w:rPr>
      </w:pPr>
    </w:p>
    <w:p w:rsidR="2208E077" w:rsidP="2208E077" w:rsidRDefault="2208E077" w14:paraId="36997D93" w14:textId="212452DD">
      <w:pPr>
        <w:pStyle w:val="Normal"/>
        <w:bidi w:val="0"/>
        <w:spacing w:before="0" w:beforeAutospacing="off" w:after="0" w:afterAutospacing="off"/>
        <w:ind w:left="0"/>
        <w:rPr>
          <w:rFonts w:ascii="Arial" w:hAnsi="Arial" w:eastAsia="Arial" w:cs="Arial"/>
          <w:b w:val="0"/>
          <w:bCs w:val="0"/>
          <w:i w:val="0"/>
          <w:iCs w:val="0"/>
          <w:noProof w:val="0"/>
          <w:color w:val="272626"/>
          <w:sz w:val="16"/>
          <w:szCs w:val="16"/>
          <w:lang w:val="en-US"/>
        </w:rPr>
      </w:pPr>
    </w:p>
    <w:p xmlns:wp14="http://schemas.microsoft.com/office/word/2010/wordml" w:rsidP="29B70287" wp14:paraId="10B7D457" wp14:textId="4DED54AD">
      <w:pPr>
        <w:bidi w:val="0"/>
        <w:spacing w:before="0" w:beforeAutospacing="off" w:after="120" w:afterAutospacing="off"/>
      </w:pPr>
      <w:r w:rsidRPr="2208E077" w:rsidR="5CC4012A">
        <w:rPr>
          <w:rFonts w:ascii="Arial Black" w:hAnsi="Arial Black" w:eastAsia="Arial Black" w:cs="Arial Black"/>
          <w:b w:val="0"/>
          <w:bCs w:val="0"/>
          <w:i w:val="0"/>
          <w:iCs w:val="0"/>
          <w:noProof w:val="0"/>
          <w:color w:val="272626"/>
          <w:sz w:val="24"/>
          <w:szCs w:val="24"/>
          <w:lang w:val="en-US"/>
        </w:rPr>
        <w:t>Communicate with the Customer</w:t>
      </w:r>
    </w:p>
    <w:p w:rsidR="276F5589" w:rsidP="2208E077" w:rsidRDefault="276F5589" w14:paraId="5ED87CFE" w14:textId="1E13868C">
      <w:pPr>
        <w:pStyle w:val="ListParagraph"/>
        <w:numPr>
          <w:ilvl w:val="0"/>
          <w:numId w:val="17"/>
        </w:numPr>
        <w:bidi w:val="0"/>
        <w:rPr>
          <w:rFonts w:ascii="Arial" w:hAnsi="Arial" w:eastAsia="Arial" w:cs="Arial"/>
          <w:noProof w:val="0"/>
          <w:sz w:val="20"/>
          <w:szCs w:val="20"/>
          <w:lang w:val="en-US"/>
        </w:rPr>
      </w:pPr>
      <w:r w:rsidRPr="2208E077" w:rsidR="276F5589">
        <w:rPr>
          <w:rFonts w:ascii="Arial" w:hAnsi="Arial" w:eastAsia="Arial" w:cs="Arial"/>
          <w:noProof w:val="0"/>
          <w:sz w:val="20"/>
          <w:szCs w:val="20"/>
          <w:lang w:val="en-US"/>
        </w:rPr>
        <w:t>PonteAI</w:t>
      </w:r>
      <w:r w:rsidRPr="2208E077" w:rsidR="276F5589">
        <w:rPr>
          <w:rFonts w:ascii="Arial" w:hAnsi="Arial" w:eastAsia="Arial" w:cs="Arial"/>
          <w:noProof w:val="0"/>
          <w:sz w:val="20"/>
          <w:szCs w:val="20"/>
          <w:lang w:val="en-US"/>
        </w:rPr>
        <w:t xml:space="preserve"> maintains </w:t>
      </w:r>
      <w:r w:rsidRPr="2208E077" w:rsidR="276F5589">
        <w:rPr>
          <w:rFonts w:ascii="Arial" w:hAnsi="Arial" w:eastAsia="Arial" w:cs="Arial"/>
          <w:b w:val="1"/>
          <w:bCs w:val="1"/>
          <w:noProof w:val="0"/>
          <w:sz w:val="20"/>
          <w:szCs w:val="20"/>
          <w:lang w:val="en-US"/>
        </w:rPr>
        <w:t>high-touch, relationship-driven communication</w:t>
      </w:r>
      <w:r w:rsidRPr="2208E077" w:rsidR="276F5589">
        <w:rPr>
          <w:rFonts w:ascii="Arial" w:hAnsi="Arial" w:eastAsia="Arial" w:cs="Arial"/>
          <w:noProof w:val="0"/>
          <w:sz w:val="20"/>
          <w:szCs w:val="20"/>
          <w:lang w:val="en-US"/>
        </w:rPr>
        <w:t xml:space="preserve"> with both sides of our ecosystem—talent and brand partners. Our goal is to build </w:t>
      </w:r>
      <w:r w:rsidRPr="2208E077" w:rsidR="276F5589">
        <w:rPr>
          <w:rFonts w:ascii="Arial" w:hAnsi="Arial" w:eastAsia="Arial" w:cs="Arial"/>
          <w:b w:val="1"/>
          <w:bCs w:val="1"/>
          <w:noProof w:val="0"/>
          <w:sz w:val="20"/>
          <w:szCs w:val="20"/>
          <w:lang w:val="en-US"/>
        </w:rPr>
        <w:t>trust, clarity, and collaboration</w:t>
      </w:r>
      <w:r w:rsidRPr="2208E077" w:rsidR="276F5589">
        <w:rPr>
          <w:rFonts w:ascii="Arial" w:hAnsi="Arial" w:eastAsia="Arial" w:cs="Arial"/>
          <w:noProof w:val="0"/>
          <w:sz w:val="20"/>
          <w:szCs w:val="20"/>
          <w:lang w:val="en-US"/>
        </w:rPr>
        <w:t xml:space="preserve"> at every stage of engagement.</w:t>
      </w:r>
    </w:p>
    <w:p w:rsidR="276F5589" w:rsidP="2208E077" w:rsidRDefault="276F5589" w14:paraId="285AFCFE" w14:textId="49DBF19C">
      <w:pPr>
        <w:pStyle w:val="Heading3"/>
        <w:bidi w:val="0"/>
        <w:spacing w:before="281" w:beforeAutospacing="off" w:after="281" w:afterAutospacing="off"/>
        <w:ind w:left="0"/>
        <w:rPr>
          <w:rFonts w:ascii="Arial" w:hAnsi="Arial" w:eastAsia="Arial" w:cs="Arial"/>
          <w:b w:val="1"/>
          <w:bCs w:val="1"/>
          <w:noProof w:val="0"/>
          <w:sz w:val="20"/>
          <w:szCs w:val="20"/>
          <w:lang w:val="en-US"/>
        </w:rPr>
      </w:pPr>
      <w:r w:rsidRPr="2208E077" w:rsidR="276F5589">
        <w:rPr>
          <w:rFonts w:ascii="Arial" w:hAnsi="Arial" w:eastAsia="Arial" w:cs="Arial"/>
          <w:b w:val="1"/>
          <w:bCs w:val="1"/>
          <w:noProof w:val="0"/>
          <w:sz w:val="20"/>
          <w:szCs w:val="20"/>
          <w:lang w:val="en-US"/>
        </w:rPr>
        <w:t>For Business Customers (Brands &amp; Agencies)</w:t>
      </w:r>
    </w:p>
    <w:p w:rsidR="276F5589" w:rsidP="2208E077" w:rsidRDefault="276F5589" w14:paraId="6CB10585" w14:textId="1A994F49">
      <w:pPr>
        <w:pStyle w:val="ListParagraph"/>
        <w:numPr>
          <w:ilvl w:val="0"/>
          <w:numId w:val="17"/>
        </w:numPr>
        <w:bidi w:val="0"/>
        <w:spacing w:before="240" w:beforeAutospacing="off" w:after="240" w:afterAutospacing="off"/>
        <w:rPr>
          <w:rFonts w:ascii="Arial" w:hAnsi="Arial" w:eastAsia="Arial" w:cs="Arial"/>
          <w:noProof w:val="0"/>
          <w:sz w:val="20"/>
          <w:szCs w:val="20"/>
          <w:lang w:val="en-US"/>
        </w:rPr>
      </w:pPr>
      <w:r w:rsidRPr="2208E077" w:rsidR="276F5589">
        <w:rPr>
          <w:rFonts w:ascii="Arial" w:hAnsi="Arial" w:eastAsia="Arial" w:cs="Arial"/>
          <w:b w:val="1"/>
          <w:bCs w:val="1"/>
          <w:noProof w:val="0"/>
          <w:sz w:val="20"/>
          <w:szCs w:val="20"/>
          <w:lang w:val="en-US"/>
        </w:rPr>
        <w:t>Strategic Outreach</w:t>
      </w:r>
      <w:r w:rsidRPr="2208E077" w:rsidR="276F5589">
        <w:rPr>
          <w:rFonts w:ascii="Arial" w:hAnsi="Arial" w:eastAsia="Arial" w:cs="Arial"/>
          <w:noProof w:val="0"/>
          <w:sz w:val="20"/>
          <w:szCs w:val="20"/>
          <w:lang w:val="en-US"/>
        </w:rPr>
        <w:t xml:space="preserve"> – Direct engagement with CMOs, innovation leads, and marketing teams through curated introductions and relationship-based selling.</w:t>
      </w:r>
    </w:p>
    <w:p w:rsidR="276F5589" w:rsidP="2208E077" w:rsidRDefault="276F5589" w14:paraId="072E5D88" w14:textId="4761E46F">
      <w:pPr>
        <w:pStyle w:val="ListParagraph"/>
        <w:numPr>
          <w:ilvl w:val="0"/>
          <w:numId w:val="17"/>
        </w:numPr>
        <w:bidi w:val="0"/>
        <w:spacing w:before="240" w:beforeAutospacing="off" w:after="240" w:afterAutospacing="off"/>
        <w:rPr>
          <w:rFonts w:ascii="Arial" w:hAnsi="Arial" w:eastAsia="Arial" w:cs="Arial"/>
          <w:noProof w:val="0"/>
          <w:sz w:val="20"/>
          <w:szCs w:val="20"/>
          <w:lang w:val="en-US"/>
        </w:rPr>
      </w:pPr>
      <w:r w:rsidRPr="2208E077" w:rsidR="276F5589">
        <w:rPr>
          <w:rFonts w:ascii="Arial" w:hAnsi="Arial" w:eastAsia="Arial" w:cs="Arial"/>
          <w:b w:val="1"/>
          <w:bCs w:val="1"/>
          <w:noProof w:val="0"/>
          <w:sz w:val="20"/>
          <w:szCs w:val="20"/>
          <w:lang w:val="en-US"/>
        </w:rPr>
        <w:t>Immersive Showcases</w:t>
      </w:r>
      <w:r w:rsidRPr="2208E077" w:rsidR="276F5589">
        <w:rPr>
          <w:rFonts w:ascii="Arial" w:hAnsi="Arial" w:eastAsia="Arial" w:cs="Arial"/>
          <w:noProof w:val="0"/>
          <w:sz w:val="20"/>
          <w:szCs w:val="20"/>
          <w:lang w:val="en-US"/>
        </w:rPr>
        <w:t xml:space="preserve"> – Custom avatar demos and concept reels that bring campaign ideas to life.</w:t>
      </w:r>
    </w:p>
    <w:p w:rsidR="276F5589" w:rsidP="2208E077" w:rsidRDefault="276F5589" w14:paraId="0129C8D0" w14:textId="41F0B22E">
      <w:pPr>
        <w:pStyle w:val="ListParagraph"/>
        <w:numPr>
          <w:ilvl w:val="0"/>
          <w:numId w:val="17"/>
        </w:numPr>
        <w:bidi w:val="0"/>
        <w:spacing w:before="240" w:beforeAutospacing="off" w:after="240" w:afterAutospacing="off"/>
        <w:rPr>
          <w:rFonts w:ascii="Arial" w:hAnsi="Arial" w:eastAsia="Arial" w:cs="Arial"/>
          <w:noProof w:val="0"/>
          <w:sz w:val="20"/>
          <w:szCs w:val="20"/>
          <w:lang w:val="en-US"/>
        </w:rPr>
      </w:pPr>
      <w:r w:rsidRPr="2208E077" w:rsidR="276F5589">
        <w:rPr>
          <w:rFonts w:ascii="Arial" w:hAnsi="Arial" w:eastAsia="Arial" w:cs="Arial"/>
          <w:b w:val="1"/>
          <w:bCs w:val="1"/>
          <w:noProof w:val="0"/>
          <w:sz w:val="20"/>
          <w:szCs w:val="20"/>
          <w:lang w:val="en-US"/>
        </w:rPr>
        <w:t>Case Studies &amp; Proof Points</w:t>
      </w:r>
      <w:r w:rsidRPr="2208E077" w:rsidR="276F5589">
        <w:rPr>
          <w:rFonts w:ascii="Arial" w:hAnsi="Arial" w:eastAsia="Arial" w:cs="Arial"/>
          <w:noProof w:val="0"/>
          <w:sz w:val="20"/>
          <w:szCs w:val="20"/>
          <w:lang w:val="en-US"/>
        </w:rPr>
        <w:t xml:space="preserve"> – Share high-impact results from early activations, framed around both ROI and </w:t>
      </w:r>
      <w:r w:rsidRPr="2208E077" w:rsidR="276F5589">
        <w:rPr>
          <w:rFonts w:ascii="Arial" w:hAnsi="Arial" w:eastAsia="Arial" w:cs="Arial"/>
          <w:b w:val="1"/>
          <w:bCs w:val="1"/>
          <w:noProof w:val="0"/>
          <w:sz w:val="20"/>
          <w:szCs w:val="20"/>
          <w:lang w:val="en-US"/>
        </w:rPr>
        <w:t>brand storytelling impact</w:t>
      </w:r>
      <w:r w:rsidRPr="2208E077" w:rsidR="276F5589">
        <w:rPr>
          <w:rFonts w:ascii="Arial" w:hAnsi="Arial" w:eastAsia="Arial" w:cs="Arial"/>
          <w:noProof w:val="0"/>
          <w:sz w:val="20"/>
          <w:szCs w:val="20"/>
          <w:lang w:val="en-US"/>
        </w:rPr>
        <w:t>.</w:t>
      </w:r>
    </w:p>
    <w:p w:rsidR="276F5589" w:rsidP="2208E077" w:rsidRDefault="276F5589" w14:paraId="5A903F4C" w14:textId="7957328F">
      <w:pPr>
        <w:pStyle w:val="ListParagraph"/>
        <w:numPr>
          <w:ilvl w:val="0"/>
          <w:numId w:val="17"/>
        </w:numPr>
        <w:bidi w:val="0"/>
        <w:spacing w:before="240" w:beforeAutospacing="off" w:after="240" w:afterAutospacing="off"/>
        <w:rPr>
          <w:rFonts w:ascii="Arial" w:hAnsi="Arial" w:eastAsia="Arial" w:cs="Arial"/>
          <w:noProof w:val="0"/>
          <w:sz w:val="20"/>
          <w:szCs w:val="20"/>
          <w:lang w:val="en-US"/>
        </w:rPr>
      </w:pPr>
      <w:r w:rsidRPr="2208E077" w:rsidR="276F5589">
        <w:rPr>
          <w:rFonts w:ascii="Arial" w:hAnsi="Arial" w:eastAsia="Arial" w:cs="Arial"/>
          <w:b w:val="1"/>
          <w:bCs w:val="1"/>
          <w:noProof w:val="0"/>
          <w:sz w:val="20"/>
          <w:szCs w:val="20"/>
          <w:lang w:val="en-US"/>
        </w:rPr>
        <w:t>Dedicated Account Stewardship</w:t>
      </w:r>
      <w:r w:rsidRPr="2208E077" w:rsidR="276F5589">
        <w:rPr>
          <w:rFonts w:ascii="Arial" w:hAnsi="Arial" w:eastAsia="Arial" w:cs="Arial"/>
          <w:noProof w:val="0"/>
          <w:sz w:val="20"/>
          <w:szCs w:val="20"/>
          <w:lang w:val="en-US"/>
        </w:rPr>
        <w:t xml:space="preserve"> – Each brand partner receives white-glove support throughout campaigns, including creative workshops, execution guidance, and post-campaign reflections.</w:t>
      </w:r>
    </w:p>
    <w:p w:rsidR="276F5589" w:rsidP="2208E077" w:rsidRDefault="276F5589" w14:paraId="2967630D" w14:textId="52C32B88">
      <w:pPr>
        <w:pStyle w:val="Heading3"/>
        <w:bidi w:val="0"/>
        <w:spacing w:before="281" w:beforeAutospacing="off" w:after="281" w:afterAutospacing="off"/>
        <w:ind w:left="0"/>
        <w:rPr>
          <w:rFonts w:ascii="Arial" w:hAnsi="Arial" w:eastAsia="Arial" w:cs="Arial"/>
          <w:b w:val="1"/>
          <w:bCs w:val="1"/>
          <w:noProof w:val="0"/>
          <w:sz w:val="20"/>
          <w:szCs w:val="20"/>
          <w:lang w:val="en-US"/>
        </w:rPr>
      </w:pPr>
      <w:r w:rsidRPr="2208E077" w:rsidR="276F5589">
        <w:rPr>
          <w:rFonts w:ascii="Arial" w:hAnsi="Arial" w:eastAsia="Arial" w:cs="Arial"/>
          <w:b w:val="1"/>
          <w:bCs w:val="1"/>
          <w:noProof w:val="0"/>
          <w:sz w:val="20"/>
          <w:szCs w:val="20"/>
          <w:lang w:val="en-US"/>
        </w:rPr>
        <w:t>For Talent &amp; Creative Partners</w:t>
      </w:r>
    </w:p>
    <w:p w:rsidR="276F5589" w:rsidP="2208E077" w:rsidRDefault="276F5589" w14:paraId="7D5D9486" w14:textId="6610FAC3">
      <w:pPr>
        <w:pStyle w:val="ListParagraph"/>
        <w:numPr>
          <w:ilvl w:val="0"/>
          <w:numId w:val="17"/>
        </w:numPr>
        <w:bidi w:val="0"/>
        <w:spacing w:before="240" w:beforeAutospacing="off" w:after="240" w:afterAutospacing="off"/>
        <w:rPr>
          <w:rFonts w:ascii="Arial" w:hAnsi="Arial" w:eastAsia="Arial" w:cs="Arial"/>
          <w:noProof w:val="0"/>
          <w:sz w:val="20"/>
          <w:szCs w:val="20"/>
          <w:lang w:val="en-US"/>
        </w:rPr>
      </w:pPr>
      <w:r w:rsidRPr="2208E077" w:rsidR="276F5589">
        <w:rPr>
          <w:rFonts w:ascii="Arial" w:hAnsi="Arial" w:eastAsia="Arial" w:cs="Arial"/>
          <w:b w:val="1"/>
          <w:bCs w:val="1"/>
          <w:noProof w:val="0"/>
          <w:sz w:val="20"/>
          <w:szCs w:val="20"/>
          <w:lang w:val="en-US"/>
        </w:rPr>
        <w:t>Onboarding Workshops</w:t>
      </w:r>
      <w:r w:rsidRPr="2208E077" w:rsidR="276F5589">
        <w:rPr>
          <w:rFonts w:ascii="Arial" w:hAnsi="Arial" w:eastAsia="Arial" w:cs="Arial"/>
          <w:noProof w:val="0"/>
          <w:sz w:val="20"/>
          <w:szCs w:val="20"/>
          <w:lang w:val="en-US"/>
        </w:rPr>
        <w:t xml:space="preserve"> – One-on-one sessions with talent and management to align on values, creative boundaries, and brand fit.</w:t>
      </w:r>
    </w:p>
    <w:p w:rsidR="276F5589" w:rsidP="2208E077" w:rsidRDefault="276F5589" w14:paraId="100FE00C" w14:textId="42AF8FEA">
      <w:pPr>
        <w:pStyle w:val="ListParagraph"/>
        <w:numPr>
          <w:ilvl w:val="0"/>
          <w:numId w:val="17"/>
        </w:numPr>
        <w:bidi w:val="0"/>
        <w:spacing w:before="240" w:beforeAutospacing="off" w:after="240" w:afterAutospacing="off"/>
        <w:rPr>
          <w:rFonts w:ascii="Arial" w:hAnsi="Arial" w:eastAsia="Arial" w:cs="Arial"/>
          <w:noProof w:val="0"/>
          <w:sz w:val="20"/>
          <w:szCs w:val="20"/>
          <w:lang w:val="en-US"/>
        </w:rPr>
      </w:pPr>
      <w:r w:rsidRPr="2208E077" w:rsidR="276F5589">
        <w:rPr>
          <w:rFonts w:ascii="Arial" w:hAnsi="Arial" w:eastAsia="Arial" w:cs="Arial"/>
          <w:b w:val="1"/>
          <w:bCs w:val="1"/>
          <w:noProof w:val="0"/>
          <w:sz w:val="20"/>
          <w:szCs w:val="20"/>
          <w:lang w:val="en-US"/>
        </w:rPr>
        <w:t>Curated Engagements</w:t>
      </w:r>
      <w:r w:rsidRPr="2208E077" w:rsidR="276F5589">
        <w:rPr>
          <w:rFonts w:ascii="Arial" w:hAnsi="Arial" w:eastAsia="Arial" w:cs="Arial"/>
          <w:noProof w:val="0"/>
          <w:sz w:val="20"/>
          <w:szCs w:val="20"/>
          <w:lang w:val="en-US"/>
        </w:rPr>
        <w:t xml:space="preserve"> – Rather than a self-serve portal, </w:t>
      </w:r>
      <w:r w:rsidRPr="2208E077" w:rsidR="276F5589">
        <w:rPr>
          <w:rFonts w:ascii="Arial" w:hAnsi="Arial" w:eastAsia="Arial" w:cs="Arial"/>
          <w:noProof w:val="0"/>
          <w:sz w:val="20"/>
          <w:szCs w:val="20"/>
          <w:lang w:val="en-US"/>
        </w:rPr>
        <w:t>PonteAI</w:t>
      </w:r>
      <w:r w:rsidRPr="2208E077" w:rsidR="276F5589">
        <w:rPr>
          <w:rFonts w:ascii="Arial" w:hAnsi="Arial" w:eastAsia="Arial" w:cs="Arial"/>
          <w:noProof w:val="0"/>
          <w:sz w:val="20"/>
          <w:szCs w:val="20"/>
          <w:lang w:val="en-US"/>
        </w:rPr>
        <w:t xml:space="preserve"> presents </w:t>
      </w:r>
      <w:r w:rsidRPr="2208E077" w:rsidR="276F5589">
        <w:rPr>
          <w:rFonts w:ascii="Arial" w:hAnsi="Arial" w:eastAsia="Arial" w:cs="Arial"/>
          <w:b w:val="1"/>
          <w:bCs w:val="1"/>
          <w:noProof w:val="0"/>
          <w:sz w:val="20"/>
          <w:szCs w:val="20"/>
          <w:lang w:val="en-US"/>
        </w:rPr>
        <w:t>pre-vetted opportunities</w:t>
      </w:r>
      <w:r w:rsidRPr="2208E077" w:rsidR="276F5589">
        <w:rPr>
          <w:rFonts w:ascii="Arial" w:hAnsi="Arial" w:eastAsia="Arial" w:cs="Arial"/>
          <w:noProof w:val="0"/>
          <w:sz w:val="20"/>
          <w:szCs w:val="20"/>
          <w:lang w:val="en-US"/>
        </w:rPr>
        <w:t xml:space="preserve"> aligned with the individual’s vision.</w:t>
      </w:r>
    </w:p>
    <w:p w:rsidR="276F5589" w:rsidP="2208E077" w:rsidRDefault="276F5589" w14:paraId="4347C27F" w14:textId="19DD7985">
      <w:pPr>
        <w:pStyle w:val="ListParagraph"/>
        <w:numPr>
          <w:ilvl w:val="0"/>
          <w:numId w:val="17"/>
        </w:numPr>
        <w:bidi w:val="0"/>
        <w:spacing w:before="240" w:beforeAutospacing="off" w:after="240" w:afterAutospacing="off"/>
        <w:rPr>
          <w:rFonts w:ascii="Arial" w:hAnsi="Arial" w:eastAsia="Arial" w:cs="Arial"/>
          <w:noProof w:val="0"/>
          <w:sz w:val="20"/>
          <w:szCs w:val="20"/>
          <w:lang w:val="en-US"/>
        </w:rPr>
      </w:pPr>
      <w:r w:rsidRPr="2208E077" w:rsidR="276F5589">
        <w:rPr>
          <w:rFonts w:ascii="Arial" w:hAnsi="Arial" w:eastAsia="Arial" w:cs="Arial"/>
          <w:b w:val="1"/>
          <w:bCs w:val="1"/>
          <w:noProof w:val="0"/>
          <w:sz w:val="20"/>
          <w:szCs w:val="20"/>
          <w:lang w:val="en-US"/>
        </w:rPr>
        <w:t>Regular Creative Dialogues</w:t>
      </w:r>
      <w:r w:rsidRPr="2208E077" w:rsidR="276F5589">
        <w:rPr>
          <w:rFonts w:ascii="Arial" w:hAnsi="Arial" w:eastAsia="Arial" w:cs="Arial"/>
          <w:noProof w:val="0"/>
          <w:sz w:val="20"/>
          <w:szCs w:val="20"/>
          <w:lang w:val="en-US"/>
        </w:rPr>
        <w:t xml:space="preserve"> – Ongoing conversations to refine avatar presence, explore new applications, and </w:t>
      </w:r>
      <w:r w:rsidRPr="2208E077" w:rsidR="276F5589">
        <w:rPr>
          <w:rFonts w:ascii="Arial" w:hAnsi="Arial" w:eastAsia="Arial" w:cs="Arial"/>
          <w:noProof w:val="0"/>
          <w:sz w:val="20"/>
          <w:szCs w:val="20"/>
          <w:lang w:val="en-US"/>
        </w:rPr>
        <w:t>maintain</w:t>
      </w:r>
      <w:r w:rsidRPr="2208E077" w:rsidR="276F5589">
        <w:rPr>
          <w:rFonts w:ascii="Arial" w:hAnsi="Arial" w:eastAsia="Arial" w:cs="Arial"/>
          <w:noProof w:val="0"/>
          <w:sz w:val="20"/>
          <w:szCs w:val="20"/>
          <w:lang w:val="en-US"/>
        </w:rPr>
        <w:t xml:space="preserve"> authenticity.</w:t>
      </w:r>
    </w:p>
    <w:p w:rsidR="276F5589" w:rsidP="2208E077" w:rsidRDefault="276F5589" w14:paraId="6035369C" w14:textId="3E222D92">
      <w:pPr>
        <w:pStyle w:val="ListParagraph"/>
        <w:numPr>
          <w:ilvl w:val="0"/>
          <w:numId w:val="17"/>
        </w:numPr>
        <w:bidi w:val="0"/>
        <w:spacing w:before="240" w:beforeAutospacing="off" w:after="240" w:afterAutospacing="off"/>
        <w:rPr>
          <w:rFonts w:ascii="Arial" w:hAnsi="Arial" w:eastAsia="Arial" w:cs="Arial"/>
          <w:noProof w:val="0"/>
          <w:sz w:val="20"/>
          <w:szCs w:val="20"/>
          <w:lang w:val="en-US"/>
        </w:rPr>
      </w:pPr>
      <w:r w:rsidRPr="2208E077" w:rsidR="276F5589">
        <w:rPr>
          <w:rFonts w:ascii="Arial" w:hAnsi="Arial" w:eastAsia="Arial" w:cs="Arial"/>
          <w:b w:val="1"/>
          <w:bCs w:val="1"/>
          <w:noProof w:val="0"/>
          <w:sz w:val="20"/>
          <w:szCs w:val="20"/>
          <w:lang w:val="en-US"/>
        </w:rPr>
        <w:t>Transparent Stewardship</w:t>
      </w:r>
      <w:r w:rsidRPr="2208E077" w:rsidR="276F5589">
        <w:rPr>
          <w:rFonts w:ascii="Arial" w:hAnsi="Arial" w:eastAsia="Arial" w:cs="Arial"/>
          <w:noProof w:val="0"/>
          <w:sz w:val="20"/>
          <w:szCs w:val="20"/>
          <w:lang w:val="en-US"/>
        </w:rPr>
        <w:t xml:space="preserve"> – Provide clarity around usage, compensation, and campaign impact in a way that builds long-term confidence and trust.</w:t>
      </w:r>
    </w:p>
    <w:p w:rsidR="276F5589" w:rsidP="2208E077" w:rsidRDefault="276F5589" w14:paraId="08D1A15A" w14:textId="2BC77A42">
      <w:pPr>
        <w:pStyle w:val="Heading3"/>
        <w:bidi w:val="0"/>
        <w:spacing w:before="281" w:beforeAutospacing="off" w:after="281" w:afterAutospacing="off"/>
        <w:ind w:left="0"/>
        <w:rPr>
          <w:rFonts w:ascii="Arial" w:hAnsi="Arial" w:eastAsia="Arial" w:cs="Arial"/>
          <w:b w:val="1"/>
          <w:bCs w:val="1"/>
          <w:noProof w:val="0"/>
          <w:sz w:val="20"/>
          <w:szCs w:val="20"/>
          <w:lang w:val="en-US"/>
        </w:rPr>
      </w:pPr>
      <w:r w:rsidRPr="2208E077" w:rsidR="276F5589">
        <w:rPr>
          <w:rFonts w:ascii="Arial" w:hAnsi="Arial" w:eastAsia="Arial" w:cs="Arial"/>
          <w:b w:val="1"/>
          <w:bCs w:val="1"/>
          <w:noProof w:val="0"/>
          <w:sz w:val="20"/>
          <w:szCs w:val="20"/>
          <w:lang w:val="en-US"/>
        </w:rPr>
        <w:t>Cross-Audience Engagement</w:t>
      </w:r>
    </w:p>
    <w:p w:rsidR="276F5589" w:rsidP="2208E077" w:rsidRDefault="276F5589" w14:paraId="688602A2" w14:textId="3458351F">
      <w:pPr>
        <w:pStyle w:val="ListParagraph"/>
        <w:numPr>
          <w:ilvl w:val="0"/>
          <w:numId w:val="17"/>
        </w:numPr>
        <w:bidi w:val="0"/>
        <w:spacing w:before="240" w:beforeAutospacing="off" w:after="240" w:afterAutospacing="off"/>
        <w:rPr>
          <w:rFonts w:ascii="Arial" w:hAnsi="Arial" w:eastAsia="Arial" w:cs="Arial"/>
          <w:noProof w:val="0"/>
          <w:sz w:val="20"/>
          <w:szCs w:val="20"/>
          <w:lang w:val="en-US"/>
        </w:rPr>
      </w:pPr>
      <w:r w:rsidRPr="2208E077" w:rsidR="276F5589">
        <w:rPr>
          <w:rFonts w:ascii="Arial" w:hAnsi="Arial" w:eastAsia="Arial" w:cs="Arial"/>
          <w:b w:val="1"/>
          <w:bCs w:val="1"/>
          <w:noProof w:val="0"/>
          <w:sz w:val="20"/>
          <w:szCs w:val="20"/>
          <w:lang w:val="en-US"/>
        </w:rPr>
        <w:t>Storytelling-Driven Media</w:t>
      </w:r>
      <w:r w:rsidRPr="2208E077" w:rsidR="276F5589">
        <w:rPr>
          <w:rFonts w:ascii="Arial" w:hAnsi="Arial" w:eastAsia="Arial" w:cs="Arial"/>
          <w:noProof w:val="0"/>
          <w:sz w:val="20"/>
          <w:szCs w:val="20"/>
          <w:lang w:val="en-US"/>
        </w:rPr>
        <w:t xml:space="preserve"> – Active presence on LinkedIn, X, and YouTube highlighting behind-the-scenes creation, talent stories, and ethical AI thought leadership.</w:t>
      </w:r>
    </w:p>
    <w:p w:rsidR="276F5589" w:rsidP="2208E077" w:rsidRDefault="276F5589" w14:paraId="3160D2B4" w14:textId="338DD1B1">
      <w:pPr>
        <w:pStyle w:val="ListParagraph"/>
        <w:numPr>
          <w:ilvl w:val="0"/>
          <w:numId w:val="17"/>
        </w:numPr>
        <w:bidi w:val="0"/>
        <w:spacing w:before="240" w:beforeAutospacing="off" w:after="240" w:afterAutospacing="off"/>
        <w:rPr>
          <w:rFonts w:ascii="Arial" w:hAnsi="Arial" w:eastAsia="Arial" w:cs="Arial"/>
          <w:noProof w:val="0"/>
          <w:sz w:val="20"/>
          <w:szCs w:val="20"/>
          <w:lang w:val="en-US"/>
        </w:rPr>
      </w:pPr>
      <w:r w:rsidRPr="2208E077" w:rsidR="276F5589">
        <w:rPr>
          <w:rFonts w:ascii="Arial" w:hAnsi="Arial" w:eastAsia="Arial" w:cs="Arial"/>
          <w:b w:val="1"/>
          <w:bCs w:val="1"/>
          <w:noProof w:val="0"/>
          <w:sz w:val="20"/>
          <w:szCs w:val="20"/>
          <w:lang w:val="en-US"/>
        </w:rPr>
        <w:t>Industry Presence</w:t>
      </w:r>
      <w:r w:rsidRPr="2208E077" w:rsidR="276F5589">
        <w:rPr>
          <w:rFonts w:ascii="Arial" w:hAnsi="Arial" w:eastAsia="Arial" w:cs="Arial"/>
          <w:noProof w:val="0"/>
          <w:sz w:val="20"/>
          <w:szCs w:val="20"/>
          <w:lang w:val="en-US"/>
        </w:rPr>
        <w:t xml:space="preserve"> – Participation in CES, Cannes Lions, VidCon, NAB, and sports/entertainment summits to connect with both brand buyers and talent representatives.</w:t>
      </w:r>
    </w:p>
    <w:p w:rsidR="276F5589" w:rsidP="2208E077" w:rsidRDefault="276F5589" w14:paraId="062B7AEB" w14:textId="735D215A">
      <w:pPr>
        <w:pStyle w:val="ListParagraph"/>
        <w:numPr>
          <w:ilvl w:val="0"/>
          <w:numId w:val="17"/>
        </w:numPr>
        <w:bidi w:val="0"/>
        <w:spacing w:before="240" w:beforeAutospacing="off" w:after="240" w:afterAutospacing="off"/>
        <w:rPr>
          <w:rFonts w:ascii="Arial" w:hAnsi="Arial" w:eastAsia="Arial" w:cs="Arial"/>
          <w:noProof w:val="0"/>
          <w:sz w:val="20"/>
          <w:szCs w:val="20"/>
          <w:lang w:val="en-US"/>
        </w:rPr>
      </w:pPr>
      <w:r w:rsidRPr="2208E077" w:rsidR="276F5589">
        <w:rPr>
          <w:rFonts w:ascii="Arial" w:hAnsi="Arial" w:eastAsia="Arial" w:cs="Arial"/>
          <w:b w:val="1"/>
          <w:bCs w:val="1"/>
          <w:noProof w:val="0"/>
          <w:sz w:val="20"/>
          <w:szCs w:val="20"/>
          <w:lang w:val="en-US"/>
        </w:rPr>
        <w:t>Cultural Leadership</w:t>
      </w:r>
      <w:r w:rsidRPr="2208E077" w:rsidR="276F5589">
        <w:rPr>
          <w:rFonts w:ascii="Arial" w:hAnsi="Arial" w:eastAsia="Arial" w:cs="Arial"/>
          <w:noProof w:val="0"/>
          <w:sz w:val="20"/>
          <w:szCs w:val="20"/>
          <w:lang w:val="en-US"/>
        </w:rPr>
        <w:t xml:space="preserve"> – Position </w:t>
      </w:r>
      <w:r w:rsidRPr="2208E077" w:rsidR="276F5589">
        <w:rPr>
          <w:rFonts w:ascii="Arial" w:hAnsi="Arial" w:eastAsia="Arial" w:cs="Arial"/>
          <w:noProof w:val="0"/>
          <w:sz w:val="20"/>
          <w:szCs w:val="20"/>
          <w:lang w:val="en-US"/>
        </w:rPr>
        <w:t>PonteAI</w:t>
      </w:r>
      <w:r w:rsidRPr="2208E077" w:rsidR="276F5589">
        <w:rPr>
          <w:rFonts w:ascii="Arial" w:hAnsi="Arial" w:eastAsia="Arial" w:cs="Arial"/>
          <w:noProof w:val="0"/>
          <w:sz w:val="20"/>
          <w:szCs w:val="20"/>
          <w:lang w:val="en-US"/>
        </w:rPr>
        <w:t xml:space="preserve"> as the voice of </w:t>
      </w:r>
      <w:r w:rsidRPr="2208E077" w:rsidR="276F5589">
        <w:rPr>
          <w:rFonts w:ascii="Arial" w:hAnsi="Arial" w:eastAsia="Arial" w:cs="Arial"/>
          <w:b w:val="1"/>
          <w:bCs w:val="1"/>
          <w:noProof w:val="0"/>
          <w:sz w:val="20"/>
          <w:szCs w:val="20"/>
          <w:lang w:val="en-US"/>
        </w:rPr>
        <w:t>responsible digital presence</w:t>
      </w:r>
      <w:r w:rsidRPr="2208E077" w:rsidR="276F5589">
        <w:rPr>
          <w:rFonts w:ascii="Arial" w:hAnsi="Arial" w:eastAsia="Arial" w:cs="Arial"/>
          <w:noProof w:val="0"/>
          <w:sz w:val="20"/>
          <w:szCs w:val="20"/>
          <w:lang w:val="en-US"/>
        </w:rPr>
        <w:t>, ensuring the industry evolves ethically.</w:t>
      </w:r>
    </w:p>
    <w:p w:rsidR="276F5589" w:rsidP="2208E077" w:rsidRDefault="276F5589" w14:paraId="36309D08" w14:textId="2A3D4B29">
      <w:pPr>
        <w:pStyle w:val="Heading3"/>
        <w:bidi w:val="0"/>
        <w:spacing w:before="281" w:beforeAutospacing="off" w:after="281" w:afterAutospacing="off"/>
        <w:ind w:left="0"/>
        <w:rPr>
          <w:rFonts w:ascii="Arial" w:hAnsi="Arial" w:eastAsia="Arial" w:cs="Arial"/>
          <w:b w:val="1"/>
          <w:bCs w:val="1"/>
          <w:noProof w:val="0"/>
          <w:sz w:val="20"/>
          <w:szCs w:val="20"/>
          <w:lang w:val="en-US"/>
        </w:rPr>
      </w:pPr>
      <w:r w:rsidRPr="2208E077" w:rsidR="276F5589">
        <w:rPr>
          <w:rFonts w:ascii="Arial" w:hAnsi="Arial" w:eastAsia="Arial" w:cs="Arial"/>
          <w:b w:val="1"/>
          <w:bCs w:val="1"/>
          <w:noProof w:val="0"/>
          <w:sz w:val="20"/>
          <w:szCs w:val="20"/>
          <w:lang w:val="en-US"/>
        </w:rPr>
        <w:t>Relationship Cadence</w:t>
      </w:r>
    </w:p>
    <w:p w:rsidR="276F5589" w:rsidP="2208E077" w:rsidRDefault="276F5589" w14:paraId="3D683DCC" w14:textId="35049F61">
      <w:pPr>
        <w:pStyle w:val="ListParagraph"/>
        <w:numPr>
          <w:ilvl w:val="0"/>
          <w:numId w:val="17"/>
        </w:numPr>
        <w:bidi w:val="0"/>
        <w:spacing w:before="240" w:beforeAutospacing="off" w:after="240" w:afterAutospacing="off"/>
        <w:rPr>
          <w:rFonts w:ascii="Arial" w:hAnsi="Arial" w:eastAsia="Arial" w:cs="Arial"/>
          <w:noProof w:val="0"/>
          <w:sz w:val="20"/>
          <w:szCs w:val="20"/>
          <w:lang w:val="en-US"/>
        </w:rPr>
      </w:pPr>
      <w:r w:rsidRPr="2208E077" w:rsidR="276F5589">
        <w:rPr>
          <w:rFonts w:ascii="Arial" w:hAnsi="Arial" w:eastAsia="Arial" w:cs="Arial"/>
          <w:b w:val="1"/>
          <w:bCs w:val="1"/>
          <w:noProof w:val="0"/>
          <w:sz w:val="20"/>
          <w:szCs w:val="20"/>
          <w:lang w:val="en-US"/>
        </w:rPr>
        <w:t>Business Customers</w:t>
      </w:r>
      <w:r w:rsidRPr="2208E077" w:rsidR="276F5589">
        <w:rPr>
          <w:rFonts w:ascii="Arial" w:hAnsi="Arial" w:eastAsia="Arial" w:cs="Arial"/>
          <w:noProof w:val="0"/>
          <w:sz w:val="20"/>
          <w:szCs w:val="20"/>
          <w:lang w:val="en-US"/>
        </w:rPr>
        <w:t xml:space="preserve"> – Continuous support during campaigns, quarterly strategic check-ins to plan future activations.</w:t>
      </w:r>
    </w:p>
    <w:p w:rsidR="276F5589" w:rsidP="2208E077" w:rsidRDefault="276F5589" w14:paraId="0DA0860E" w14:textId="70BA0701">
      <w:pPr>
        <w:pStyle w:val="ListParagraph"/>
        <w:numPr>
          <w:ilvl w:val="0"/>
          <w:numId w:val="17"/>
        </w:numPr>
        <w:bidi w:val="0"/>
        <w:spacing w:before="240" w:beforeAutospacing="off" w:after="240" w:afterAutospacing="off"/>
        <w:rPr>
          <w:rFonts w:ascii="Arial" w:hAnsi="Arial" w:eastAsia="Arial" w:cs="Arial"/>
          <w:noProof w:val="0"/>
          <w:sz w:val="20"/>
          <w:szCs w:val="20"/>
          <w:lang w:val="en-US"/>
        </w:rPr>
      </w:pPr>
      <w:r w:rsidRPr="2208E077" w:rsidR="276F5589">
        <w:rPr>
          <w:rFonts w:ascii="Arial" w:hAnsi="Arial" w:eastAsia="Arial" w:cs="Arial"/>
          <w:b w:val="1"/>
          <w:bCs w:val="1"/>
          <w:noProof w:val="0"/>
          <w:sz w:val="20"/>
          <w:szCs w:val="20"/>
          <w:lang w:val="en-US"/>
        </w:rPr>
        <w:t>Talent Partners</w:t>
      </w:r>
      <w:r w:rsidRPr="2208E077" w:rsidR="276F5589">
        <w:rPr>
          <w:rFonts w:ascii="Arial" w:hAnsi="Arial" w:eastAsia="Arial" w:cs="Arial"/>
          <w:noProof w:val="0"/>
          <w:sz w:val="20"/>
          <w:szCs w:val="20"/>
          <w:lang w:val="en-US"/>
        </w:rPr>
        <w:t xml:space="preserve"> – Ongoing creative dialogues, quarterly performance reviews, and immediate communication for new opportunities.</w:t>
      </w:r>
    </w:p>
    <w:p xmlns:wp14="http://schemas.microsoft.com/office/word/2010/wordml" w:rsidP="2208E077" wp14:paraId="5FBE8E00" wp14:textId="4C919934">
      <w:pPr>
        <w:pStyle w:val="Normal"/>
        <w:bidi w:val="0"/>
        <w:spacing w:before="0" w:beforeAutospacing="off" w:after="0" w:afterAutospacing="off"/>
        <w:ind w:left="0"/>
        <w:rPr>
          <w:rFonts w:ascii="Arial" w:hAnsi="Arial" w:eastAsia="Arial" w:cs="Arial"/>
          <w:b w:val="0"/>
          <w:bCs w:val="0"/>
          <w:i w:val="0"/>
          <w:iCs w:val="0"/>
          <w:noProof w:val="0"/>
          <w:color w:val="272626"/>
          <w:sz w:val="16"/>
          <w:szCs w:val="16"/>
          <w:lang w:val="en-US"/>
        </w:rPr>
      </w:pPr>
    </w:p>
    <w:p xmlns:wp14="http://schemas.microsoft.com/office/word/2010/wordml" w:rsidP="29B70287" wp14:paraId="2B60F80F" wp14:textId="7C7962B4">
      <w:pPr>
        <w:bidi w:val="0"/>
        <w:spacing w:before="0" w:beforeAutospacing="off" w:after="120" w:afterAutospacing="off"/>
      </w:pPr>
      <w:r w:rsidRPr="2208E077" w:rsidR="5CC4012A">
        <w:rPr>
          <w:rFonts w:ascii="Arial Black" w:hAnsi="Arial Black" w:eastAsia="Arial Black" w:cs="Arial Black"/>
          <w:b w:val="0"/>
          <w:bCs w:val="0"/>
          <w:i w:val="0"/>
          <w:iCs w:val="0"/>
          <w:noProof w:val="0"/>
          <w:color w:val="272626"/>
          <w:sz w:val="24"/>
          <w:szCs w:val="24"/>
          <w:lang w:val="en-US"/>
        </w:rPr>
        <w:t>How to Sell</w:t>
      </w:r>
    </w:p>
    <w:p w:rsidR="398A095C" w:rsidP="2208E077" w:rsidRDefault="398A095C" w14:paraId="2A05D665" w14:textId="39E6CD10">
      <w:pPr>
        <w:bidi w:val="0"/>
        <w:spacing w:before="240" w:beforeAutospacing="off" w:after="240" w:afterAutospacing="off"/>
        <w:rPr>
          <w:rFonts w:ascii="Arial" w:hAnsi="Arial" w:eastAsia="Arial" w:cs="Arial"/>
          <w:noProof w:val="0"/>
          <w:sz w:val="20"/>
          <w:szCs w:val="20"/>
          <w:lang w:val="en-US"/>
        </w:rPr>
      </w:pPr>
      <w:r w:rsidRPr="2208E077" w:rsidR="398A095C">
        <w:rPr>
          <w:rFonts w:ascii="Arial" w:hAnsi="Arial" w:eastAsia="Arial" w:cs="Arial"/>
          <w:noProof w:val="0"/>
          <w:sz w:val="20"/>
          <w:szCs w:val="20"/>
          <w:lang w:val="en-US"/>
        </w:rPr>
        <w:t xml:space="preserve">In the MVP phase, sales will be </w:t>
      </w:r>
      <w:r w:rsidRPr="2208E077" w:rsidR="398A095C">
        <w:rPr>
          <w:rFonts w:ascii="Arial" w:hAnsi="Arial" w:eastAsia="Arial" w:cs="Arial"/>
          <w:b w:val="1"/>
          <w:bCs w:val="1"/>
          <w:noProof w:val="0"/>
          <w:sz w:val="20"/>
          <w:szCs w:val="20"/>
          <w:lang w:val="en-US"/>
        </w:rPr>
        <w:t>founder-led and relationship-driven</w:t>
      </w:r>
      <w:r w:rsidRPr="2208E077" w:rsidR="398A095C">
        <w:rPr>
          <w:rFonts w:ascii="Arial" w:hAnsi="Arial" w:eastAsia="Arial" w:cs="Arial"/>
          <w:noProof w:val="0"/>
          <w:sz w:val="20"/>
          <w:szCs w:val="20"/>
          <w:lang w:val="en-US"/>
        </w:rPr>
        <w:t xml:space="preserve">, </w:t>
      </w:r>
      <w:r w:rsidRPr="2208E077" w:rsidR="398A095C">
        <w:rPr>
          <w:rFonts w:ascii="Arial" w:hAnsi="Arial" w:eastAsia="Arial" w:cs="Arial"/>
          <w:noProof w:val="0"/>
          <w:sz w:val="20"/>
          <w:szCs w:val="20"/>
          <w:lang w:val="en-US"/>
        </w:rPr>
        <w:t>leveraging</w:t>
      </w:r>
      <w:r w:rsidRPr="2208E077" w:rsidR="398A095C">
        <w:rPr>
          <w:rFonts w:ascii="Arial" w:hAnsi="Arial" w:eastAsia="Arial" w:cs="Arial"/>
          <w:noProof w:val="0"/>
          <w:sz w:val="20"/>
          <w:szCs w:val="20"/>
          <w:lang w:val="en-US"/>
        </w:rPr>
        <w:t xml:space="preserve"> industry networks, warm introductions, and curated showcases to secure both talent partnerships and brand activations. </w:t>
      </w:r>
      <w:r w:rsidRPr="2208E077" w:rsidR="398A095C">
        <w:rPr>
          <w:rFonts w:ascii="Arial" w:hAnsi="Arial" w:eastAsia="Arial" w:cs="Arial"/>
          <w:noProof w:val="0"/>
          <w:sz w:val="20"/>
          <w:szCs w:val="20"/>
          <w:lang w:val="en-US"/>
        </w:rPr>
        <w:t>PonteAI’s</w:t>
      </w:r>
      <w:r w:rsidRPr="2208E077" w:rsidR="398A095C">
        <w:rPr>
          <w:rFonts w:ascii="Arial" w:hAnsi="Arial" w:eastAsia="Arial" w:cs="Arial"/>
          <w:noProof w:val="0"/>
          <w:sz w:val="20"/>
          <w:szCs w:val="20"/>
          <w:lang w:val="en-US"/>
        </w:rPr>
        <w:t xml:space="preserve"> sales motion emphasizes </w:t>
      </w:r>
      <w:r w:rsidRPr="2208E077" w:rsidR="398A095C">
        <w:rPr>
          <w:rFonts w:ascii="Arial" w:hAnsi="Arial" w:eastAsia="Arial" w:cs="Arial"/>
          <w:b w:val="1"/>
          <w:bCs w:val="1"/>
          <w:noProof w:val="0"/>
          <w:sz w:val="20"/>
          <w:szCs w:val="20"/>
          <w:lang w:val="en-US"/>
        </w:rPr>
        <w:t>exclusivity, authenticity, and trust</w:t>
      </w:r>
      <w:r w:rsidRPr="2208E077" w:rsidR="398A095C">
        <w:rPr>
          <w:rFonts w:ascii="Arial" w:hAnsi="Arial" w:eastAsia="Arial" w:cs="Arial"/>
          <w:noProof w:val="0"/>
          <w:sz w:val="20"/>
          <w:szCs w:val="20"/>
          <w:lang w:val="en-US"/>
        </w:rPr>
        <w:t>, positioning us as the premier partner for high-profile digital replicas.</w:t>
      </w:r>
    </w:p>
    <w:p w:rsidR="398A095C" w:rsidP="2208E077" w:rsidRDefault="398A095C" w14:paraId="5683A551" w14:textId="14A16A01">
      <w:pPr>
        <w:pStyle w:val="Heading3"/>
        <w:bidi w:val="0"/>
        <w:spacing w:before="281" w:beforeAutospacing="off" w:after="281" w:afterAutospacing="off"/>
        <w:rPr>
          <w:rFonts w:ascii="Arial" w:hAnsi="Arial" w:eastAsia="Arial" w:cs="Arial"/>
          <w:b w:val="1"/>
          <w:bCs w:val="1"/>
          <w:noProof w:val="0"/>
          <w:sz w:val="20"/>
          <w:szCs w:val="20"/>
          <w:lang w:val="en-US"/>
        </w:rPr>
      </w:pPr>
      <w:r w:rsidRPr="2208E077" w:rsidR="398A095C">
        <w:rPr>
          <w:rFonts w:ascii="Arial" w:hAnsi="Arial" w:eastAsia="Arial" w:cs="Arial"/>
          <w:b w:val="1"/>
          <w:bCs w:val="1"/>
          <w:noProof w:val="0"/>
          <w:sz w:val="20"/>
          <w:szCs w:val="20"/>
          <w:lang w:val="en-US"/>
        </w:rPr>
        <w:t>Early-Stage Focus (0–12 Months)</w:t>
      </w:r>
    </w:p>
    <w:p w:rsidR="398A095C" w:rsidP="2208E077" w:rsidRDefault="398A095C" w14:paraId="4BC3E404" w14:textId="23C35409">
      <w:pPr>
        <w:pStyle w:val="ListParagraph"/>
        <w:numPr>
          <w:ilvl w:val="0"/>
          <w:numId w:val="69"/>
        </w:numPr>
        <w:bidi w:val="0"/>
        <w:spacing w:before="240" w:beforeAutospacing="off" w:after="240" w:afterAutospacing="off"/>
        <w:rPr>
          <w:rFonts w:ascii="Arial" w:hAnsi="Arial" w:eastAsia="Arial" w:cs="Arial"/>
          <w:noProof w:val="0"/>
          <w:sz w:val="20"/>
          <w:szCs w:val="20"/>
          <w:lang w:val="en-US"/>
        </w:rPr>
      </w:pPr>
      <w:r w:rsidRPr="2208E077" w:rsidR="398A095C">
        <w:rPr>
          <w:rFonts w:ascii="Arial" w:hAnsi="Arial" w:eastAsia="Arial" w:cs="Arial"/>
          <w:b w:val="1"/>
          <w:bCs w:val="1"/>
          <w:noProof w:val="0"/>
          <w:sz w:val="20"/>
          <w:szCs w:val="20"/>
          <w:lang w:val="en-US"/>
        </w:rPr>
        <w:t>Warm Relationship Outreach</w:t>
      </w:r>
      <w:r w:rsidRPr="2208E077" w:rsidR="398A095C">
        <w:rPr>
          <w:rFonts w:ascii="Arial" w:hAnsi="Arial" w:eastAsia="Arial" w:cs="Arial"/>
          <w:noProof w:val="0"/>
          <w:sz w:val="20"/>
          <w:szCs w:val="20"/>
          <w:lang w:val="en-US"/>
        </w:rPr>
        <w:t xml:space="preserve"> – Engage CMOs, agency leads, and event executives through curated introductions and tailored discussions.</w:t>
      </w:r>
    </w:p>
    <w:p w:rsidR="398A095C" w:rsidP="2208E077" w:rsidRDefault="398A095C" w14:paraId="451B17F1" w14:textId="37A217A3">
      <w:pPr>
        <w:pStyle w:val="ListParagraph"/>
        <w:numPr>
          <w:ilvl w:val="0"/>
          <w:numId w:val="69"/>
        </w:numPr>
        <w:bidi w:val="0"/>
        <w:spacing w:before="240" w:beforeAutospacing="off" w:after="240" w:afterAutospacing="off"/>
        <w:rPr>
          <w:rFonts w:ascii="Arial" w:hAnsi="Arial" w:eastAsia="Arial" w:cs="Arial"/>
          <w:noProof w:val="0"/>
          <w:sz w:val="20"/>
          <w:szCs w:val="20"/>
          <w:lang w:val="en-US"/>
        </w:rPr>
      </w:pPr>
      <w:r w:rsidRPr="2208E077" w:rsidR="398A095C">
        <w:rPr>
          <w:rFonts w:ascii="Arial" w:hAnsi="Arial" w:eastAsia="Arial" w:cs="Arial"/>
          <w:b w:val="1"/>
          <w:bCs w:val="1"/>
          <w:noProof w:val="0"/>
          <w:sz w:val="20"/>
          <w:szCs w:val="20"/>
          <w:lang w:val="en-US"/>
        </w:rPr>
        <w:t>Immersive Demos</w:t>
      </w:r>
      <w:r w:rsidRPr="2208E077" w:rsidR="398A095C">
        <w:rPr>
          <w:rFonts w:ascii="Arial" w:hAnsi="Arial" w:eastAsia="Arial" w:cs="Arial"/>
          <w:noProof w:val="0"/>
          <w:sz w:val="20"/>
          <w:szCs w:val="20"/>
          <w:lang w:val="en-US"/>
        </w:rPr>
        <w:t xml:space="preserve"> – Deliver customized avatar demonstrations that highlight industry-specific applications (events, sports, luxury, training).</w:t>
      </w:r>
    </w:p>
    <w:p w:rsidR="398A095C" w:rsidP="2208E077" w:rsidRDefault="398A095C" w14:paraId="724AC61B" w14:textId="56B5A418">
      <w:pPr>
        <w:pStyle w:val="ListParagraph"/>
        <w:numPr>
          <w:ilvl w:val="0"/>
          <w:numId w:val="69"/>
        </w:numPr>
        <w:bidi w:val="0"/>
        <w:spacing w:before="240" w:beforeAutospacing="off" w:after="240" w:afterAutospacing="off"/>
        <w:rPr>
          <w:rFonts w:ascii="Arial" w:hAnsi="Arial" w:eastAsia="Arial" w:cs="Arial"/>
          <w:noProof w:val="0"/>
          <w:sz w:val="20"/>
          <w:szCs w:val="20"/>
          <w:lang w:val="en-US"/>
        </w:rPr>
      </w:pPr>
      <w:r w:rsidRPr="2208E077" w:rsidR="398A095C">
        <w:rPr>
          <w:rFonts w:ascii="Arial" w:hAnsi="Arial" w:eastAsia="Arial" w:cs="Arial"/>
          <w:b w:val="1"/>
          <w:bCs w:val="1"/>
          <w:noProof w:val="0"/>
          <w:sz w:val="20"/>
          <w:szCs w:val="20"/>
          <w:lang w:val="en-US"/>
        </w:rPr>
        <w:t>Flagship Campaigns</w:t>
      </w:r>
      <w:r w:rsidRPr="2208E077" w:rsidR="398A095C">
        <w:rPr>
          <w:rFonts w:ascii="Arial" w:hAnsi="Arial" w:eastAsia="Arial" w:cs="Arial"/>
          <w:noProof w:val="0"/>
          <w:sz w:val="20"/>
          <w:szCs w:val="20"/>
          <w:lang w:val="en-US"/>
        </w:rPr>
        <w:t xml:space="preserve"> – Secure 3–5 high-profile activations with forward-thinking brands and celebrities; use these as proof points for credibility and PR.</w:t>
      </w:r>
    </w:p>
    <w:p w:rsidR="398A095C" w:rsidP="2208E077" w:rsidRDefault="398A095C" w14:paraId="13839062" w14:textId="3DC82140">
      <w:pPr>
        <w:pStyle w:val="ListParagraph"/>
        <w:numPr>
          <w:ilvl w:val="0"/>
          <w:numId w:val="69"/>
        </w:numPr>
        <w:bidi w:val="0"/>
        <w:spacing w:before="240" w:beforeAutospacing="off" w:after="240" w:afterAutospacing="off"/>
        <w:rPr>
          <w:rFonts w:ascii="Arial" w:hAnsi="Arial" w:eastAsia="Arial" w:cs="Arial"/>
          <w:noProof w:val="0"/>
          <w:sz w:val="20"/>
          <w:szCs w:val="20"/>
          <w:lang w:val="en-US"/>
        </w:rPr>
      </w:pPr>
      <w:r w:rsidRPr="2208E077" w:rsidR="398A095C">
        <w:rPr>
          <w:rFonts w:ascii="Arial" w:hAnsi="Arial" w:eastAsia="Arial" w:cs="Arial"/>
          <w:b w:val="1"/>
          <w:bCs w:val="1"/>
          <w:noProof w:val="0"/>
          <w:sz w:val="20"/>
          <w:szCs w:val="20"/>
          <w:lang w:val="en-US"/>
        </w:rPr>
        <w:t>Talent Partnership Sales</w:t>
      </w:r>
      <w:r w:rsidRPr="2208E077" w:rsidR="398A095C">
        <w:rPr>
          <w:rFonts w:ascii="Arial" w:hAnsi="Arial" w:eastAsia="Arial" w:cs="Arial"/>
          <w:noProof w:val="0"/>
          <w:sz w:val="20"/>
          <w:szCs w:val="20"/>
          <w:lang w:val="en-US"/>
        </w:rPr>
        <w:t xml:space="preserve"> – Approach talent agents and managers with a </w:t>
      </w:r>
      <w:r w:rsidRPr="2208E077" w:rsidR="398A095C">
        <w:rPr>
          <w:rFonts w:ascii="Arial" w:hAnsi="Arial" w:eastAsia="Arial" w:cs="Arial"/>
          <w:b w:val="1"/>
          <w:bCs w:val="1"/>
          <w:noProof w:val="0"/>
          <w:sz w:val="20"/>
          <w:szCs w:val="20"/>
          <w:lang w:val="en-US"/>
        </w:rPr>
        <w:t>boutique co-creation model</w:t>
      </w:r>
      <w:r w:rsidRPr="2208E077" w:rsidR="398A095C">
        <w:rPr>
          <w:rFonts w:ascii="Arial" w:hAnsi="Arial" w:eastAsia="Arial" w:cs="Arial"/>
          <w:noProof w:val="0"/>
          <w:sz w:val="20"/>
          <w:szCs w:val="20"/>
          <w:lang w:val="en-US"/>
        </w:rPr>
        <w:t xml:space="preserve"> emphasizing creative control, brand alignment, and long-term potential.</w:t>
      </w:r>
    </w:p>
    <w:p w:rsidR="398A095C" w:rsidP="2208E077" w:rsidRDefault="398A095C" w14:paraId="3D2E6465" w14:textId="00F7E06C">
      <w:pPr>
        <w:pStyle w:val="Heading3"/>
        <w:bidi w:val="0"/>
        <w:spacing w:before="281" w:beforeAutospacing="off" w:after="281" w:afterAutospacing="off"/>
        <w:rPr>
          <w:rFonts w:ascii="Arial" w:hAnsi="Arial" w:eastAsia="Arial" w:cs="Arial"/>
          <w:b w:val="1"/>
          <w:bCs w:val="1"/>
          <w:noProof w:val="0"/>
          <w:sz w:val="20"/>
          <w:szCs w:val="20"/>
          <w:lang w:val="en-US"/>
        </w:rPr>
      </w:pPr>
      <w:r w:rsidRPr="2208E077" w:rsidR="398A095C">
        <w:rPr>
          <w:rFonts w:ascii="Arial" w:hAnsi="Arial" w:eastAsia="Arial" w:cs="Arial"/>
          <w:b w:val="1"/>
          <w:bCs w:val="1"/>
          <w:noProof w:val="0"/>
          <w:sz w:val="20"/>
          <w:szCs w:val="20"/>
          <w:lang w:val="en-US"/>
        </w:rPr>
        <w:t>Scaling Sales Operations (12–24 Months)</w:t>
      </w:r>
    </w:p>
    <w:p w:rsidR="398A095C" w:rsidP="2208E077" w:rsidRDefault="398A095C" w14:paraId="264FCC1E" w14:textId="41F9E336">
      <w:pPr>
        <w:pStyle w:val="ListParagraph"/>
        <w:numPr>
          <w:ilvl w:val="0"/>
          <w:numId w:val="70"/>
        </w:numPr>
        <w:bidi w:val="0"/>
        <w:spacing w:before="240" w:beforeAutospacing="off" w:after="240" w:afterAutospacing="off"/>
        <w:rPr>
          <w:rFonts w:ascii="Arial" w:hAnsi="Arial" w:eastAsia="Arial" w:cs="Arial"/>
          <w:noProof w:val="0"/>
          <w:sz w:val="20"/>
          <w:szCs w:val="20"/>
          <w:lang w:val="en-US"/>
        </w:rPr>
      </w:pPr>
      <w:r w:rsidRPr="2208E077" w:rsidR="398A095C">
        <w:rPr>
          <w:rFonts w:ascii="Arial" w:hAnsi="Arial" w:eastAsia="Arial" w:cs="Arial"/>
          <w:b w:val="1"/>
          <w:bCs w:val="1"/>
          <w:noProof w:val="0"/>
          <w:sz w:val="20"/>
          <w:szCs w:val="20"/>
          <w:lang w:val="en-US"/>
        </w:rPr>
        <w:t>Dedicated Business Development</w:t>
      </w:r>
      <w:r w:rsidRPr="2208E077" w:rsidR="398A095C">
        <w:rPr>
          <w:rFonts w:ascii="Arial" w:hAnsi="Arial" w:eastAsia="Arial" w:cs="Arial"/>
          <w:noProof w:val="0"/>
          <w:sz w:val="20"/>
          <w:szCs w:val="20"/>
          <w:lang w:val="en-US"/>
        </w:rPr>
        <w:t xml:space="preserve"> – Hire a Head of Business Development to lead enterprise campaigns and manage high-value accounts.</w:t>
      </w:r>
    </w:p>
    <w:p w:rsidR="398A095C" w:rsidP="2208E077" w:rsidRDefault="398A095C" w14:paraId="5C80232D" w14:textId="59DC9E76">
      <w:pPr>
        <w:pStyle w:val="ListParagraph"/>
        <w:numPr>
          <w:ilvl w:val="0"/>
          <w:numId w:val="70"/>
        </w:numPr>
        <w:bidi w:val="0"/>
        <w:spacing w:before="240" w:beforeAutospacing="off" w:after="240" w:afterAutospacing="off"/>
        <w:rPr>
          <w:rFonts w:ascii="Arial" w:hAnsi="Arial" w:eastAsia="Arial" w:cs="Arial"/>
          <w:noProof w:val="0"/>
          <w:sz w:val="20"/>
          <w:szCs w:val="20"/>
          <w:lang w:val="en-US"/>
        </w:rPr>
      </w:pPr>
      <w:r w:rsidRPr="2208E077" w:rsidR="398A095C">
        <w:rPr>
          <w:rFonts w:ascii="Arial" w:hAnsi="Arial" w:eastAsia="Arial" w:cs="Arial"/>
          <w:b w:val="1"/>
          <w:bCs w:val="1"/>
          <w:noProof w:val="0"/>
          <w:sz w:val="20"/>
          <w:szCs w:val="20"/>
          <w:lang w:val="en-US"/>
        </w:rPr>
        <w:t>Talent &amp; Brand Success</w:t>
      </w:r>
      <w:r w:rsidRPr="2208E077" w:rsidR="398A095C">
        <w:rPr>
          <w:rFonts w:ascii="Arial" w:hAnsi="Arial" w:eastAsia="Arial" w:cs="Arial"/>
          <w:noProof w:val="0"/>
          <w:sz w:val="20"/>
          <w:szCs w:val="20"/>
          <w:lang w:val="en-US"/>
        </w:rPr>
        <w:t xml:space="preserve"> – Hire an Account Partner to manage ongoing campaigns, renewals, and relationship stewardship for both brands and talent.</w:t>
      </w:r>
    </w:p>
    <w:p w:rsidR="398A095C" w:rsidP="2208E077" w:rsidRDefault="398A095C" w14:paraId="7007DD0A" w14:textId="4FC45CA9">
      <w:pPr>
        <w:pStyle w:val="ListParagraph"/>
        <w:numPr>
          <w:ilvl w:val="0"/>
          <w:numId w:val="70"/>
        </w:numPr>
        <w:bidi w:val="0"/>
        <w:spacing w:before="240" w:beforeAutospacing="off" w:after="240" w:afterAutospacing="off"/>
        <w:rPr>
          <w:rFonts w:ascii="Arial" w:hAnsi="Arial" w:eastAsia="Arial" w:cs="Arial"/>
          <w:noProof w:val="0"/>
          <w:sz w:val="20"/>
          <w:szCs w:val="20"/>
          <w:lang w:val="en-US"/>
        </w:rPr>
      </w:pPr>
      <w:r w:rsidRPr="2208E077" w:rsidR="398A095C">
        <w:rPr>
          <w:rFonts w:ascii="Arial" w:hAnsi="Arial" w:eastAsia="Arial" w:cs="Arial"/>
          <w:b w:val="1"/>
          <w:bCs w:val="1"/>
          <w:noProof w:val="0"/>
          <w:sz w:val="20"/>
          <w:szCs w:val="20"/>
          <w:lang w:val="en-US"/>
        </w:rPr>
        <w:t>Playbook Development</w:t>
      </w:r>
      <w:r w:rsidRPr="2208E077" w:rsidR="398A095C">
        <w:rPr>
          <w:rFonts w:ascii="Arial" w:hAnsi="Arial" w:eastAsia="Arial" w:cs="Arial"/>
          <w:noProof w:val="0"/>
          <w:sz w:val="20"/>
          <w:szCs w:val="20"/>
          <w:lang w:val="en-US"/>
        </w:rPr>
        <w:t xml:space="preserve"> – Build repeatable sales motions based on flagship campaign learnings and refined positioning.</w:t>
      </w:r>
    </w:p>
    <w:p w:rsidR="398A095C" w:rsidP="2208E077" w:rsidRDefault="398A095C" w14:paraId="097E836D" w14:textId="310FF732">
      <w:pPr>
        <w:pStyle w:val="Heading3"/>
        <w:bidi w:val="0"/>
        <w:spacing w:before="281" w:beforeAutospacing="off" w:after="281" w:afterAutospacing="off"/>
        <w:rPr>
          <w:rFonts w:ascii="Arial" w:hAnsi="Arial" w:eastAsia="Arial" w:cs="Arial"/>
          <w:b w:val="1"/>
          <w:bCs w:val="1"/>
          <w:noProof w:val="0"/>
          <w:sz w:val="20"/>
          <w:szCs w:val="20"/>
          <w:lang w:val="en-US"/>
        </w:rPr>
      </w:pPr>
      <w:r w:rsidRPr="2208E077" w:rsidR="398A095C">
        <w:rPr>
          <w:rFonts w:ascii="Arial" w:hAnsi="Arial" w:eastAsia="Arial" w:cs="Arial"/>
          <w:b w:val="1"/>
          <w:bCs w:val="1"/>
          <w:noProof w:val="0"/>
          <w:sz w:val="20"/>
          <w:szCs w:val="20"/>
          <w:lang w:val="en-US"/>
        </w:rPr>
        <w:t>Long-Term Growth (24+ Months)</w:t>
      </w:r>
    </w:p>
    <w:p w:rsidR="398A095C" w:rsidP="2208E077" w:rsidRDefault="398A095C" w14:paraId="25042928" w14:textId="02580BE8">
      <w:pPr>
        <w:pStyle w:val="ListParagraph"/>
        <w:numPr>
          <w:ilvl w:val="0"/>
          <w:numId w:val="71"/>
        </w:numPr>
        <w:bidi w:val="0"/>
        <w:spacing w:before="240" w:beforeAutospacing="off" w:after="240" w:afterAutospacing="off"/>
        <w:rPr>
          <w:rFonts w:ascii="Arial" w:hAnsi="Arial" w:eastAsia="Arial" w:cs="Arial"/>
          <w:noProof w:val="0"/>
          <w:sz w:val="20"/>
          <w:szCs w:val="20"/>
          <w:lang w:val="en-US"/>
        </w:rPr>
      </w:pPr>
      <w:r w:rsidRPr="2208E077" w:rsidR="398A095C">
        <w:rPr>
          <w:rFonts w:ascii="Arial" w:hAnsi="Arial" w:eastAsia="Arial" w:cs="Arial"/>
          <w:b w:val="1"/>
          <w:bCs w:val="1"/>
          <w:noProof w:val="0"/>
          <w:sz w:val="20"/>
          <w:szCs w:val="20"/>
          <w:lang w:val="en-US"/>
        </w:rPr>
        <w:t>Inbound Prestige Marketing</w:t>
      </w:r>
      <w:r w:rsidRPr="2208E077" w:rsidR="398A095C">
        <w:rPr>
          <w:rFonts w:ascii="Arial" w:hAnsi="Arial" w:eastAsia="Arial" w:cs="Arial"/>
          <w:noProof w:val="0"/>
          <w:sz w:val="20"/>
          <w:szCs w:val="20"/>
          <w:lang w:val="en-US"/>
        </w:rPr>
        <w:t xml:space="preserve"> – Develop thought-leadership content, case studies, and earned media that reinforce </w:t>
      </w:r>
      <w:r w:rsidRPr="2208E077" w:rsidR="398A095C">
        <w:rPr>
          <w:rFonts w:ascii="Arial" w:hAnsi="Arial" w:eastAsia="Arial" w:cs="Arial"/>
          <w:noProof w:val="0"/>
          <w:sz w:val="20"/>
          <w:szCs w:val="20"/>
          <w:lang w:val="en-US"/>
        </w:rPr>
        <w:t>PonteAI</w:t>
      </w:r>
      <w:r w:rsidRPr="2208E077" w:rsidR="398A095C">
        <w:rPr>
          <w:rFonts w:ascii="Arial" w:hAnsi="Arial" w:eastAsia="Arial" w:cs="Arial"/>
          <w:noProof w:val="0"/>
          <w:sz w:val="20"/>
          <w:szCs w:val="20"/>
          <w:lang w:val="en-US"/>
        </w:rPr>
        <w:t xml:space="preserve"> as the trusted steward of identity in AI.</w:t>
      </w:r>
    </w:p>
    <w:p w:rsidR="398A095C" w:rsidP="2208E077" w:rsidRDefault="398A095C" w14:paraId="156BE95E" w14:textId="725AEE91">
      <w:pPr>
        <w:pStyle w:val="ListParagraph"/>
        <w:numPr>
          <w:ilvl w:val="0"/>
          <w:numId w:val="71"/>
        </w:numPr>
        <w:bidi w:val="0"/>
        <w:spacing w:before="240" w:beforeAutospacing="off" w:after="240" w:afterAutospacing="off"/>
        <w:rPr>
          <w:rFonts w:ascii="Arial" w:hAnsi="Arial" w:eastAsia="Arial" w:cs="Arial"/>
          <w:noProof w:val="0"/>
          <w:sz w:val="20"/>
          <w:szCs w:val="20"/>
          <w:lang w:val="en-US"/>
        </w:rPr>
      </w:pPr>
      <w:r w:rsidRPr="2208E077" w:rsidR="398A095C">
        <w:rPr>
          <w:rFonts w:ascii="Arial" w:hAnsi="Arial" w:eastAsia="Arial" w:cs="Arial"/>
          <w:b w:val="1"/>
          <w:bCs w:val="1"/>
          <w:noProof w:val="0"/>
          <w:sz w:val="20"/>
          <w:szCs w:val="20"/>
          <w:lang w:val="en-US"/>
        </w:rPr>
        <w:t>Strategic PR &amp; Events</w:t>
      </w:r>
      <w:r w:rsidRPr="2208E077" w:rsidR="398A095C">
        <w:rPr>
          <w:rFonts w:ascii="Arial" w:hAnsi="Arial" w:eastAsia="Arial" w:cs="Arial"/>
          <w:noProof w:val="0"/>
          <w:sz w:val="20"/>
          <w:szCs w:val="20"/>
          <w:lang w:val="en-US"/>
        </w:rPr>
        <w:t xml:space="preserve"> – Establish </w:t>
      </w:r>
      <w:r w:rsidRPr="2208E077" w:rsidR="398A095C">
        <w:rPr>
          <w:rFonts w:ascii="Arial" w:hAnsi="Arial" w:eastAsia="Arial" w:cs="Arial"/>
          <w:noProof w:val="0"/>
          <w:sz w:val="20"/>
          <w:szCs w:val="20"/>
          <w:lang w:val="en-US"/>
        </w:rPr>
        <w:t>PonteAI</w:t>
      </w:r>
      <w:r w:rsidRPr="2208E077" w:rsidR="398A095C">
        <w:rPr>
          <w:rFonts w:ascii="Arial" w:hAnsi="Arial" w:eastAsia="Arial" w:cs="Arial"/>
          <w:noProof w:val="0"/>
          <w:sz w:val="20"/>
          <w:szCs w:val="20"/>
          <w:lang w:val="en-US"/>
        </w:rPr>
        <w:t xml:space="preserve"> as a cultural leader at CES, Cannes Lions, VidCon, NAB, and sports/entertainment summits.</w:t>
      </w:r>
    </w:p>
    <w:p w:rsidR="398A095C" w:rsidP="2208E077" w:rsidRDefault="398A095C" w14:paraId="1163CF5A" w14:textId="296D3746">
      <w:pPr>
        <w:pStyle w:val="ListParagraph"/>
        <w:numPr>
          <w:ilvl w:val="0"/>
          <w:numId w:val="71"/>
        </w:numPr>
        <w:bidi w:val="0"/>
        <w:spacing w:before="240" w:beforeAutospacing="off" w:after="240" w:afterAutospacing="off"/>
        <w:rPr>
          <w:rFonts w:ascii="Arial" w:hAnsi="Arial" w:eastAsia="Arial" w:cs="Arial"/>
          <w:noProof w:val="0"/>
          <w:sz w:val="20"/>
          <w:szCs w:val="20"/>
          <w:lang w:val="en-US"/>
        </w:rPr>
      </w:pPr>
      <w:r w:rsidRPr="2208E077" w:rsidR="398A095C">
        <w:rPr>
          <w:rFonts w:ascii="Arial" w:hAnsi="Arial" w:eastAsia="Arial" w:cs="Arial"/>
          <w:b w:val="1"/>
          <w:bCs w:val="1"/>
          <w:noProof w:val="0"/>
          <w:sz w:val="20"/>
          <w:szCs w:val="20"/>
          <w:lang w:val="en-US"/>
        </w:rPr>
        <w:t>Enterprise ABM</w:t>
      </w:r>
      <w:r w:rsidRPr="2208E077" w:rsidR="398A095C">
        <w:rPr>
          <w:rFonts w:ascii="Arial" w:hAnsi="Arial" w:eastAsia="Arial" w:cs="Arial"/>
          <w:noProof w:val="0"/>
          <w:sz w:val="20"/>
          <w:szCs w:val="20"/>
          <w:lang w:val="en-US"/>
        </w:rPr>
        <w:t xml:space="preserve"> – Deploy account-based strategies targeting Fortune 500 brands and global creative agencies with </w:t>
      </w:r>
      <w:r w:rsidRPr="2208E077" w:rsidR="398A095C">
        <w:rPr>
          <w:rFonts w:ascii="Arial" w:hAnsi="Arial" w:eastAsia="Arial" w:cs="Arial"/>
          <w:b w:val="1"/>
          <w:bCs w:val="1"/>
          <w:noProof w:val="0"/>
          <w:sz w:val="20"/>
          <w:szCs w:val="20"/>
          <w:lang w:val="en-US"/>
        </w:rPr>
        <w:t>bespoke proposals</w:t>
      </w:r>
      <w:r w:rsidRPr="2208E077" w:rsidR="398A095C">
        <w:rPr>
          <w:rFonts w:ascii="Arial" w:hAnsi="Arial" w:eastAsia="Arial" w:cs="Arial"/>
          <w:noProof w:val="0"/>
          <w:sz w:val="20"/>
          <w:szCs w:val="20"/>
          <w:lang w:val="en-US"/>
        </w:rPr>
        <w:t xml:space="preserve"> and curated demo reels.</w:t>
      </w:r>
    </w:p>
    <w:p w:rsidR="398A095C" w:rsidP="2208E077" w:rsidRDefault="398A095C" w14:paraId="74FC5377" w14:textId="64A642CE">
      <w:pPr>
        <w:pStyle w:val="Heading3"/>
        <w:bidi w:val="0"/>
        <w:spacing w:before="281" w:beforeAutospacing="off" w:after="281" w:afterAutospacing="off"/>
        <w:rPr>
          <w:rFonts w:ascii="Arial" w:hAnsi="Arial" w:eastAsia="Arial" w:cs="Arial"/>
          <w:b w:val="1"/>
          <w:bCs w:val="1"/>
          <w:noProof w:val="0"/>
          <w:sz w:val="20"/>
          <w:szCs w:val="20"/>
          <w:lang w:val="en-US"/>
        </w:rPr>
      </w:pPr>
      <w:r w:rsidRPr="2208E077" w:rsidR="398A095C">
        <w:rPr>
          <w:rFonts w:ascii="Arial" w:hAnsi="Arial" w:eastAsia="Arial" w:cs="Arial"/>
          <w:b w:val="1"/>
          <w:bCs w:val="1"/>
          <w:noProof w:val="0"/>
          <w:sz w:val="20"/>
          <w:szCs w:val="20"/>
          <w:lang w:val="en-US"/>
        </w:rPr>
        <w:t>Key Sales KPIs</w:t>
      </w:r>
    </w:p>
    <w:p w:rsidR="398A095C" w:rsidP="2208E077" w:rsidRDefault="398A095C" w14:paraId="1B049892" w14:textId="359C041A">
      <w:pPr>
        <w:pStyle w:val="ListParagraph"/>
        <w:numPr>
          <w:ilvl w:val="0"/>
          <w:numId w:val="72"/>
        </w:numPr>
        <w:bidi w:val="0"/>
        <w:spacing w:before="240" w:beforeAutospacing="off" w:after="240" w:afterAutospacing="off"/>
        <w:rPr>
          <w:rFonts w:ascii="Arial" w:hAnsi="Arial" w:eastAsia="Arial" w:cs="Arial"/>
          <w:noProof w:val="0"/>
          <w:sz w:val="20"/>
          <w:szCs w:val="20"/>
          <w:lang w:val="en-US"/>
        </w:rPr>
      </w:pPr>
      <w:r w:rsidRPr="2208E077" w:rsidR="398A095C">
        <w:rPr>
          <w:rFonts w:ascii="Arial" w:hAnsi="Arial" w:eastAsia="Arial" w:cs="Arial"/>
          <w:noProof w:val="0"/>
          <w:sz w:val="20"/>
          <w:szCs w:val="20"/>
          <w:lang w:val="en-US"/>
        </w:rPr>
        <w:t xml:space="preserve">Number of </w:t>
      </w:r>
      <w:r w:rsidRPr="2208E077" w:rsidR="398A095C">
        <w:rPr>
          <w:rFonts w:ascii="Arial" w:hAnsi="Arial" w:eastAsia="Arial" w:cs="Arial"/>
          <w:b w:val="1"/>
          <w:bCs w:val="1"/>
          <w:noProof w:val="0"/>
          <w:sz w:val="20"/>
          <w:szCs w:val="20"/>
          <w:lang w:val="en-US"/>
        </w:rPr>
        <w:t>exclusive talent partnerships</w:t>
      </w:r>
      <w:r w:rsidRPr="2208E077" w:rsidR="398A095C">
        <w:rPr>
          <w:rFonts w:ascii="Arial" w:hAnsi="Arial" w:eastAsia="Arial" w:cs="Arial"/>
          <w:noProof w:val="0"/>
          <w:sz w:val="20"/>
          <w:szCs w:val="20"/>
          <w:lang w:val="en-US"/>
        </w:rPr>
        <w:t xml:space="preserve"> secured.</w:t>
      </w:r>
    </w:p>
    <w:p w:rsidR="398A095C" w:rsidP="2208E077" w:rsidRDefault="398A095C" w14:paraId="2A86FE75" w14:textId="0A3C11BF">
      <w:pPr>
        <w:pStyle w:val="ListParagraph"/>
        <w:numPr>
          <w:ilvl w:val="0"/>
          <w:numId w:val="72"/>
        </w:numPr>
        <w:bidi w:val="0"/>
        <w:spacing w:before="240" w:beforeAutospacing="off" w:after="240" w:afterAutospacing="off"/>
        <w:rPr>
          <w:rFonts w:ascii="Arial" w:hAnsi="Arial" w:eastAsia="Arial" w:cs="Arial"/>
          <w:noProof w:val="0"/>
          <w:sz w:val="20"/>
          <w:szCs w:val="20"/>
          <w:lang w:val="en-US"/>
        </w:rPr>
      </w:pPr>
      <w:r w:rsidRPr="2208E077" w:rsidR="398A095C">
        <w:rPr>
          <w:rFonts w:ascii="Arial" w:hAnsi="Arial" w:eastAsia="Arial" w:cs="Arial"/>
          <w:noProof w:val="0"/>
          <w:sz w:val="20"/>
          <w:szCs w:val="20"/>
          <w:lang w:val="en-US"/>
        </w:rPr>
        <w:t xml:space="preserve">Number of </w:t>
      </w:r>
      <w:r w:rsidRPr="2208E077" w:rsidR="398A095C">
        <w:rPr>
          <w:rFonts w:ascii="Arial" w:hAnsi="Arial" w:eastAsia="Arial" w:cs="Arial"/>
          <w:b w:val="1"/>
          <w:bCs w:val="1"/>
          <w:noProof w:val="0"/>
          <w:sz w:val="20"/>
          <w:szCs w:val="20"/>
          <w:lang w:val="en-US"/>
        </w:rPr>
        <w:t>flagship brand activations</w:t>
      </w:r>
      <w:r w:rsidRPr="2208E077" w:rsidR="398A095C">
        <w:rPr>
          <w:rFonts w:ascii="Arial" w:hAnsi="Arial" w:eastAsia="Arial" w:cs="Arial"/>
          <w:noProof w:val="0"/>
          <w:sz w:val="20"/>
          <w:szCs w:val="20"/>
          <w:lang w:val="en-US"/>
        </w:rPr>
        <w:t xml:space="preserve"> delivered.</w:t>
      </w:r>
    </w:p>
    <w:p w:rsidR="398A095C" w:rsidP="2208E077" w:rsidRDefault="398A095C" w14:paraId="5EA5A4B5" w14:textId="0FCEE3B7">
      <w:pPr>
        <w:pStyle w:val="ListParagraph"/>
        <w:numPr>
          <w:ilvl w:val="0"/>
          <w:numId w:val="72"/>
        </w:numPr>
        <w:bidi w:val="0"/>
        <w:spacing w:before="240" w:beforeAutospacing="off" w:after="240" w:afterAutospacing="off"/>
        <w:rPr>
          <w:rFonts w:ascii="Arial" w:hAnsi="Arial" w:eastAsia="Arial" w:cs="Arial"/>
          <w:noProof w:val="0"/>
          <w:sz w:val="20"/>
          <w:szCs w:val="20"/>
          <w:lang w:val="en-US"/>
        </w:rPr>
      </w:pPr>
      <w:r w:rsidRPr="2208E077" w:rsidR="398A095C">
        <w:rPr>
          <w:rFonts w:ascii="Arial" w:hAnsi="Arial" w:eastAsia="Arial" w:cs="Arial"/>
          <w:noProof w:val="0"/>
          <w:sz w:val="20"/>
          <w:szCs w:val="20"/>
          <w:lang w:val="en-US"/>
        </w:rPr>
        <w:t xml:space="preserve">Growth in </w:t>
      </w:r>
      <w:r w:rsidRPr="2208E077" w:rsidR="398A095C">
        <w:rPr>
          <w:rFonts w:ascii="Arial" w:hAnsi="Arial" w:eastAsia="Arial" w:cs="Arial"/>
          <w:b w:val="1"/>
          <w:bCs w:val="1"/>
          <w:noProof w:val="0"/>
          <w:sz w:val="20"/>
          <w:szCs w:val="20"/>
          <w:lang w:val="en-US"/>
        </w:rPr>
        <w:t>long-term engagements</w:t>
      </w:r>
      <w:r w:rsidRPr="2208E077" w:rsidR="398A095C">
        <w:rPr>
          <w:rFonts w:ascii="Arial" w:hAnsi="Arial" w:eastAsia="Arial" w:cs="Arial"/>
          <w:noProof w:val="0"/>
          <w:sz w:val="20"/>
          <w:szCs w:val="20"/>
          <w:lang w:val="en-US"/>
        </w:rPr>
        <w:t xml:space="preserve"> (campaigns, persistent presences).</w:t>
      </w:r>
    </w:p>
    <w:p w:rsidR="398A095C" w:rsidP="2208E077" w:rsidRDefault="398A095C" w14:paraId="442BFEB1" w14:textId="7D41D510">
      <w:pPr>
        <w:pStyle w:val="ListParagraph"/>
        <w:numPr>
          <w:ilvl w:val="0"/>
          <w:numId w:val="72"/>
        </w:numPr>
        <w:bidi w:val="0"/>
        <w:spacing w:before="240" w:beforeAutospacing="off" w:after="240" w:afterAutospacing="off"/>
        <w:rPr>
          <w:rFonts w:ascii="Arial" w:hAnsi="Arial" w:eastAsia="Arial" w:cs="Arial"/>
          <w:noProof w:val="0"/>
          <w:sz w:val="20"/>
          <w:szCs w:val="20"/>
          <w:lang w:val="en-US"/>
        </w:rPr>
      </w:pPr>
      <w:r w:rsidRPr="2208E077" w:rsidR="398A095C">
        <w:rPr>
          <w:rFonts w:ascii="Arial" w:hAnsi="Arial" w:eastAsia="Arial" w:cs="Arial"/>
          <w:b w:val="1"/>
          <w:bCs w:val="1"/>
          <w:noProof w:val="0"/>
          <w:sz w:val="20"/>
          <w:szCs w:val="20"/>
          <w:lang w:val="en-US"/>
        </w:rPr>
        <w:t>Repeat partnership rate</w:t>
      </w:r>
      <w:r w:rsidRPr="2208E077" w:rsidR="398A095C">
        <w:rPr>
          <w:rFonts w:ascii="Arial" w:hAnsi="Arial" w:eastAsia="Arial" w:cs="Arial"/>
          <w:noProof w:val="0"/>
          <w:sz w:val="20"/>
          <w:szCs w:val="20"/>
          <w:lang w:val="en-US"/>
        </w:rPr>
        <w:t xml:space="preserve"> (talent and brands).</w:t>
      </w:r>
    </w:p>
    <w:p w:rsidR="398A095C" w:rsidP="2208E077" w:rsidRDefault="398A095C" w14:paraId="73F2334C" w14:textId="77641AED">
      <w:pPr>
        <w:pStyle w:val="ListParagraph"/>
        <w:numPr>
          <w:ilvl w:val="0"/>
          <w:numId w:val="72"/>
        </w:numPr>
        <w:bidi w:val="0"/>
        <w:spacing w:before="240" w:beforeAutospacing="off" w:after="240" w:afterAutospacing="off"/>
        <w:rPr>
          <w:rFonts w:ascii="Arial" w:hAnsi="Arial" w:eastAsia="Arial" w:cs="Arial"/>
          <w:noProof w:val="0"/>
          <w:sz w:val="20"/>
          <w:szCs w:val="20"/>
          <w:lang w:val="en-US"/>
        </w:rPr>
      </w:pPr>
      <w:r w:rsidRPr="2208E077" w:rsidR="398A095C">
        <w:rPr>
          <w:rFonts w:ascii="Arial" w:hAnsi="Arial" w:eastAsia="Arial" w:cs="Arial"/>
          <w:noProof w:val="0"/>
          <w:sz w:val="20"/>
          <w:szCs w:val="20"/>
          <w:lang w:val="en-US"/>
        </w:rPr>
        <w:t>Brand impact metrics (campaign reach, earned media mentions).</w:t>
      </w:r>
    </w:p>
    <w:p w:rsidR="2208E077" w:rsidP="2208E077" w:rsidRDefault="2208E077" w14:paraId="43DC2CF7" w14:textId="3DB1EB88">
      <w:pPr>
        <w:bidi w:val="0"/>
        <w:spacing w:before="0" w:beforeAutospacing="off" w:after="150" w:afterAutospacing="off"/>
      </w:pPr>
    </w:p>
    <w:p xmlns:wp14="http://schemas.microsoft.com/office/word/2010/wordml" wp14:paraId="2C078E63" wp14:textId="6F6FF287"/>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2">
    <w:nsid w:val="3eccd1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48778b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5139b7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39982c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7c3a47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672aa9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78bf29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60bb5f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b9c9b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5f4842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522fe6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57d562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4c2c24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48dd7c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101790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66fcb4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1b328a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64e67e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356f22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9991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6c59da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4496b4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11994f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641a02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536bcc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6fcc60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105a51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fe5cb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324b1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4649d8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a390a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96e19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f85f5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105a6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36601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a86b6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0ec7d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76dfe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b7f7f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1263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3458f8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51ab8d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4536c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d3544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3597a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e32f5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9e1f9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ddc7b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c5b27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65d79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b2558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96a25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e9469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1099f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48785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25a25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41686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ee3ac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c5da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f93eb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7f0d0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e6e25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4ade5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c7815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cc9be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270c5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e6835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c9b75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fd1f4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8176c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65a18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7dc9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8EE781"/>
    <w:rsid w:val="01D8B471"/>
    <w:rsid w:val="01ED5A88"/>
    <w:rsid w:val="02A2B2BF"/>
    <w:rsid w:val="0373981D"/>
    <w:rsid w:val="03D8B177"/>
    <w:rsid w:val="04126254"/>
    <w:rsid w:val="0505E89F"/>
    <w:rsid w:val="056D00DA"/>
    <w:rsid w:val="07017807"/>
    <w:rsid w:val="07329C2F"/>
    <w:rsid w:val="07F04D9F"/>
    <w:rsid w:val="08AFA7F2"/>
    <w:rsid w:val="0958F19B"/>
    <w:rsid w:val="0A889B60"/>
    <w:rsid w:val="0BA4E95B"/>
    <w:rsid w:val="0BFBCCA9"/>
    <w:rsid w:val="0C4F920D"/>
    <w:rsid w:val="0E15E3DB"/>
    <w:rsid w:val="0F27373D"/>
    <w:rsid w:val="101A6F47"/>
    <w:rsid w:val="1097367E"/>
    <w:rsid w:val="10F1EDD5"/>
    <w:rsid w:val="116785CC"/>
    <w:rsid w:val="1194ABCE"/>
    <w:rsid w:val="1354E3FC"/>
    <w:rsid w:val="13841736"/>
    <w:rsid w:val="13A1C840"/>
    <w:rsid w:val="144512FB"/>
    <w:rsid w:val="1478A0FD"/>
    <w:rsid w:val="14F3E5E5"/>
    <w:rsid w:val="16C99A58"/>
    <w:rsid w:val="16D48932"/>
    <w:rsid w:val="17C83FE6"/>
    <w:rsid w:val="181CF17F"/>
    <w:rsid w:val="19842CB0"/>
    <w:rsid w:val="19F95264"/>
    <w:rsid w:val="1A1C4D07"/>
    <w:rsid w:val="1B991E44"/>
    <w:rsid w:val="1C36D49C"/>
    <w:rsid w:val="1C67D3BB"/>
    <w:rsid w:val="1CD4D574"/>
    <w:rsid w:val="1CD7FBA9"/>
    <w:rsid w:val="1D0099DA"/>
    <w:rsid w:val="1DE8B58C"/>
    <w:rsid w:val="1EF684D4"/>
    <w:rsid w:val="1F913030"/>
    <w:rsid w:val="217247F3"/>
    <w:rsid w:val="2208E077"/>
    <w:rsid w:val="24750857"/>
    <w:rsid w:val="252A05F6"/>
    <w:rsid w:val="2565570A"/>
    <w:rsid w:val="25FC9CE2"/>
    <w:rsid w:val="260D3E63"/>
    <w:rsid w:val="2622734D"/>
    <w:rsid w:val="27112432"/>
    <w:rsid w:val="271CA0B2"/>
    <w:rsid w:val="276F5589"/>
    <w:rsid w:val="27AF91D5"/>
    <w:rsid w:val="28CA7007"/>
    <w:rsid w:val="293EBD68"/>
    <w:rsid w:val="29473E04"/>
    <w:rsid w:val="29B70287"/>
    <w:rsid w:val="29C7A928"/>
    <w:rsid w:val="29F2359C"/>
    <w:rsid w:val="2A4C3EF4"/>
    <w:rsid w:val="2AEA779D"/>
    <w:rsid w:val="2B7FE29D"/>
    <w:rsid w:val="2E8C5C8D"/>
    <w:rsid w:val="304048C3"/>
    <w:rsid w:val="31CA6B7E"/>
    <w:rsid w:val="32DA214A"/>
    <w:rsid w:val="335299AC"/>
    <w:rsid w:val="33973478"/>
    <w:rsid w:val="33A21905"/>
    <w:rsid w:val="3567A1C1"/>
    <w:rsid w:val="35CB268B"/>
    <w:rsid w:val="35D3AFFA"/>
    <w:rsid w:val="366ABA50"/>
    <w:rsid w:val="36AF8D14"/>
    <w:rsid w:val="3860B5DB"/>
    <w:rsid w:val="3891B08D"/>
    <w:rsid w:val="38AEAD53"/>
    <w:rsid w:val="390A30A7"/>
    <w:rsid w:val="398A095C"/>
    <w:rsid w:val="39E6D8D8"/>
    <w:rsid w:val="39F8D7CC"/>
    <w:rsid w:val="3B0CF5BC"/>
    <w:rsid w:val="3B5FC456"/>
    <w:rsid w:val="3D579F51"/>
    <w:rsid w:val="40FAD4EF"/>
    <w:rsid w:val="433857A5"/>
    <w:rsid w:val="43569E38"/>
    <w:rsid w:val="44001332"/>
    <w:rsid w:val="4607D645"/>
    <w:rsid w:val="48666C18"/>
    <w:rsid w:val="48BB7B24"/>
    <w:rsid w:val="49459E16"/>
    <w:rsid w:val="4B2BD1BB"/>
    <w:rsid w:val="4BD30713"/>
    <w:rsid w:val="4CB03397"/>
    <w:rsid w:val="4CEB95F4"/>
    <w:rsid w:val="4D5AF161"/>
    <w:rsid w:val="4E4C16E2"/>
    <w:rsid w:val="4F0B6E87"/>
    <w:rsid w:val="4FBEF3D8"/>
    <w:rsid w:val="50955571"/>
    <w:rsid w:val="515D4950"/>
    <w:rsid w:val="54E1B4EB"/>
    <w:rsid w:val="55AF270D"/>
    <w:rsid w:val="56A9E929"/>
    <w:rsid w:val="57B278F7"/>
    <w:rsid w:val="58B0961F"/>
    <w:rsid w:val="58FB7D97"/>
    <w:rsid w:val="593D2287"/>
    <w:rsid w:val="5997D13A"/>
    <w:rsid w:val="5B647389"/>
    <w:rsid w:val="5C06A736"/>
    <w:rsid w:val="5CC4012A"/>
    <w:rsid w:val="5CFAF8B7"/>
    <w:rsid w:val="5D3B77BB"/>
    <w:rsid w:val="5DEFB5DD"/>
    <w:rsid w:val="5F12EB82"/>
    <w:rsid w:val="60676BC1"/>
    <w:rsid w:val="60AE7365"/>
    <w:rsid w:val="6135014A"/>
    <w:rsid w:val="61FE02CF"/>
    <w:rsid w:val="626EB6B0"/>
    <w:rsid w:val="6373DA9E"/>
    <w:rsid w:val="643C884A"/>
    <w:rsid w:val="6573864B"/>
    <w:rsid w:val="689BAC62"/>
    <w:rsid w:val="68CF7E61"/>
    <w:rsid w:val="695A991F"/>
    <w:rsid w:val="6A2B5B2E"/>
    <w:rsid w:val="6A418118"/>
    <w:rsid w:val="6AE756C7"/>
    <w:rsid w:val="6B76663B"/>
    <w:rsid w:val="6C2E076F"/>
    <w:rsid w:val="6C4198E3"/>
    <w:rsid w:val="6CEFD08D"/>
    <w:rsid w:val="6DF96970"/>
    <w:rsid w:val="6E59C2A3"/>
    <w:rsid w:val="6E7AB155"/>
    <w:rsid w:val="6F90378A"/>
    <w:rsid w:val="708265FF"/>
    <w:rsid w:val="70A41F49"/>
    <w:rsid w:val="70DE5FDF"/>
    <w:rsid w:val="715B228C"/>
    <w:rsid w:val="7171B5DC"/>
    <w:rsid w:val="72FDAD56"/>
    <w:rsid w:val="73806EB1"/>
    <w:rsid w:val="74BB3EEE"/>
    <w:rsid w:val="7562E4FC"/>
    <w:rsid w:val="7610540A"/>
    <w:rsid w:val="788EE781"/>
    <w:rsid w:val="7C9CC3B7"/>
    <w:rsid w:val="7CA5962F"/>
    <w:rsid w:val="7CFDE5C5"/>
    <w:rsid w:val="7D1B43F9"/>
    <w:rsid w:val="7EACB774"/>
    <w:rsid w:val="7F6862F8"/>
    <w:rsid w:val="7F77A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EE781"/>
  <w15:chartTrackingRefBased/>
  <w15:docId w15:val="{D5805A6C-5A28-48E5-BB68-E83A99285D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9B70287"/>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077599a909f477c" /><Relationship Type="http://schemas.openxmlformats.org/officeDocument/2006/relationships/numbering" Target="numbering.xml" Id="Re183d0305c0a434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2025-06-17T12:07:43.9891182Z</dcterms:created>
  <dcterms:modified xsi:type="dcterms:W3CDTF">2025-08-19T18:07:40.5695780Z</dcterms:modified>
  <dc:creator>Parker Munns</dc:creator>
  <lastModifiedBy>Lindsay Kelly</lastModifiedBy>
</coreProperties>
</file>