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34C1D58F" w14:textId="77777777" w:rsidR="00AB59F8" w:rsidRDefault="00000000">
      <w:pPr>
        <w:pStyle w:val="Heading1"/>
      </w:pPr>
      <w:r>
        <w:t>1.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1.1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1.2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1.3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B901635" w14:textId="77777777" w:rsidR="00AB59F8" w:rsidRDefault="00000000">
      <w:pPr>
        <w:pStyle w:val="Heading1"/>
      </w:pPr>
      <w:r>
        <w:t>2.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2.1 Inloggen</w:t>
      </w:r>
    </w:p>
    <w:p w14:paraId="1E85CBD3" w14:textId="77777777" w:rsidR="00AB59F8" w:rsidRDefault="00000000">
      <w:pPr>
        <w:spacing w:after="160"/>
      </w:pPr>
      <w:r>
        <w:t>Log in met uw naam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naam in bij 'Naam'.</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pPr/>
      <w:r>
        <w:t>Als u uw wachtwoord bent vergeten, kunt u dit zelf herstellen via het inlogscherm:</w:t>
        <w:br/>
        <w:t>1. Klik in het inlogscherm op de link 'Wachtwoord vergeten?'.</w:t>
        <w:br/>
        <w:t>2. Vul uw gebruikersnaam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2"/>
      </w:pPr>
      <w:r>
        <w:t>2.2 Wachtwoord vergeten</w:t>
      </w:r>
    </w:p>
    <w:p w14:paraId="12833C98" w14:textId="77777777" w:rsidR="00AB59F8" w:rsidRDefault="00000000">
      <w:pPr>
        <w:pStyle w:val="Heading1"/>
      </w:pPr>
      <w:r>
        <w:t>3. De app gebruiken</w:t>
      </w:r>
    </w:p>
    <w:p w14:paraId="4FB85109" w14:textId="77777777" w:rsidR="00AB59F8" w:rsidRDefault="00000000">
      <w:pPr>
        <w:pStyle w:val="Heading2"/>
      </w:pPr>
      <w:r>
        <w:t>3.1 Registraties bekijken</w:t>
      </w:r>
    </w:p>
    <w:p w14:paraId="6D099A7D" w14:textId="77777777" w:rsidR="00AB59F8" w:rsidRDefault="00000000">
      <w:pPr>
        <w:spacing w:after="160"/>
      </w:pPr>
      <w:r>
        <w:t>Het menu-item 'Registraties' toont een overzicht van alle geregistreerde bezoeken: datum, cliënt, digidokter, onderwerp, leeftijdscategorie en toestel. U kan de lijst doorzoeken en filteren. Medewerkers en beheerders kunnen hier ook registraties verwijderen (wissen) bij invoerfouten.</w:t>
      </w:r>
    </w:p>
    <w:p w14:paraId="24788D8C" w14:textId="77777777" w:rsidR="00AB59F8" w:rsidRDefault="00000000">
      <w:pPr>
        <w:pStyle w:val="Heading2"/>
      </w:pPr>
      <w:r>
        <w:t>3.2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leeftijdscategorie, toestel en een korte omschrijving van de hulpvraag) en klik op 'Opslaan'.</w:t>
      </w:r>
    </w:p>
    <w:p w14:paraId="4C2E9CCF" w14:textId="77777777" w:rsidR="00AB59F8" w:rsidRDefault="00000000">
      <w:pPr>
        <w:pStyle w:val="Heading2"/>
      </w:pPr>
      <w:r>
        <w:t>3.3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3.4 Statistieken</w:t>
      </w:r>
    </w:p>
    <w:p w14:paraId="19F2F6C4" w14:textId="77777777" w:rsidR="00AB59F8" w:rsidRDefault="00000000">
      <w:pPr>
        <w:spacing w:after="160"/>
      </w:pPr>
      <w:r>
        <w:t>Onder 'Statistieken' vindt u overzichten en grafieken verdeeld over twee tabbladen: 'Bezoekers &amp; Consultaties' (bezoeken, leeftijdscategorieën, toestellen,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14:paraId="74BA93B7" w14:textId="77777777" w:rsidR="00AB59F8" w:rsidRDefault="00000000">
      <w:r>
        <w:br w:type="page"/>
      </w:r>
    </w:p>
    <w:p>
      <w:pPr>
        <w:pStyle w:val="Heading2"/>
      </w:pPr>
      <w:r>
        <w:t>3.5 Agenda &amp; Planning</w:t>
      </w:r>
    </w:p>
    <w:p>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r>
    </w:p>
    <w:p>
      <w:pPr>
        <w:pStyle w:val="Heading1"/>
      </w:pPr>
      <w:r>
        <w:t>4. Beheer (voor beheerders)</w:t>
      </w:r>
    </w:p>
    <w:p>
      <w:r>
        <w:t>Gebruikers met de rol 'beheerder' of 'platformbeheerder' hebben toegang tot extra menu-items in de sidebar onder de sectie 'Beheer'.</w:t>
      </w:r>
    </w:p>
    <w:p>
      <w:pPr>
        <w:pStyle w:val="Heading2"/>
      </w:pPr>
      <w:r>
        <w:t>4.1 Gebruikersbeheer</w:t>
      </w:r>
    </w:p>
    <w:p>
      <w:r>
        <w:t>Via 'Beheer &gt; Gebruikers' kunt u de medewerkers en beheerders van uw organisatie beheren. U kunt nieuwe gebruikers aanmaken, hun gegevens wijzigen en hun actieve status in- of uitschakelen. Alleen platformbeheerders kunnen de rol 'platformbeheerder' toekennen.</w:t>
      </w:r>
    </w:p>
    <w:p>
      <w:pPr>
        <w:pStyle w:val="Heading2"/>
      </w:pPr>
      <w:r>
        <w:t>4.2 Stamgegevens beheren</w:t>
      </w:r>
    </w:p>
    <w:p>
      <w:r>
        <w:t>Onder 'Beheer' vindt u pagina's voor 'Digidokters', 'Activiteitstypes', 'Locaties', 'Leeftijdscategorieën' en 'Toestellen'. Hier kunt u opties toevoegen, wijzigen of deactiveren (zoals het instellen of een Digidokter 'Actief' is). Met de pijltjes-knoppen kunt u de weergavevolgorde in de formulieren aanpassen. Voor 'Activiteitstypes' kunt u bovendien de status 'Actief' wijzigen en een specifieke kleur selecteren voor de badge in de agenda (Blauw, Teal, Paars, Oranje). In het overzichtsscherm ziet u direct een live gekleurde preview van de badge.</w:t>
      </w:r>
    </w:p>
    <w:p>
      <w:pPr>
        <w:pStyle w:val="Heading2"/>
      </w:pPr>
      <w:r>
        <w:t>4.3 Backup &amp; Restore</w:t>
      </w:r>
    </w:p>
    <w:p>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4.4 Platformbeheer (enkel platformbeheerders)</w:t>
      </w:r>
    </w:p>
    <w:p>
      <w:r>
        <w:t>Gebruikers met de rol 'platformbeheerder' hebben toegang tot het menu 'Platformbeheer'. Hier kunnen zij nieuwe organisaties toevoegen, bewerken en gebruikers koppelen aan of ontkoppelen van organisaties.</w:t>
      </w:r>
    </w:p>
    <w:p w14:paraId="0F901F53" w14:textId="77777777" w:rsidR="00AB59F8" w:rsidRDefault="00AB59F8">
      <w:pPr>
        <w:spacing w:before="600"/>
      </w:pPr>
    </w:p>
    <w:p w14:paraId="270E6D86" w14:textId="34559130" w:rsidR="00AB59F8" w:rsidRDefault="00000000">
      <w:pPr>
        <w:jc w:val="center"/>
      </w:pPr>
      <w:r>
        <w:rPr>
          <w:i/>
          <w:iCs/>
          <w:color w:val="64748B"/>
          <w:sz w:val="20"/>
          <w:szCs w:val="20"/>
        </w:rPr>
        <w:t xml:space="preserve">Vragen of problemen? Contacteer </w:t>
      </w:r>
      <w:r w:rsidR="00361528">
        <w:rPr>
          <w:i/>
          <w:iCs/>
          <w:color w:val="64748B"/>
          <w:sz w:val="20"/>
          <w:szCs w:val="20"/>
        </w:rPr>
        <w:t>Mark (mark.vandenbroeck@gmail.com)</w:t>
      </w:r>
      <w:r>
        <w:rPr>
          <w:i/>
          <w:iCs/>
          <w:color w:val="64748B"/>
          <w:sz w:val="20"/>
          <w:szCs w:val="20"/>
        </w:rPr>
        <w:t>.</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