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D4ED8"/>
          <w:sz w:val="40"/>
        </w:rPr>
        <w:t>Digidokters — Wat is er nieuw?</w:t>
      </w:r>
    </w:p>
    <w:p>
      <w:pPr>
        <w:spacing w:after="320"/>
      </w:pPr>
      <w:r>
        <w:rPr>
          <w:rFonts w:ascii="Calibri" w:hAnsi="Calibri"/>
          <w:i/>
          <w:color w:val="475569"/>
          <w:sz w:val="24"/>
        </w:rPr>
        <w:t>Kort overzicht van de belangrijkste verbeteringen in de praktijk</w:t>
      </w:r>
    </w:p>
    <w:p>
      <w:pPr>
        <w:pStyle w:val="ListBullet"/>
        <w:spacing w:after="200" w:line="276" w:lineRule="auto"/>
      </w:pPr>
      <w:r>
        <w:rPr>
          <w:rFonts w:ascii="Calibri" w:hAnsi="Calibri"/>
          <w:b/>
          <w:sz w:val="22"/>
        </w:rPr>
        <w:t xml:space="preserve">Automatische herkenning van vragen: </w:t>
      </w:r>
      <w:r>
        <w:rPr>
          <w:rFonts w:ascii="Calibri" w:hAnsi="Calibri"/>
          <w:sz w:val="22"/>
        </w:rPr>
        <w:t>U typt zoals altijd kort de vraag van de bezoeker in; het systeem herkent en ordent het thema automatisch op de achtergrond. U hoeft zelf geen categorieën meer aan te vinken.</w:t>
      </w:r>
    </w:p>
    <w:p>
      <w:pPr>
        <w:pStyle w:val="ListBullet"/>
        <w:spacing w:after="200" w:line="276" w:lineRule="auto"/>
      </w:pPr>
      <w:r>
        <w:rPr>
          <w:rFonts w:ascii="Calibri" w:hAnsi="Calibri"/>
          <w:b/>
          <w:sz w:val="22"/>
        </w:rPr>
        <w:t xml:space="preserve">Nieuwe inzichten in de statistieken: </w:t>
      </w:r>
      <w:r>
        <w:rPr>
          <w:rFonts w:ascii="Calibri" w:hAnsi="Calibri"/>
          <w:sz w:val="22"/>
        </w:rPr>
        <w:t>Een nieuw tabblad toont direct welke digitale vragen het vaakst voorkomen in uw gemeente, welke apparaten worden meegebracht en welke leeftijdsgroepen langskomen. U kunt nu ook cijfers over 'Alle jaren' samen bekijken.</w:t>
      </w:r>
    </w:p>
    <w:p>
      <w:pPr>
        <w:pStyle w:val="ListBullet"/>
        <w:spacing w:after="200" w:line="276" w:lineRule="auto"/>
      </w:pPr>
      <w:r>
        <w:rPr>
          <w:rFonts w:ascii="Calibri" w:hAnsi="Calibri"/>
          <w:b/>
          <w:sz w:val="22"/>
        </w:rPr>
        <w:t xml:space="preserve">Centrale documenten en handleidingen ('App documentatie'): </w:t>
      </w:r>
      <w:r>
        <w:rPr>
          <w:rFonts w:ascii="Calibri" w:hAnsi="Calibri"/>
          <w:sz w:val="22"/>
        </w:rPr>
        <w:t>In het linkermenu vindt u nu 'App documentatie' (tussen Feedback en Privacy). Hier staan officiële handleidingen en gidsen handig bij elkaar voor alle gemeenten.</w:t>
      </w:r>
    </w:p>
    <w:p>
      <w:pPr>
        <w:pStyle w:val="ListBullet"/>
        <w:spacing w:after="200" w:line="276" w:lineRule="auto"/>
      </w:pPr>
      <w:r>
        <w:rPr>
          <w:rFonts w:ascii="Calibri" w:hAnsi="Calibri"/>
          <w:b/>
          <w:sz w:val="22"/>
        </w:rPr>
        <w:t xml:space="preserve">Sneller registreren: </w:t>
      </w:r>
      <w:r>
        <w:rPr>
          <w:rFonts w:ascii="Calibri" w:hAnsi="Calibri"/>
          <w:sz w:val="22"/>
        </w:rPr>
        <w:t>Wanneer u op 'Nieuw bezoek' klikt, staat uw eigen naam als digidokter al automatisch geselecteerd. Dat scheelt elke keer weer een klik.</w:t>
      </w:r>
    </w:p>
    <w:p>
      <w:pPr>
        <w:pStyle w:val="ListBullet"/>
        <w:spacing w:after="200" w:line="276" w:lineRule="auto"/>
      </w:pPr>
      <w:r>
        <w:rPr>
          <w:rFonts w:ascii="Calibri" w:hAnsi="Calibri"/>
          <w:b/>
          <w:sz w:val="22"/>
        </w:rPr>
        <w:t xml:space="preserve">Inklapbaar linkermenu: </w:t>
      </w:r>
      <w:r>
        <w:rPr>
          <w:rFonts w:ascii="Calibri" w:hAnsi="Calibri"/>
          <w:sz w:val="22"/>
        </w:rPr>
        <w:t>U kunt de onderdelen van het linkermenu open- of dichtklappen. Het systeem onthoudt uw voorkeur, zodat uw scherm rustig en overzichtelijk blijft.</w:t>
      </w:r>
    </w:p>
    <w:p>
      <w:pPr>
        <w:pStyle w:val="ListBullet"/>
        <w:spacing w:after="200" w:line="276" w:lineRule="auto"/>
      </w:pPr>
      <w:r>
        <w:rPr>
          <w:rFonts w:ascii="Calibri" w:hAnsi="Calibri"/>
          <w:b/>
          <w:sz w:val="22"/>
        </w:rPr>
        <w:t xml:space="preserve">Duidelijke taal ('Bezoeker'): </w:t>
      </w:r>
      <w:r>
        <w:rPr>
          <w:rFonts w:ascii="Calibri" w:hAnsi="Calibri"/>
          <w:sz w:val="22"/>
        </w:rPr>
        <w:t>In het hele programma spreken we nu overal consequent over 'Bezoeker' in plaats van 'Klant' of 'Cliënt'.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