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99FD0" w14:textId="5395649D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 w:val="28"/>
          <w:szCs w:val="28"/>
        </w:rPr>
        <w:t>「匯出」的文字</w:t>
      </w:r>
      <w:proofErr w:type="gramStart"/>
      <w:r w:rsidRPr="00034F6A">
        <w:rPr>
          <w:rFonts w:ascii="Times New Roman" w:eastAsia="新細明體" w:hAnsi="Times New Roman" w:cs="Times New Roman"/>
          <w:color w:val="000000"/>
          <w:kern w:val="0"/>
          <w:sz w:val="28"/>
          <w:szCs w:val="28"/>
        </w:rPr>
        <w:t>檔</w:t>
      </w:r>
      <w:proofErr w:type="gramEnd"/>
    </w:p>
    <w:p w14:paraId="0C64D059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新細明體" w:eastAsia="新細明體" w:hAnsi="新細明體" w:cs="新細明體"/>
          <w:kern w:val="0"/>
          <w:szCs w:val="24"/>
        </w:rPr>
        <w:br/>
      </w:r>
      <w:r w:rsidRPr="00034F6A">
        <w:rPr>
          <w:rFonts w:ascii="新細明體" w:eastAsia="新細明體" w:hAnsi="新細明體" w:cs="新細明體"/>
          <w:kern w:val="0"/>
          <w:szCs w:val="24"/>
        </w:rPr>
        <w:br/>
      </w:r>
    </w:p>
    <w:p w14:paraId="12999B62" w14:textId="2610472F" w:rsidR="00034F6A" w:rsidRPr="00034F6A" w:rsidRDefault="00034F6A" w:rsidP="00034F6A">
      <w:pPr>
        <w:widowControl/>
        <w:numPr>
          <w:ilvl w:val="0"/>
          <w:numId w:val="1"/>
        </w:numPr>
        <w:ind w:left="360"/>
        <w:textAlignment w:val="baseline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bookmarkStart w:id="0" w:name="_GoBack"/>
      <w:bookmarkEnd w:id="0"/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匯出的資料</w:t>
      </w:r>
    </w:p>
    <w:p w14:paraId="29EAC928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^M121319952,0506112,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朱元宏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,3517031045,2,08,,,,,09,1061703,I10,,0002,I22,1,3,30,3517031045,1061703</w:t>
      </w:r>
    </w:p>
    <w:p w14:paraId="2F33D31B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NC00141100,1.00,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粒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,QD,PO,30.000,30</w:t>
      </w:r>
    </w:p>
    <w:p w14:paraId="723688E6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AB44475100,2.00,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粒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,QD,PO,60.000,30</w:t>
      </w:r>
    </w:p>
    <w:p w14:paraId="312ED472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AA57381100,2.00,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粒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,QD,PO,60.000,30</w:t>
      </w:r>
    </w:p>
    <w:p w14:paraId="6C98DAAD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新細明體" w:eastAsia="新細明體" w:hAnsi="新細明體" w:cs="新細明體"/>
          <w:kern w:val="0"/>
          <w:szCs w:val="24"/>
        </w:rPr>
        <w:br/>
      </w:r>
    </w:p>
    <w:p w14:paraId="3F0A00B4" w14:textId="77777777" w:rsidR="00034F6A" w:rsidRPr="00034F6A" w:rsidRDefault="00034F6A" w:rsidP="00034F6A">
      <w:pPr>
        <w:widowControl/>
        <w:numPr>
          <w:ilvl w:val="0"/>
          <w:numId w:val="2"/>
        </w:numPr>
        <w:textAlignment w:val="baseline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處方主檔解讀資料</w:t>
      </w:r>
    </w:p>
    <w:p w14:paraId="7DC9DBEB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^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01.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身分證號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X(10),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M121319952,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02.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出生日期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X(07)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0506112,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03.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姓名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(10)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朱元宏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04.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原處方醫療機構代號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X(10)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3517031045,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05.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案件分類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X(01)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2,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06.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原處方醫療機構之案件分類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X(02)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08,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07.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原處方醫療機構之特定治療項目代號（一）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 xml:space="preserve"> , 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08.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特定治療項目代號（二）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 xml:space="preserve">, 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09.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特定治療項目代號（三）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10.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特定治療項目代號（四）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 xml:space="preserve"> 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11.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就醫科別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X(02)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09,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12.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就醫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(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處方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)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日期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9(07)</w:t>
      </w:r>
      <w:r w:rsidRPr="00034F6A">
        <w:rPr>
          <w:rFonts w:ascii="Times New Roman" w:eastAsia="新細明體" w:hAnsi="Times New Roman" w:cs="Times New Roman"/>
          <w:b/>
          <w:bCs/>
          <w:color w:val="FFC000"/>
          <w:kern w:val="0"/>
          <w:sz w:val="28"/>
          <w:szCs w:val="28"/>
        </w:rPr>
        <w:t>1060703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13.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國際疾病分類號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(</w:t>
      </w:r>
      <w:proofErr w:type="gramStart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一</w:t>
      </w:r>
      <w:proofErr w:type="gramEnd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) X(05)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 xml:space="preserve">I10, 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14.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國際疾病分類號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(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二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) X(05</w:t>
      </w:r>
      <w:r w:rsidRPr="00034F6A">
        <w:rPr>
          <w:rFonts w:ascii="Times New Roman" w:eastAsia="新細明體" w:hAnsi="Times New Roman" w:cs="Times New Roman"/>
          <w:color w:val="0D0D0D"/>
          <w:kern w:val="0"/>
          <w:sz w:val="20"/>
          <w:szCs w:val="20"/>
        </w:rPr>
        <w:t>)</w:t>
      </w:r>
      <w:r w:rsidRPr="00034F6A">
        <w:rPr>
          <w:rFonts w:ascii="Times New Roman" w:eastAsia="新細明體" w:hAnsi="Times New Roman" w:cs="Times New Roman"/>
          <w:b/>
          <w:bCs/>
          <w:color w:val="0D0D0D"/>
          <w:kern w:val="0"/>
          <w:sz w:val="28"/>
          <w:szCs w:val="28"/>
        </w:rPr>
        <w:t>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</w:t>
      </w:r>
      <w:r w:rsidRPr="00034F6A">
        <w:rPr>
          <w:rFonts w:ascii="Times New Roman" w:eastAsia="新細明體" w:hAnsi="Times New Roman" w:cs="Times New Roman"/>
          <w:color w:val="FF0000"/>
          <w:kern w:val="0"/>
          <w:sz w:val="20"/>
          <w:szCs w:val="20"/>
        </w:rPr>
        <w:t>15.</w:t>
      </w:r>
      <w:r w:rsidRPr="00034F6A">
        <w:rPr>
          <w:rFonts w:ascii="Times New Roman" w:eastAsia="新細明體" w:hAnsi="Times New Roman" w:cs="Times New Roman"/>
          <w:color w:val="FF0000"/>
          <w:kern w:val="0"/>
          <w:sz w:val="20"/>
          <w:szCs w:val="20"/>
        </w:rPr>
        <w:t>就醫序號</w:t>
      </w:r>
      <w:r w:rsidRPr="00034F6A">
        <w:rPr>
          <w:rFonts w:ascii="Times New Roman" w:eastAsia="新細明體" w:hAnsi="Times New Roman" w:cs="Times New Roman"/>
          <w:color w:val="FF0000"/>
          <w:kern w:val="0"/>
          <w:sz w:val="20"/>
          <w:szCs w:val="20"/>
        </w:rPr>
        <w:t>  (d43:</w:t>
      </w:r>
      <w:r w:rsidRPr="00034F6A">
        <w:rPr>
          <w:rFonts w:ascii="Times New Roman" w:eastAsia="新細明體" w:hAnsi="Times New Roman" w:cs="Times New Roman"/>
          <w:color w:val="FF0000"/>
          <w:kern w:val="0"/>
          <w:sz w:val="20"/>
          <w:szCs w:val="20"/>
        </w:rPr>
        <w:t>原處方就醫序號</w:t>
      </w:r>
      <w:r w:rsidRPr="00034F6A">
        <w:rPr>
          <w:rFonts w:ascii="Times New Roman" w:eastAsia="新細明體" w:hAnsi="Times New Roman" w:cs="Times New Roman"/>
          <w:color w:val="FF0000"/>
          <w:kern w:val="0"/>
          <w:sz w:val="20"/>
          <w:szCs w:val="20"/>
        </w:rPr>
        <w:t>) X(04)</w:t>
      </w:r>
      <w:r w:rsidRPr="00034F6A">
        <w:rPr>
          <w:rFonts w:ascii="Times New Roman" w:eastAsia="新細明體" w:hAnsi="Times New Roman" w:cs="Times New Roman"/>
          <w:b/>
          <w:bCs/>
          <w:color w:val="FFC000"/>
          <w:kern w:val="0"/>
          <w:sz w:val="28"/>
          <w:szCs w:val="28"/>
        </w:rPr>
        <w:t>0002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16.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部分負擔代碼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X(03)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I22,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17.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連續處方</w:t>
      </w:r>
      <w:proofErr w:type="gramStart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箋</w:t>
      </w:r>
      <w:proofErr w:type="gramEnd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調劑序號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(01)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1,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18.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連續處方可調劑次數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X(01)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3,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19.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給藥日份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9(02)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30,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20.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診治醫師代號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X(10)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3517031045,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21.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調劑日期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9(07)</w:t>
      </w:r>
      <w:r w:rsidRPr="00034F6A">
        <w:rPr>
          <w:rFonts w:ascii="Times New Roman" w:eastAsia="新細明體" w:hAnsi="Times New Roman" w:cs="Times New Roman"/>
          <w:b/>
          <w:bCs/>
          <w:color w:val="FFC000"/>
          <w:kern w:val="0"/>
          <w:sz w:val="28"/>
          <w:szCs w:val="28"/>
        </w:rPr>
        <w:t>1060703</w:t>
      </w:r>
    </w:p>
    <w:p w14:paraId="4406C11B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新細明體" w:eastAsia="新細明體" w:hAnsi="新細明體" w:cs="新細明體"/>
          <w:kern w:val="0"/>
          <w:szCs w:val="24"/>
        </w:rPr>
        <w:br/>
      </w:r>
      <w:r w:rsidRPr="00034F6A">
        <w:rPr>
          <w:rFonts w:ascii="新細明體" w:eastAsia="新細明體" w:hAnsi="新細明體" w:cs="新細明體"/>
          <w:kern w:val="0"/>
          <w:szCs w:val="24"/>
        </w:rPr>
        <w:br/>
      </w:r>
    </w:p>
    <w:p w14:paraId="522AF0AA" w14:textId="77777777" w:rsidR="00034F6A" w:rsidRPr="00034F6A" w:rsidRDefault="00034F6A" w:rsidP="00034F6A">
      <w:pPr>
        <w:widowControl/>
        <w:numPr>
          <w:ilvl w:val="0"/>
          <w:numId w:val="3"/>
        </w:numPr>
        <w:textAlignment w:val="baseline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處方主檔內容</w:t>
      </w:r>
    </w:p>
    <w:p w14:paraId="545F8B04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^01.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身分證號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X(10),02.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出生日期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X(07),03.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姓名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(10),04.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原處方醫療機構代號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X(10),05.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案件分類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X(01),06.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原處方醫療機構之案件分類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X(02),07.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原處方醫療機構之特定治療項目代號（一）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X(02), 08.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特定治療項目代號（二）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X(02),09.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特定治療項目代號（三）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X(02),10.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特定治療項目代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lastRenderedPageBreak/>
        <w:t>號（四）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X(02),11.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就醫科別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X(02),12.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就醫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(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處方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)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日期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9(07),13.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國際疾病分類號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(</w:t>
      </w:r>
      <w:proofErr w:type="gramStart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一</w:t>
      </w:r>
      <w:proofErr w:type="gramEnd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) X(05),14.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國際疾病分類號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(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二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) X(05),15.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就醫序號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  (d43: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原處方就醫序號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) X(04), 16.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部分負擔代碼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X(03),17.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連續處方</w:t>
      </w:r>
      <w:proofErr w:type="gramStart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箋</w:t>
      </w:r>
      <w:proofErr w:type="gramEnd"/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調劑序號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(01),     </w:t>
      </w:r>
    </w:p>
    <w:p w14:paraId="7064E973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18.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連續處方可調劑次數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X(01),19.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給藥日份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9(02),20.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診治醫師代號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X(10),21.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調劑日期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9(07),</w:t>
      </w:r>
    </w:p>
    <w:p w14:paraId="6A5CC82D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新細明體" w:eastAsia="新細明體" w:hAnsi="新細明體" w:cs="新細明體"/>
          <w:kern w:val="0"/>
          <w:szCs w:val="24"/>
        </w:rPr>
        <w:br/>
      </w:r>
      <w:r w:rsidRPr="00034F6A">
        <w:rPr>
          <w:rFonts w:ascii="新細明體" w:eastAsia="新細明體" w:hAnsi="新細明體" w:cs="新細明體"/>
          <w:kern w:val="0"/>
          <w:szCs w:val="24"/>
        </w:rPr>
        <w:br/>
      </w:r>
    </w:p>
    <w:p w14:paraId="047859AB" w14:textId="77777777" w:rsidR="00034F6A" w:rsidRPr="00034F6A" w:rsidRDefault="00034F6A" w:rsidP="00034F6A">
      <w:pPr>
        <w:widowControl/>
        <w:numPr>
          <w:ilvl w:val="0"/>
          <w:numId w:val="4"/>
        </w:numPr>
        <w:textAlignment w:val="baseline"/>
        <w:rPr>
          <w:rFonts w:ascii="Times New Roman" w:eastAsia="新細明體" w:hAnsi="Times New Roman" w:cs="Times New Roman"/>
          <w:color w:val="000000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處方</w:t>
      </w:r>
      <w:proofErr w:type="gramStart"/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醫</w:t>
      </w:r>
      <w:proofErr w:type="gramEnd"/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令內容</w:t>
      </w:r>
    </w:p>
    <w:p w14:paraId="18149724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22.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健保碼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,23.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每次用量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,24.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單位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,25.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使用頻率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,26.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給藥途徑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/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作用部位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,27.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總量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,28.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藥品給藥日份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,</w:t>
      </w:r>
    </w:p>
    <w:p w14:paraId="68F70562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22.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健保碼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NC00141100,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23.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每次用量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1.00,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24.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單位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粒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25.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使用頻率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QD,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26.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給藥途徑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/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作用部位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PO,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27.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總量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30.000,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 xml:space="preserve"> 28.</w:t>
      </w:r>
      <w:r w:rsidRPr="00034F6A">
        <w:rPr>
          <w:rFonts w:ascii="Times New Roman" w:eastAsia="新細明體" w:hAnsi="Times New Roman" w:cs="Times New Roman"/>
          <w:color w:val="000000"/>
          <w:kern w:val="0"/>
          <w:sz w:val="20"/>
          <w:szCs w:val="20"/>
        </w:rPr>
        <w:t>藥品給藥日份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30</w:t>
      </w:r>
    </w:p>
    <w:p w14:paraId="6796817A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AB44475100,2.00,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粒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,QD,PO,60.000,30</w:t>
      </w:r>
    </w:p>
    <w:p w14:paraId="13F20F59" w14:textId="77777777" w:rsidR="00034F6A" w:rsidRPr="00034F6A" w:rsidRDefault="00034F6A" w:rsidP="00034F6A">
      <w:pPr>
        <w:widowControl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AA57381100,2.00,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粒</w:t>
      </w:r>
      <w:r w:rsidRPr="00034F6A">
        <w:rPr>
          <w:rFonts w:ascii="Times New Roman" w:eastAsia="新細明體" w:hAnsi="Times New Roman" w:cs="Times New Roman"/>
          <w:b/>
          <w:bCs/>
          <w:color w:val="000000"/>
          <w:kern w:val="0"/>
          <w:sz w:val="28"/>
          <w:szCs w:val="28"/>
        </w:rPr>
        <w:t>,QD,PO,60.000,30</w:t>
      </w:r>
    </w:p>
    <w:p w14:paraId="48437DA2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   0.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健保碼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,1.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每次用量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,2.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單位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,3.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使用頻率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,4.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給藥途徑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/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作用部位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,5.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總量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,6.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藥品給藥日份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</w:t>
      </w:r>
    </w:p>
    <w:p w14:paraId="60378172" w14:textId="77777777" w:rsidR="00034F6A" w:rsidRPr="00034F6A" w:rsidRDefault="00034F6A" w:rsidP="00034F6A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   0.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健保碼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NC00141100, 1.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每次用量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1.00, 2.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單位粒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, 3.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使用頻率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QD, 4.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給藥途徑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/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作用部位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PO, 5.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總量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30.000,6.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藥品給藥日份</w:t>
      </w:r>
      <w:r w:rsidRPr="00034F6A">
        <w:rPr>
          <w:rFonts w:ascii="Times New Roman" w:eastAsia="新細明體" w:hAnsi="Times New Roman" w:cs="Times New Roman"/>
          <w:color w:val="000000"/>
          <w:kern w:val="0"/>
          <w:szCs w:val="24"/>
        </w:rPr>
        <w:t>30</w:t>
      </w:r>
    </w:p>
    <w:p w14:paraId="442874A1" w14:textId="77777777" w:rsidR="00EA50B4" w:rsidRDefault="00EA50B4"/>
    <w:sectPr w:rsidR="00EA50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942E0"/>
    <w:multiLevelType w:val="multilevel"/>
    <w:tmpl w:val="90688D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526376"/>
    <w:multiLevelType w:val="multilevel"/>
    <w:tmpl w:val="01325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AC261C"/>
    <w:multiLevelType w:val="multilevel"/>
    <w:tmpl w:val="78EC79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E3CD5"/>
    <w:multiLevelType w:val="multilevel"/>
    <w:tmpl w:val="D86E78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ED"/>
    <w:rsid w:val="00034F6A"/>
    <w:rsid w:val="000E61ED"/>
    <w:rsid w:val="00656DE8"/>
    <w:rsid w:val="00B41310"/>
    <w:rsid w:val="00EA50B4"/>
    <w:rsid w:val="00F42777"/>
    <w:rsid w:val="00FA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EB33"/>
  <w15:chartTrackingRefBased/>
  <w15:docId w15:val="{8233EEEF-7A5C-49E1-AD96-7E6D2278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34F6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66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Hsiang Cheng</dc:creator>
  <cp:keywords/>
  <dc:description/>
  <cp:lastModifiedBy>Jen Hsiang Cheng</cp:lastModifiedBy>
  <cp:revision>2</cp:revision>
  <dcterms:created xsi:type="dcterms:W3CDTF">2025-12-11T21:21:00Z</dcterms:created>
  <dcterms:modified xsi:type="dcterms:W3CDTF">2025-12-11T21:22:00Z</dcterms:modified>
</cp:coreProperties>
</file>