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需求配送车辆设置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V1 170306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  <w:vertAlign w:val="baseline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注释说明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V170115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（对应页面元素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+测试人员测试提示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：</w:t>
      </w:r>
    </w:p>
    <w:tbl>
      <w:tblPr>
        <w:tblStyle w:val="11"/>
        <w:tblW w:w="9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370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689" w:type="dxa"/>
            <w:gridSpan w:val="3"/>
          </w:tcPr>
          <w:p>
            <w:pPr>
              <w:jc w:val="left"/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lang w:eastAsia="zh-CN"/>
              </w:rPr>
              <w:t>对应页面元素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文字B </w:t>
            </w:r>
          </w:p>
        </w:tc>
        <w:tc>
          <w:tcPr>
            <w:tcW w:w="3705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jc w:val="left"/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B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  <w:shd w:val="clear" w:color="auto" w:fill="E7E6E6" w:themeFill="background2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文字C </w:t>
            </w:r>
          </w:p>
        </w:tc>
        <w:tc>
          <w:tcPr>
            <w:tcW w:w="3705" w:type="dxa"/>
            <w:shd w:val="clear" w:color="auto" w:fill="E7E6E6" w:themeFill="background2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纯文本内容</w:t>
            </w:r>
          </w:p>
        </w:tc>
        <w:tc>
          <w:tcPr>
            <w:tcW w:w="3615" w:type="dxa"/>
            <w:shd w:val="clear" w:color="auto" w:fill="E7E6E6" w:themeFill="background2"/>
            <w:textDirection w:val="lrTb"/>
            <w:vAlign w:val="top"/>
          </w:tcPr>
          <w:p>
            <w:pPr>
              <w:jc w:val="left"/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C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文字DB     </w:t>
            </w:r>
          </w:p>
        </w:tc>
        <w:tc>
          <w:tcPr>
            <w:tcW w:w="3705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弹出的对话框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jc w:val="left"/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D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ialog 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B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  <w:shd w:val="clear" w:color="auto" w:fill="E7E6E6" w:themeFill="background2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文字F</w:t>
            </w:r>
          </w:p>
        </w:tc>
        <w:tc>
          <w:tcPr>
            <w:tcW w:w="3705" w:type="dxa"/>
            <w:shd w:val="clear" w:color="auto" w:fill="E7E6E6" w:themeFill="background2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字段标题（指文本）</w:t>
            </w:r>
          </w:p>
        </w:tc>
        <w:tc>
          <w:tcPr>
            <w:tcW w:w="3615" w:type="dxa"/>
            <w:shd w:val="clear" w:color="auto" w:fill="E7E6E6" w:themeFill="background2"/>
            <w:textDirection w:val="lrTb"/>
            <w:vAlign w:val="top"/>
          </w:tcPr>
          <w:p>
            <w:pPr>
              <w:jc w:val="left"/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F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ield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文字L</w:t>
            </w:r>
          </w:p>
        </w:tc>
        <w:tc>
          <w:tcPr>
            <w:tcW w:w="3705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链接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jc w:val="left"/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L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  <w:shd w:val="clear" w:color="auto" w:fill="E7E6E6" w:themeFill="background2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文字I  </w:t>
            </w:r>
          </w:p>
        </w:tc>
        <w:tc>
          <w:tcPr>
            <w:tcW w:w="3705" w:type="dxa"/>
            <w:shd w:val="clear" w:color="auto" w:fill="E7E6E6" w:themeFill="background2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输入框(含Textare)</w:t>
            </w:r>
          </w:p>
        </w:tc>
        <w:tc>
          <w:tcPr>
            <w:tcW w:w="3615" w:type="dxa"/>
            <w:shd w:val="clear" w:color="auto" w:fill="E7E6E6" w:themeFill="background2"/>
            <w:textDirection w:val="lrTb"/>
            <w:vAlign w:val="top"/>
          </w:tcPr>
          <w:p>
            <w:pPr>
              <w:jc w:val="left"/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I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文字IMG</w:t>
            </w:r>
          </w:p>
        </w:tc>
        <w:tc>
          <w:tcPr>
            <w:tcW w:w="37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IM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G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  <w:shd w:val="clear" w:color="auto" w:fill="E7E6E6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文字IC </w:t>
            </w:r>
          </w:p>
        </w:tc>
        <w:tc>
          <w:tcPr>
            <w:tcW w:w="3705" w:type="dxa"/>
            <w:shd w:val="clear" w:color="auto" w:fill="E7E6E6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多选</w:t>
            </w:r>
          </w:p>
        </w:tc>
        <w:tc>
          <w:tcPr>
            <w:tcW w:w="3615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I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nput-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C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heckbox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6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文字IR</w:t>
            </w:r>
          </w:p>
        </w:tc>
        <w:tc>
          <w:tcPr>
            <w:tcW w:w="37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单选              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I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nput-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R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shd w:val="clear" w:color="auto" w:fill="E7E6E6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文字P        </w:t>
            </w:r>
          </w:p>
        </w:tc>
        <w:tc>
          <w:tcPr>
            <w:tcW w:w="3705" w:type="dxa"/>
            <w:shd w:val="clear" w:color="auto" w:fill="E7E6E6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页面</w:t>
            </w:r>
          </w:p>
        </w:tc>
        <w:tc>
          <w:tcPr>
            <w:tcW w:w="3615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P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eastAsia="zh-CN"/>
              </w:rPr>
              <w:t>文字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S </w:t>
            </w:r>
          </w:p>
        </w:tc>
        <w:tc>
          <w:tcPr>
            <w:tcW w:w="37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 xml:space="preserve">下拉菜单    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S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shd w:val="clear" w:color="auto" w:fill="E7E6E6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eastAsia="zh-CN"/>
              </w:rPr>
              <w:t>文字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TT</w:t>
            </w:r>
          </w:p>
        </w:tc>
        <w:tc>
          <w:tcPr>
            <w:tcW w:w="3705" w:type="dxa"/>
            <w:shd w:val="clear" w:color="auto" w:fill="E7E6E6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鼠标hover提示</w:t>
            </w:r>
          </w:p>
        </w:tc>
        <w:tc>
          <w:tcPr>
            <w:tcW w:w="3615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T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ool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  <w:lang w:val="en-US" w:eastAsia="zh-CN"/>
              </w:rPr>
              <w:t>T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[+]</w:t>
            </w:r>
          </w:p>
        </w:tc>
        <w:tc>
          <w:tcPr>
            <w:tcW w:w="3705" w:type="dxa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表示需要增加的内容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lang w:val="en-US" w:eastAsia="zh-CN"/>
              </w:rPr>
              <w:t>[项]</w:t>
            </w:r>
          </w:p>
        </w:tc>
        <w:tc>
          <w:tcPr>
            <w:tcW w:w="3705" w:type="dxa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对应内容项名称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89" w:type="dxa"/>
            <w:gridSpan w:val="3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lang w:val="en-US" w:eastAsia="zh-CN"/>
              </w:rPr>
              <w:t>测试人员测试提示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{*}</w:t>
            </w: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测试人员测试的内容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{EBD}</w:t>
            </w: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内容为空时自动回填默认值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Empty Back 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{CHAR}</w:t>
            </w: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输入框文字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{CHAR条件}</w:t>
            </w: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例子如下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{CHAR&gt;=3}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最少输入3个字符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{CHAR(中)}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仅限中文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{CHAR(数&amp;英)}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仅限数字+英文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{CHAR(数&gt;=0+int)}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仅限输入大于或等于0的整数值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{CHAR(@)}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仅限输入电邮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{CHAR(手机)}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仅限输入手机号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{必填}</w:t>
            </w: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必填项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{触发}</w:t>
            </w: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触发条件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{触发:条件:执行}</w:t>
            </w: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条件短句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触发事件时，当条件为“是”，则执行某些操作</w:t>
            </w: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7320" w:type="dxa"/>
            <w:gridSpan w:val="2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{focusout:是否空:是=提示输入}</w:t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输入框focusout时，判断是否为空,“是”则提示输入。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7320" w:type="dxa"/>
            <w:gridSpan w:val="2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CTRL+点击链接实现快速跳转到目标内容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69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0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615" w:type="dxa"/>
            <w:textDirection w:val="lrTb"/>
            <w:vAlign w:val="top"/>
          </w:tcPr>
          <w:p>
            <w:pPr>
              <w:rPr>
                <w:rStyle w:val="17"/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 xml:space="preserve">文档编缉修改记录: </w:t>
      </w:r>
    </w:p>
    <w:tbl>
      <w:tblPr>
        <w:tblStyle w:val="11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379"/>
        <w:gridCol w:w="548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170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文档版本</w:t>
            </w:r>
          </w:p>
        </w:tc>
        <w:tc>
          <w:tcPr>
            <w:tcW w:w="1379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时间</w:t>
            </w:r>
          </w:p>
        </w:tc>
        <w:tc>
          <w:tcPr>
            <w:tcW w:w="5483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内容</w:t>
            </w:r>
          </w:p>
        </w:tc>
        <w:tc>
          <w:tcPr>
            <w:tcW w:w="1877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70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V1.0</w:t>
            </w:r>
          </w:p>
        </w:tc>
        <w:tc>
          <w:tcPr>
            <w:tcW w:w="1379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03</w:t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06</w:t>
            </w:r>
          </w:p>
        </w:tc>
        <w:tc>
          <w:tcPr>
            <w:tcW w:w="5483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 对货到付款功能的配送车辆设置，为了方便卖家对订单填发货车辆信息时直接选择车辆。</w:t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 前端买家可根据带gps设备的配送车辆浏览当前发货线路状态。</w:t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 补充前端买家的订单物流信息显示</w:t>
            </w:r>
          </w:p>
        </w:tc>
        <w:tc>
          <w:tcPr>
            <w:tcW w:w="1877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陈卫东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70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379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5483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877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70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379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5483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877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70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379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5483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877" w:type="dxa"/>
          </w:tcPr>
          <w:p>
            <w:pPr>
              <w:adjustRightInd w:val="0"/>
              <w:snapToGrid w:val="0"/>
              <w:rPr>
                <w:rFonts w:hint="eastAsia" w:asciiTheme="majorEastAsia" w:hAnsiTheme="majorEastAsia" w:eastAsiaTheme="majorEastAsia" w:cstheme="majorEastAsia"/>
                <w:color w:val="595959" w:themeColor="text1" w:themeTint="A6"/>
                <w:sz w:val="18"/>
                <w:szCs w:val="18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 w:asciiTheme="majorEastAsia" w:hAnsiTheme="majorEastAsia" w:eastAsiaTheme="majorEastAsia" w:cstheme="majorEastAsia"/>
          <w:sz w:val="30"/>
          <w:szCs w:val="30"/>
        </w:rPr>
      </w:pPr>
      <w:bookmarkStart w:id="0" w:name="_Toc451268893"/>
      <w:bookmarkStart w:id="1" w:name="_Toc402865914"/>
      <w:r>
        <w:rPr>
          <w:rFonts w:hint="eastAsia" w:asciiTheme="majorEastAsia" w:hAnsiTheme="majorEastAsia" w:eastAsiaTheme="majorEastAsia" w:cstheme="majorEastAsia"/>
          <w:sz w:val="30"/>
          <w:szCs w:val="30"/>
        </w:rPr>
        <w:t>业务中涉及的所有角色</w:t>
      </w:r>
      <w:bookmarkEnd w:id="0"/>
      <w:bookmarkEnd w:id="1"/>
    </w:p>
    <w:tbl>
      <w:tblPr>
        <w:tblStyle w:val="11"/>
        <w:tblW w:w="790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6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买家</w:t>
            </w:r>
          </w:p>
        </w:tc>
        <w:tc>
          <w:tcPr>
            <w:tcW w:w="611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注册B2B商城会员的全量用户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611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</w:tbl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br w:type="textWrapping"/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1.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 xml:space="preserve">卖家中心”-&gt; 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系统管理_p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-&gt;“</w:t>
      </w: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配送车队_P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 xml:space="preserve"> [+]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配送车队_P</w:t>
      </w:r>
      <w:r>
        <w:rPr>
          <w:rFonts w:hint="eastAsia"/>
          <w:lang w:val="en-US" w:eastAsia="zh-CN"/>
        </w:rPr>
        <w:t>”放在左边菜单“</w:t>
      </w:r>
      <w:r>
        <w:rPr>
          <w:rFonts w:hint="eastAsia"/>
          <w:b/>
          <w:bCs/>
          <w:color w:val="C00000"/>
          <w:lang w:val="en-US" w:eastAsia="zh-CN"/>
        </w:rPr>
        <w:t>货到汇款设置_p</w:t>
      </w:r>
      <w:r>
        <w:rPr>
          <w:rFonts w:hint="eastAsia"/>
          <w:lang w:val="en-US" w:eastAsia="zh-CN"/>
        </w:rPr>
        <w:t>”下面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535420" cy="4882515"/>
            <wp:effectExtent l="9525" t="9525" r="27305" b="228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4882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1.1 [项]“配送车辆”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1.1.1“</w:t>
      </w:r>
      <w:r>
        <w:rPr>
          <w:rFonts w:hint="eastAsia"/>
          <w:b/>
          <w:bCs/>
          <w:color w:val="C00000"/>
          <w:lang w:val="en-US" w:eastAsia="zh-CN"/>
        </w:rPr>
        <w:t>配送车辆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eastAsia"/>
          <w:lang w:val="en-US" w:eastAsia="zh-CN"/>
        </w:rPr>
        <w:t>”：</w:t>
      </w:r>
      <w:r>
        <w:rPr>
          <w:rFonts w:hint="eastAsia"/>
          <w:b/>
          <w:bCs/>
          <w:lang w:val="en-US" w:eastAsia="zh-CN"/>
        </w:rPr>
        <w:t>[注1]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CHAR=6个字符</w:t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{必填}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{onChange/onFoucsOut:是否填写正确（就是6位字符的检测）：否=提示车牌格式错误}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文案：车牌格式错误，请重新输入</w:t>
      </w:r>
    </w:p>
    <w:p>
      <w:pPr>
        <w:rPr>
          <w:rFonts w:hint="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{onChange/onFoucsOut:是否已填写：否=提示输入车牌}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文案：请输入车牌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{onChange/onFoucsOut:是否已存在车牌：是=提示已经存在车牌}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文案：车牌已被使用,请输入其他车牌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1.1.2“</w:t>
      </w:r>
      <w:r>
        <w:rPr>
          <w:rFonts w:hint="eastAsia"/>
          <w:b/>
          <w:bCs/>
          <w:color w:val="C00000"/>
          <w:lang w:val="en-US" w:eastAsia="zh-CN"/>
        </w:rPr>
        <w:t>GPS监测设备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eastAsia"/>
          <w:lang w:val="en-US" w:eastAsia="zh-CN"/>
        </w:rPr>
        <w:t>”：</w:t>
      </w:r>
      <w:r>
        <w:rPr>
          <w:rFonts w:hint="eastAsia"/>
          <w:b/>
          <w:bCs/>
          <w:lang w:val="en-US" w:eastAsia="zh-CN"/>
        </w:rPr>
        <w:t>[注1.1]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CHAR&lt;=20个字符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非必填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{onChange/onFoucsOut:是否已存在GPS号码：是=提示设备已经使用}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文案:GPS设备已被使用，请输入其他设备号码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提示文案位置在input右边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80865" cy="1962150"/>
            <wp:effectExtent l="9525" t="9525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1.2“</w:t>
      </w:r>
      <w:r>
        <w:rPr>
          <w:rFonts w:hint="eastAsia"/>
          <w:b/>
          <w:bCs/>
          <w:color w:val="C00000"/>
          <w:lang w:val="en-US" w:eastAsia="zh-CN"/>
        </w:rPr>
        <w:t>添加_B</w:t>
      </w:r>
      <w:r>
        <w:rPr>
          <w:rFonts w:hint="eastAsia"/>
          <w:b w:val="0"/>
          <w:bCs w:val="0"/>
          <w:color w:val="auto"/>
          <w:lang w:val="en-US" w:eastAsia="zh-CN"/>
        </w:rPr>
        <w:t>”[注2]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b w:val="0"/>
          <w:bCs w:val="0"/>
          <w:color w:val="auto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{onClick:是否填写正确（就是6位字符的检测）：否=提示车牌格式错误}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文案：车牌格式错误，请重新输入</w:t>
      </w:r>
    </w:p>
    <w:p>
      <w:pPr>
        <w:rPr>
          <w:rFonts w:hint="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{onClick:是否已填写：否=提示输入车牌}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文案：请输入车牌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{onClick是否已存在车牌：是=提示已经存在车牌}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文案：车牌已被使用,请输入其他车牌</w:t>
      </w:r>
      <w:r>
        <w:rPr>
          <w:rFonts w:hint="eastAsia"/>
          <w:b w:val="0"/>
          <w:bCs w:val="0"/>
          <w:color w:val="auto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判断通过后点“</w:t>
      </w:r>
      <w:r>
        <w:rPr>
          <w:rFonts w:hint="eastAsia"/>
          <w:b/>
          <w:bCs/>
          <w:color w:val="C00000"/>
          <w:lang w:val="en-US" w:eastAsia="zh-CN"/>
        </w:rPr>
        <w:t>添加_B</w:t>
      </w:r>
      <w:r>
        <w:rPr>
          <w:rFonts w:hint="eastAsia"/>
          <w:lang w:val="en-US" w:eastAsia="zh-CN"/>
        </w:rPr>
        <w:t>”，弹出“</w:t>
      </w:r>
      <w:r>
        <w:rPr>
          <w:rFonts w:hint="eastAsia"/>
          <w:b/>
          <w:bCs/>
          <w:color w:val="C00000"/>
          <w:lang w:val="en-US" w:eastAsia="zh-CN"/>
        </w:rPr>
        <w:t>添加配送人员_DB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781040" cy="5028565"/>
            <wp:effectExtent l="9525" t="9525" r="19685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5028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1.3</w:t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添加配送人员_DB</w:t>
      </w:r>
      <w:r>
        <w:rPr>
          <w:rFonts w:hint="eastAsia"/>
          <w:lang w:val="en-US" w:eastAsia="zh-CN"/>
        </w:rPr>
        <w:t>”对话框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1.3.1</w:t>
      </w:r>
      <w:r>
        <w:rPr>
          <w:rFonts w:hint="eastAsia"/>
          <w:color w:val="C00000"/>
          <w:lang w:val="en-US" w:eastAsia="zh-CN"/>
        </w:rPr>
        <w:t>[项]</w:t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配送业务人员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eastAsia"/>
          <w:lang w:val="en-US" w:eastAsia="zh-CN"/>
        </w:rPr>
        <w:t>”[</w:t>
      </w:r>
      <w:r>
        <w:rPr>
          <w:rFonts w:hint="eastAsia"/>
          <w:b/>
          <w:bCs/>
          <w:lang w:val="en-US" w:eastAsia="zh-CN"/>
        </w:rPr>
        <w:t>注11]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{必填}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CHAR（2～8</w:t>
      </w:r>
      <w:r>
        <w:rPr>
          <w:rFonts w:hint="eastAsia"/>
          <w:lang w:val="en-US" w:eastAsia="zh-CN"/>
        </w:rPr>
        <w:t>个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字符）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{onChange/onFoucsOut:是否2～8个字符：否=提示输入2～8个字符}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文案：请输入2～8个字符的姓名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{onChange/onFoucsOut:是否已填写：否=提示输入姓名}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文案：请输入姓名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提示在input右边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1.3.2</w:t>
      </w:r>
      <w:r>
        <w:rPr>
          <w:rFonts w:hint="eastAsia"/>
          <w:color w:val="C00000"/>
          <w:lang w:val="en-US" w:eastAsia="zh-CN"/>
        </w:rPr>
        <w:t>[项]</w:t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配送人员手机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注12]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{必填}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CHAR=11</w:t>
      </w:r>
      <w:r>
        <w:rPr>
          <w:rFonts w:hint="eastAsia"/>
          <w:lang w:val="en-US" w:eastAsia="zh-CN"/>
        </w:rPr>
        <w:t>个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字符）</w:t>
      </w:r>
      <w:r>
        <w:rPr>
          <w:rFonts w:hint="eastAsia"/>
          <w:lang w:val="en-US" w:eastAsia="zh-CN"/>
        </w:rPr>
        <w:t>}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{onChange/onFoucsOut:是否正确手机号格式：否=提示输入正确手机号}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文案：请输入正确手机号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{onChange/onFoucsOut:是否已填写：否=提示输入手机号}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文案：请输入手机号</w:t>
      </w:r>
      <w:r>
        <w:rPr>
          <w:rFonts w:hint="eastAsia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提示在input右边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1.3.3</w:t>
      </w:r>
      <w:r>
        <w:rPr>
          <w:rFonts w:hint="eastAsia"/>
          <w:color w:val="C00000"/>
          <w:lang w:val="en-US" w:eastAsia="zh-CN"/>
        </w:rPr>
        <w:t>[项]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负责区域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[注13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{非必选}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区域信息来源于“</w:t>
      </w:r>
      <w:r>
        <w:rPr>
          <w:rFonts w:hint="eastAsia" w:ascii="Tahoma" w:hAnsi="Tahoma" w:eastAsia="Tahoma" w:cs="Tahoma"/>
          <w:b/>
          <w:bCs/>
          <w:i w:val="0"/>
          <w:caps w:val="0"/>
          <w:color w:val="C00000"/>
          <w:spacing w:val="0"/>
          <w:sz w:val="18"/>
          <w:szCs w:val="18"/>
          <w:shd w:val="clear" w:fill="FFFFFF"/>
        </w:rPr>
        <w:t>货到付款</w:t>
      </w:r>
      <w:r>
        <w:rPr>
          <w:rFonts w:hint="eastAsia" w:ascii="Tahoma" w:hAnsi="Tahoma" w:eastAsia="宋体" w:cs="Tahoma"/>
          <w:b/>
          <w:bCs/>
          <w:i w:val="0"/>
          <w:caps w:val="0"/>
          <w:color w:val="C00000"/>
          <w:spacing w:val="0"/>
          <w:sz w:val="18"/>
          <w:szCs w:val="18"/>
          <w:shd w:val="clear" w:fill="FFFFFF"/>
          <w:lang w:eastAsia="zh-CN"/>
        </w:rPr>
        <w:t>设置</w:t>
      </w:r>
      <w:r>
        <w:rPr>
          <w:rFonts w:hint="eastAsia" w:ascii="Tahoma" w:hAnsi="Tahoma" w:eastAsia="宋体" w:cs="Tahoma"/>
          <w:b/>
          <w:bCs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_P</w:t>
      </w:r>
      <w: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18"/>
          <w:szCs w:val="18"/>
          <w:shd w:val="clear" w:fill="FFFFFF"/>
          <w:lang w:eastAsia="zh-CN"/>
        </w:rPr>
        <w:t>”的</w:t>
      </w:r>
      <w:r>
        <w:rPr>
          <w:rFonts w:hint="eastAsia"/>
          <w:b/>
          <w:bCs/>
          <w:color w:val="C00000"/>
          <w:lang w:val="en-US" w:eastAsia="zh-CN"/>
        </w:rPr>
        <w:t>[项]</w:t>
      </w:r>
      <w:r>
        <w:rPr>
          <w:rFonts w:hint="eastAsia"/>
          <w:lang w:val="en-US" w:eastAsia="zh-CN"/>
        </w:rPr>
        <w:t>“</w:t>
      </w:r>
      <w:r>
        <w:rPr>
          <w:rFonts w:hint="eastAsia" w:ascii="Tahoma" w:hAnsi="Tahoma" w:eastAsia="Tahoma" w:cs="Tahoma"/>
          <w:b/>
          <w:bCs/>
          <w:i w:val="0"/>
          <w:caps w:val="0"/>
          <w:color w:val="C00000"/>
          <w:spacing w:val="0"/>
          <w:sz w:val="18"/>
          <w:szCs w:val="18"/>
          <w:shd w:val="clear" w:fill="FFFFFF"/>
        </w:rPr>
        <w:t>货到付款区域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可不选任何选项，选择了的区域，在“</w:t>
      </w:r>
      <w:r>
        <w:rPr>
          <w:rFonts w:hint="eastAsia"/>
          <w:color w:val="C00000"/>
          <w:lang w:val="en-US" w:eastAsia="zh-CN"/>
        </w:rPr>
        <w:t>已选：</w:t>
      </w:r>
      <w:r>
        <w:rPr>
          <w:rFonts w:hint="eastAsia"/>
          <w:lang w:val="en-US" w:eastAsia="zh-CN"/>
        </w:rPr>
        <w:t>”显示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已选：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广州市，佛山市（部分地区）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1.3.3</w:t>
      </w:r>
      <w:r>
        <w:rPr>
          <w:rFonts w:hint="eastAsia"/>
          <w:color w:val="C00000"/>
          <w:lang w:val="en-US" w:eastAsia="zh-CN"/>
        </w:rPr>
        <w:t>[项]</w:t>
      </w:r>
      <w:r>
        <w:rPr>
          <w:rFonts w:hint="eastAsia"/>
          <w:b/>
          <w:bCs/>
          <w:color w:val="C00000"/>
          <w:lang w:val="en-US" w:eastAsia="zh-CN"/>
        </w:rPr>
        <w:t>“备注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eastAsia"/>
          <w:b/>
          <w:bCs/>
          <w:color w:val="C00000"/>
          <w:lang w:val="en-US" w:eastAsia="zh-CN"/>
        </w:rPr>
        <w:t>”</w:t>
      </w:r>
      <w:r>
        <w:rPr>
          <w:rFonts w:hint="eastAsia"/>
          <w:lang w:val="en-US" w:eastAsia="zh-CN"/>
        </w:rPr>
        <w:t>[注14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{非必填}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{char&lt;=20位字符}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提示在input右边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文案：例如出车安排：单号出车；星期一出车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1.3.4</w:t>
      </w:r>
      <w:r>
        <w:rPr>
          <w:rFonts w:hint="default"/>
          <w:b/>
          <w:bCs/>
          <w:color w:val="C00000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保存_B</w:t>
      </w:r>
      <w:r>
        <w:rPr>
          <w:rFonts w:hint="default"/>
          <w:b/>
          <w:bCs/>
          <w:color w:val="C00000"/>
          <w:lang w:val="en-US" w:eastAsia="zh-CN"/>
        </w:rPr>
        <w:t>”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lang w:val="en-US" w:eastAsia="zh-CN"/>
        </w:rPr>
        <w:t>点击后，先判断姓名的输入和手机的输入是否有问题（是否输入人名/手机号，手机号是否正确),，无问题后会保存车辆和配送人员资料，生成[注3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  <w:b w:val="0"/>
          <w:bCs w:val="0"/>
          <w:color w:val="auto"/>
          <w:lang w:val="en-US" w:eastAsia="zh-CN"/>
        </w:rPr>
        <w:t>的列表,并弹出</w:t>
      </w:r>
      <w:r>
        <w:rPr>
          <w:rFonts w:hint="eastAsia"/>
          <w:b/>
          <w:bCs/>
          <w:color w:val="C00000"/>
          <w:lang w:val="en-US" w:eastAsia="zh-CN"/>
        </w:rPr>
        <w:t>“添加车辆成功_DB”</w:t>
      </w:r>
      <w:r>
        <w:rPr>
          <w:rFonts w:hint="eastAsia"/>
          <w:b w:val="0"/>
          <w:bCs w:val="0"/>
          <w:color w:val="auto"/>
          <w:lang w:val="en-US" w:eastAsia="zh-CN"/>
        </w:rPr>
        <w:t>成功提示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drawing>
          <wp:inline distT="0" distB="0" distL="114300" distR="114300">
            <wp:extent cx="5581015" cy="2438400"/>
            <wp:effectExtent l="9525" t="9525" r="1016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lang w:val="en-US" w:eastAsia="zh-CN"/>
        </w:rPr>
        <w:t>点</w:t>
      </w:r>
      <w:r>
        <w:rPr>
          <w:rFonts w:hint="eastAsia"/>
          <w:b/>
          <w:bCs/>
          <w:color w:val="C00000"/>
          <w:lang w:val="en-US" w:eastAsia="zh-CN"/>
        </w:rPr>
        <w:t>“继续添加配送人员_B”</w:t>
      </w:r>
      <w:r>
        <w:rPr>
          <w:rFonts w:hint="eastAsia"/>
          <w:b w:val="0"/>
          <w:bCs w:val="0"/>
          <w:color w:val="auto"/>
          <w:lang w:val="en-US" w:eastAsia="zh-CN"/>
        </w:rPr>
        <w:t>继续弹出弹出</w:t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添加配送人员_DB</w:t>
      </w:r>
      <w:r>
        <w:rPr>
          <w:rFonts w:hint="eastAsia"/>
          <w:lang w:val="en-US" w:eastAsia="zh-CN"/>
        </w:rPr>
        <w:t>”，可继续添加更多配送人员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点“</w:t>
      </w:r>
      <w:r>
        <w:rPr>
          <w:rFonts w:hint="eastAsia"/>
          <w:b/>
          <w:bCs/>
          <w:color w:val="C00000"/>
          <w:lang w:val="en-US" w:eastAsia="zh-CN"/>
        </w:rPr>
        <w:t>退出_B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则退出本对话框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</w:p>
    <w:p>
      <w:p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1.3.5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放弃_B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点击后</w:t>
      </w:r>
      <w:r>
        <w:rPr>
          <w:rFonts w:hint="eastAsia"/>
          <w:b w:val="0"/>
          <w:bCs w:val="0"/>
          <w:color w:val="auto"/>
          <w:lang w:val="en-US" w:eastAsia="zh-CN"/>
        </w:rPr>
        <w:t>退出本对话框并不保存本次车辆和人员信息。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/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4"/>
          <w:szCs w:val="24"/>
          <w:shd w:val="clear" w:color="FFFFFF" w:fill="D9D9D9"/>
          <w:lang w:val="en-US" w:eastAsia="zh-CN"/>
        </w:rPr>
        <w:t>1.4 [项]配送车辆人员[注3]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532245" cy="2736850"/>
            <wp:effectExtent l="0" t="0" r="1905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1.4.1车辆的操作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点击车辆中的“</w:t>
      </w:r>
      <w:r>
        <w:rPr>
          <w:rFonts w:hint="eastAsia"/>
          <w:b/>
          <w:bCs/>
          <w:color w:val="C00000"/>
          <w:lang w:val="en-US" w:eastAsia="zh-CN"/>
        </w:rPr>
        <w:t>添加人员_L</w:t>
      </w:r>
      <w:r>
        <w:rPr>
          <w:rFonts w:hint="eastAsia"/>
          <w:lang w:val="en-US" w:eastAsia="zh-CN"/>
        </w:rPr>
        <w:t>”[注5.1]后弹出跟1.3一样的“</w:t>
      </w:r>
      <w:r>
        <w:rPr>
          <w:rFonts w:hint="eastAsia"/>
          <w:b/>
          <w:bCs/>
          <w:color w:val="C00000"/>
          <w:lang w:val="en-US" w:eastAsia="zh-CN"/>
        </w:rPr>
        <w:t>添加配送人员_DB</w:t>
      </w:r>
      <w:r>
        <w:rPr>
          <w:rFonts w:hint="eastAsia"/>
          <w:lang w:val="en-US" w:eastAsia="zh-CN"/>
        </w:rPr>
        <w:t>”对话框，对输入框的判断限制跟1.3的是一样是“姓名和手机是否为空”/“手机是否正确”。但点击对话框中“</w:t>
      </w:r>
      <w:r>
        <w:rPr>
          <w:rFonts w:hint="eastAsia"/>
          <w:b/>
          <w:bCs/>
          <w:color w:val="C00000"/>
          <w:lang w:val="en-US" w:eastAsia="zh-CN"/>
        </w:rPr>
        <w:t>放弃_B</w:t>
      </w:r>
      <w:r>
        <w:rPr>
          <w:rFonts w:hint="eastAsia"/>
          <w:lang w:val="en-US" w:eastAsia="zh-CN"/>
        </w:rPr>
        <w:t>”仅仅放弃保存本次添加人员信息，不会删除已有车辆信息。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6300" cy="2971800"/>
            <wp:effectExtent l="9525" t="9525" r="2222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971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点击车辆中的“</w:t>
      </w:r>
      <w:r>
        <w:rPr>
          <w:rFonts w:hint="eastAsia"/>
          <w:b/>
          <w:bCs/>
          <w:color w:val="C00000"/>
          <w:lang w:val="en-US" w:eastAsia="zh-CN"/>
        </w:rPr>
        <w:t>编辑_L</w:t>
      </w:r>
      <w:r>
        <w:rPr>
          <w:rFonts w:hint="eastAsia"/>
          <w:lang w:val="en-US" w:eastAsia="zh-CN"/>
        </w:rPr>
        <w:t>”[注5.2]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弹出对话框，判断限制跟1.1一样是“车牌是否正确”/“是否填了车牌”/“车牌是否重复”/“gps是否重复”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54045" cy="1605280"/>
            <wp:effectExtent l="9525" t="9525" r="17780" b="2349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605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点击车辆中的“</w:t>
      </w:r>
      <w:r>
        <w:rPr>
          <w:rFonts w:hint="eastAsia"/>
          <w:b/>
          <w:bCs/>
          <w:color w:val="C00000"/>
          <w:lang w:val="en-US" w:eastAsia="zh-CN"/>
        </w:rPr>
        <w:t>删除_L</w:t>
      </w:r>
      <w:r>
        <w:rPr>
          <w:rFonts w:hint="eastAsia"/>
          <w:lang w:val="en-US" w:eastAsia="zh-CN"/>
        </w:rPr>
        <w:t>”[注5.3]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弹出对话框，删除时是把本车的全部信息删除（包括配送人员信息）。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638165" cy="2580640"/>
            <wp:effectExtent l="9525" t="9525" r="10160" b="1968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580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1.4.2</w:t>
      </w:r>
      <w:r>
        <w:rPr>
          <w:rFonts w:hint="eastAsia"/>
          <w:b/>
          <w:bCs/>
          <w:lang w:eastAsia="zh-CN"/>
        </w:rPr>
        <w:t>配送</w:t>
      </w:r>
      <w:r>
        <w:rPr>
          <w:rFonts w:hint="eastAsia"/>
          <w:b/>
          <w:bCs/>
          <w:lang w:val="en-US" w:eastAsia="zh-CN"/>
        </w:rPr>
        <w:t>人员的操作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点击人员中的“</w:t>
      </w:r>
      <w:r>
        <w:rPr>
          <w:rFonts w:hint="eastAsia"/>
          <w:b/>
          <w:bCs/>
          <w:color w:val="C00000"/>
          <w:lang w:val="en-US" w:eastAsia="zh-CN"/>
        </w:rPr>
        <w:t>编辑_L</w:t>
      </w:r>
      <w:r>
        <w:rPr>
          <w:rFonts w:hint="eastAsia"/>
          <w:lang w:val="en-US" w:eastAsia="zh-CN"/>
        </w:rPr>
        <w:t>”[注6.1]后弹出“</w:t>
      </w:r>
      <w:r>
        <w:rPr>
          <w:rFonts w:hint="eastAsia"/>
          <w:color w:val="C00000"/>
          <w:lang w:val="en-US" w:eastAsia="zh-CN"/>
        </w:rPr>
        <w:t>编辑人员信息_DB</w:t>
      </w:r>
      <w:r>
        <w:rPr>
          <w:rFonts w:hint="eastAsia"/>
          <w:lang w:val="en-US" w:eastAsia="zh-CN"/>
        </w:rPr>
        <w:t>”对话框，输入框内容判断限制跟1.3一样。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35375" cy="3173095"/>
            <wp:effectExtent l="9525" t="9525" r="12700" b="177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173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点击人员中的“</w:t>
      </w:r>
      <w:r>
        <w:rPr>
          <w:rFonts w:hint="eastAsia"/>
          <w:color w:val="C00000"/>
          <w:lang w:val="en-US" w:eastAsia="zh-CN"/>
        </w:rPr>
        <w:t>删除</w:t>
      </w:r>
      <w:r>
        <w:rPr>
          <w:rFonts w:hint="eastAsia"/>
          <w:b/>
          <w:bCs/>
          <w:color w:val="C00000"/>
          <w:lang w:val="en-US" w:eastAsia="zh-CN"/>
        </w:rPr>
        <w:t>_L</w:t>
      </w:r>
      <w:r>
        <w:rPr>
          <w:rFonts w:hint="eastAsia"/>
          <w:lang w:val="en-US" w:eastAsia="zh-CN"/>
        </w:rPr>
        <w:t>”[注6.2]后弹出“</w:t>
      </w:r>
      <w:r>
        <w:rPr>
          <w:rFonts w:hint="eastAsia"/>
          <w:color w:val="C00000"/>
          <w:lang w:val="en-US" w:eastAsia="zh-CN"/>
        </w:rPr>
        <w:t>删除人员信息_DB</w:t>
      </w:r>
      <w:r>
        <w:rPr>
          <w:rFonts w:hint="eastAsia"/>
          <w:lang w:val="en-US" w:eastAsia="zh-CN"/>
        </w:rPr>
        <w:t>”对话框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448685" cy="2038985"/>
            <wp:effectExtent l="9525" t="9525" r="27940" b="2794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038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 xml:space="preserve">卖家中心”-&gt; 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订单管理_p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-&gt;“</w:t>
      </w: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订单详情_P（待发货状态）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 xml:space="preserve"> [+]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br w:type="textWrapping"/>
      </w:r>
      <w:r>
        <w:drawing>
          <wp:inline distT="0" distB="0" distL="114300" distR="114300">
            <wp:extent cx="6534785" cy="2779395"/>
            <wp:effectExtent l="9525" t="9525" r="279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2779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2.1  </w:t>
      </w:r>
      <w:r>
        <w:rPr>
          <w:rFonts w:hint="eastAsia"/>
          <w:b/>
          <w:bCs/>
          <w:lang w:val="en-US" w:eastAsia="zh-CN"/>
        </w:rPr>
        <w:t>卖家自有车辆配送</w:t>
      </w: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[注15] 订单的支付方式和区域（是指本单收货区域）是固定显示的，不论买家选了任何支付方式，目的是让卖家根据本订单地区信息去选择合适的配送方式。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配送车辆信息</w:t>
      </w:r>
      <w:r>
        <w:rPr>
          <w:rFonts w:hint="eastAsia"/>
          <w:lang w:val="en-US" w:eastAsia="zh-CN"/>
        </w:rPr>
        <w:t>[注16]---------------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配送车辆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CHAR=6个字符</w:t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{必填}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{onChange/onFoucsOut:是否填写正确（就是6位字符的检测）：否=提示车牌格式错误}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文案：配送车辆车牌格式错误，请重新输入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{onChange/onFoucsOut:是否已填写：否=提示输入车牌}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文案：请输入配送车辆车牌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提示方式使用目前的弹对话框框方式</w:t>
      </w:r>
      <w:r>
        <w:rPr>
          <w:rFonts w:hint="default"/>
          <w:lang w:val="en-US" w:eastAsia="zh-CN"/>
        </w:rPr>
        <w:br w:type="textWrapping"/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配送人员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{必填}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CHAR（2～8</w:t>
      </w:r>
      <w:r>
        <w:rPr>
          <w:rFonts w:hint="eastAsia"/>
          <w:lang w:val="en-US" w:eastAsia="zh-CN"/>
        </w:rPr>
        <w:t>个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字符）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{onChange/onFoucsOut:是否2～8个字符：否=提示输入2～8个字符}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文案：请输入2～8个字符的配送人员姓名</w:t>
      </w:r>
    </w:p>
    <w:p>
      <w:p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{onChange/onFoucsOut:是否已填写：否=提示输入姓名}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文案：请输入配送人员姓名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提示方式使用目前的弹对话框框方式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手机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lang w:val="en-US" w:eastAsia="zh-CN"/>
        </w:rPr>
        <w:t>_I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{必填}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CHAR=11</w:t>
      </w:r>
      <w:r>
        <w:rPr>
          <w:rFonts w:hint="eastAsia"/>
          <w:lang w:val="en-US" w:eastAsia="zh-CN"/>
        </w:rPr>
        <w:t>个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字符）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{onChange/onFoucsOut:是否正确手机号格式：否=提示输入正确手机号}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文案：请输入配送人员正确手机号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{onChange/onFoucsOut:是否已填写：否=提示输入手机号}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文案：请输入配送人员手机号</w:t>
      </w:r>
    </w:p>
    <w:p>
      <w:pPr>
        <w:numPr>
          <w:ilvl w:val="0"/>
          <w:numId w:val="0"/>
        </w:num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提示方式使用目前的弹对话框框方式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点“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立即发货_B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”时，也同时判断上面3个输入框。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“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gps_I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”（隐藏）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CHAR&lt;=20个字符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非必填</w:t>
      </w:r>
      <w:r>
        <w:rPr>
          <w:rFonts w:hint="eastAsia"/>
          <w:lang w:val="en-US" w:eastAsia="zh-CN"/>
        </w:rPr>
        <w:t>}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2.2 “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快速选择配送车辆_S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”[注17]</w:t>
      </w:r>
      <w:r>
        <w:rPr>
          <w:rFonts w:hint="eastAsia"/>
          <w:lang w:val="en-US" w:eastAsia="zh-CN"/>
        </w:rPr>
        <w:t>---------------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点击“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快速选择配送车辆_S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”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展示出已经设置好的车辆数据让卖家快速选择后自动填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充车辆牌号 / 配送人员 / 手机 / gps设备（隐藏）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并且根据本订单的收货区域“例如：番禺市”，优先显示匹配区域“番禺市”的条目和标注颜色（车牌和区域），让卖家可以更快筛选出车辆。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为避免条目中区域过长显示不全需要加title=“”来显示条目中选择了的全部区域。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点击[注17.1]后，下拉显示车辆条目（数据来源“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val="en-US" w:eastAsia="zh-CN"/>
        </w:rPr>
        <w:t>配送车队_P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”）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448175" cy="2081530"/>
            <wp:effectExtent l="9525" t="9525" r="1905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1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请注意车辆的GPS内容是不会显示在条目中，所以实际中还要有1个隐藏的gps设备输入框（非必填）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若卖家一直未输入过“配送车队”信息，则提示卖家去配置车辆信息，“</w:t>
      </w:r>
      <w:r>
        <w:rPr>
          <w:rStyle w:val="17"/>
          <w:rFonts w:hint="eastAsia" w:asciiTheme="majorEastAsia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配送车队_L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”链接到对应页面</w:t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523740" cy="2476500"/>
            <wp:effectExtent l="9525" t="9525" r="196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76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 xml:space="preserve">买家中心”-&gt; 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我的订单_p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br w:type="textWrapping"/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br w:type="textWrapping"/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br w:type="textWrapping"/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br w:type="textWrapping"/>
      </w:r>
      <w:r>
        <w:drawing>
          <wp:inline distT="0" distB="0" distL="114300" distR="114300">
            <wp:extent cx="5819140" cy="4676140"/>
            <wp:effectExtent l="9525" t="9525" r="19685" b="1968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4676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eastAsia="zh-CN"/>
        </w:rPr>
        <w:t>订单为“已发货”状态下，请补充“</w:t>
      </w:r>
      <w:r>
        <w:rPr>
          <w:rFonts w:hint="eastAsia"/>
          <w:b/>
          <w:bCs/>
          <w:color w:val="C00000"/>
          <w:lang w:eastAsia="zh-CN"/>
        </w:rPr>
        <w:t>物流信息</w:t>
      </w:r>
      <w:r>
        <w:rPr>
          <w:rFonts w:hint="eastAsia"/>
          <w:b/>
          <w:bCs/>
          <w:color w:val="C00000"/>
          <w:lang w:val="en-US" w:eastAsia="zh-CN"/>
        </w:rPr>
        <w:t>_L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[注18]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hover时，显示“</w:t>
      </w:r>
      <w:r>
        <w:rPr>
          <w:rFonts w:hint="eastAsia"/>
          <w:b/>
          <w:bCs/>
          <w:color w:val="C00000"/>
          <w:lang w:val="en-US" w:eastAsia="zh-CN"/>
        </w:rPr>
        <w:t>物流信息_DB</w:t>
      </w:r>
      <w:r>
        <w:rPr>
          <w:rFonts w:hint="eastAsia"/>
          <w:lang w:val="en-US" w:eastAsia="zh-CN"/>
        </w:rPr>
        <w:t>”对话框[注19.1～3]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b/>
          <w:bCs/>
          <w:lang w:val="en-US" w:eastAsia="zh-CN"/>
        </w:rPr>
        <w:t>订单是通过物流配送时的信息包括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物流基本信息</w:t>
      </w:r>
      <w:r>
        <w:rPr>
          <w:rFonts w:hint="eastAsia"/>
          <w:lang w:val="en-US" w:eastAsia="zh-CN"/>
        </w:rPr>
        <w:t>[注19.1]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发货时间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货运物流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物流单号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查看全部物流信息</w:t>
      </w:r>
      <w:r>
        <w:rPr>
          <w:rFonts w:hint="eastAsia"/>
          <w:lang w:val="en-US" w:eastAsia="zh-CN"/>
        </w:rPr>
        <w:t>[注19.2]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文案：以下为最新物流信息 </w:t>
      </w:r>
      <w:r>
        <w:rPr>
          <w:rFonts w:hint="eastAsia"/>
          <w:u w:val="single"/>
          <w:lang w:val="en-US" w:eastAsia="zh-CN"/>
        </w:rPr>
        <w:t>查看全部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链接：进入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订单详情_P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显示最近3条物流信息</w:t>
      </w:r>
      <w:r>
        <w:rPr>
          <w:rFonts w:hint="eastAsia"/>
          <w:lang w:val="en-US" w:eastAsia="zh-CN"/>
        </w:rPr>
        <w:t>[注19.3],倒序，最新1条标色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若物流信息因其他原因（未录入快递公司系统 或 第三方系统问题）而无返回物流内容时则显示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85590" cy="2656840"/>
            <wp:effectExtent l="9525" t="9525" r="19685" b="19685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656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文案</w:t>
      </w:r>
      <w:r>
        <w:rPr>
          <w:rFonts w:hint="eastAsia"/>
          <w:lang w:val="en-US" w:eastAsia="zh-CN"/>
        </w:rPr>
        <w:t>:   暂时未有物流信息返回！请稍后再查看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若订单已发出超过3天建议跟卖家联系查询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>确认收货_B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上加入收货确认倒数文字[注20]（默认10天倒数，从发货后开始计算，格式：还剩9天19时）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3.2 </w:t>
      </w:r>
      <w:r>
        <w:rPr>
          <w:rFonts w:hint="eastAsia"/>
          <w:b/>
          <w:bCs/>
          <w:lang w:val="en-US" w:eastAsia="zh-CN"/>
        </w:rPr>
        <w:t>订单是货到付款时的信息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3.2.1 没有gps设备的车辆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04640" cy="1047750"/>
            <wp:effectExtent l="9525" t="9525" r="19685" b="9525"/>
            <wp:docPr id="3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3.2.2 有GPS设备的车辆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80815" cy="962025"/>
            <wp:effectExtent l="9525" t="9525" r="10160" b="1905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962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点“</w:t>
      </w:r>
      <w:r>
        <w:rPr>
          <w:rFonts w:hint="eastAsia"/>
          <w:b/>
          <w:bCs/>
          <w:color w:val="C00000"/>
          <w:lang w:val="en-US" w:eastAsia="zh-CN"/>
        </w:rPr>
        <w:t>查看当前运输状态_L</w:t>
      </w:r>
      <w:r>
        <w:rPr>
          <w:rFonts w:hint="eastAsia"/>
          <w:lang w:val="en-US" w:eastAsia="zh-CN"/>
        </w:rPr>
        <w:t>”后，调用接口展开地图，点“隐藏当前运输状态_L”则隐藏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228975" cy="3114675"/>
            <wp:effectExtent l="9525" t="9525" r="19050" b="19050"/>
            <wp:docPr id="3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14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显示地图状态需要2个必要条件：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1.订单为“已发货”状态，其他状态不显示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2.订单时间区间为发货当日的9:00~17:30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br w:type="textWrapping"/>
      </w:r>
      <w:r>
        <w:rPr>
          <w:rFonts w:hint="eastAsia"/>
          <w:lang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A 在3月13日早上操作为“已发货”，那么地图的关闭时间为13日当日17：30后，第二日也不会再显示。（这个行为无需订单确认收货）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之后就显示“配送结束”（</w:t>
      </w:r>
      <w:r>
        <w:rPr>
          <w:rFonts w:hint="eastAsia"/>
          <w:lang w:val="en-US" w:eastAsia="zh-CN"/>
        </w:rPr>
        <w:t>无需订单确认收货</w:t>
      </w:r>
      <w:r>
        <w:rPr>
          <w:rFonts w:hint="eastAsia"/>
          <w:lang w:eastAsia="zh-CN"/>
        </w:rPr>
        <w:t>），用户自己确定订单后也可以表示配送结束</w:t>
      </w:r>
      <w:bookmarkStart w:id="2" w:name="_GoBack"/>
      <w:bookmarkEnd w:id="2"/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4028440" cy="990600"/>
            <wp:effectExtent l="9525" t="9525" r="19685" b="9525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eastAsia="zh-CN"/>
        </w:rPr>
        <w:t>当GPS第三方平台有问题时就显示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3036570" cy="2952750"/>
            <wp:effectExtent l="9525" t="9525" r="20955" b="9525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95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shd w:val="clear" w:color="FFFFFF" w:fill="D9D9D9"/>
          <w:lang w:val="en-US" w:eastAsia="zh-CN"/>
        </w:rPr>
        <w:t>.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 xml:space="preserve">买家中心”-&gt; 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shd w:val="clear" w:color="FFFFFF" w:fill="D9D9D9"/>
          <w:lang w:val="en-US" w:eastAsia="zh-CN"/>
        </w:rPr>
        <w:t>我的订单_p</w:t>
      </w:r>
      <w:r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--&gt;</w:t>
      </w:r>
      <w:r>
        <w:rPr>
          <w:rFonts w:hint="eastAsia"/>
          <w:shd w:val="clear" w:color="FFFFFF" w:fill="D9D9D9"/>
          <w:lang w:val="en-US" w:eastAsia="zh-CN"/>
        </w:rPr>
        <w:t>“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订单详情_P</w:t>
      </w:r>
      <w:r>
        <w:rPr>
          <w:rFonts w:hint="eastAsia"/>
          <w:shd w:val="clear" w:color="FFFFFF" w:fill="D9D9D9"/>
          <w:lang w:val="en-US" w:eastAsia="zh-CN"/>
        </w:rPr>
        <w:t>”的物流信息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539865" cy="3789680"/>
            <wp:effectExtent l="0" t="0" r="13335" b="1270"/>
            <wp:docPr id="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订单详情中的物流信息位置</w:t>
      </w:r>
      <w:r>
        <w:rPr>
          <w:rFonts w:hint="eastAsia"/>
          <w:lang w:val="en-US" w:eastAsia="zh-CN"/>
        </w:rPr>
        <w:t>[注21]，放在商品列表上面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在买家支付后和货到付款支付方式才显示，之前的流程都不显示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537960" cy="2657475"/>
            <wp:effectExtent l="0" t="0" r="15240" b="9525"/>
            <wp:docPr id="4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选择非货到付款的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种状态，对应</w:t>
      </w:r>
      <w:r>
        <w:rPr>
          <w:rFonts w:hint="eastAsia"/>
          <w:lang w:val="en-US" w:eastAsia="zh-CN"/>
        </w:rPr>
        <w:t>3.1的2种状态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[注22.1] 若物流信息因其他原因（未录入快递公司系统 或 第三方系统问题）而无返回物流内容时则显示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[注22.2][注22.3]分别是默认和打开后的第三方物流信息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Style w:val="17"/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货到付款的物流状态，对应3.2的各种状态----------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540500" cy="3779520"/>
            <wp:effectExtent l="0" t="0" r="12700" b="11430"/>
            <wp:docPr id="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32880" cy="3394075"/>
            <wp:effectExtent l="0" t="0" r="1270" b="15875"/>
            <wp:docPr id="4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00" w:right="846" w:bottom="698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Open 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boto 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boto 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MixMono 4-SemiLight">
    <w:altName w:val="Source Code Pro Light"/>
    <w:panose1 w:val="02000409000000000000"/>
    <w:charset w:val="00"/>
    <w:family w:val="auto"/>
    <w:pitch w:val="default"/>
    <w:sig w:usb0="00000000" w:usb1="00000000" w:usb2="00000000" w:usb3="00000000" w:csb0="20000111" w:csb1="41000000"/>
  </w:font>
  <w:font w:name="TheSerif 4-SemiLight Caps">
    <w:altName w:val="RomanS"/>
    <w:panose1 w:val="02000403000000000003"/>
    <w:charset w:val="00"/>
    <w:family w:val="auto"/>
    <w:pitch w:val="default"/>
    <w:sig w:usb0="00000000" w:usb1="00000000" w:usb2="00000000" w:usb3="00000000" w:csb0="2000011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 Light">
    <w:panose1 w:val="020B0409030403020204"/>
    <w:charset w:val="00"/>
    <w:family w:val="auto"/>
    <w:pitch w:val="default"/>
    <w:sig w:usb0="20000007" w:usb1="00000001" w:usb2="00000000" w:usb3="00000000" w:csb0="20000193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370000">
    <w:nsid w:val="58C5FB90"/>
    <w:multiLevelType w:val="singleLevel"/>
    <w:tmpl w:val="58C5FB90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893700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4E9"/>
    <w:rsid w:val="00075C1D"/>
    <w:rsid w:val="0009448C"/>
    <w:rsid w:val="000B73FD"/>
    <w:rsid w:val="000D47C3"/>
    <w:rsid w:val="000E4473"/>
    <w:rsid w:val="001032AB"/>
    <w:rsid w:val="001043EB"/>
    <w:rsid w:val="00132976"/>
    <w:rsid w:val="00151645"/>
    <w:rsid w:val="001854CC"/>
    <w:rsid w:val="0019181D"/>
    <w:rsid w:val="001A2060"/>
    <w:rsid w:val="001F19F8"/>
    <w:rsid w:val="0024110A"/>
    <w:rsid w:val="00275F7D"/>
    <w:rsid w:val="002859C5"/>
    <w:rsid w:val="002A3F86"/>
    <w:rsid w:val="002B1E07"/>
    <w:rsid w:val="002B6A0A"/>
    <w:rsid w:val="002E528D"/>
    <w:rsid w:val="00335489"/>
    <w:rsid w:val="003771B6"/>
    <w:rsid w:val="00382773"/>
    <w:rsid w:val="003871EA"/>
    <w:rsid w:val="003B5988"/>
    <w:rsid w:val="003B68B0"/>
    <w:rsid w:val="003D70BA"/>
    <w:rsid w:val="003E793B"/>
    <w:rsid w:val="00400B83"/>
    <w:rsid w:val="00410817"/>
    <w:rsid w:val="00410844"/>
    <w:rsid w:val="00413927"/>
    <w:rsid w:val="00447C69"/>
    <w:rsid w:val="00460C9F"/>
    <w:rsid w:val="00463949"/>
    <w:rsid w:val="00474AEC"/>
    <w:rsid w:val="004829CC"/>
    <w:rsid w:val="004829D2"/>
    <w:rsid w:val="004A04AE"/>
    <w:rsid w:val="004B75B2"/>
    <w:rsid w:val="005007DA"/>
    <w:rsid w:val="00505E43"/>
    <w:rsid w:val="00543DF3"/>
    <w:rsid w:val="00571412"/>
    <w:rsid w:val="005B30E7"/>
    <w:rsid w:val="00621AE1"/>
    <w:rsid w:val="00643F57"/>
    <w:rsid w:val="00675F9B"/>
    <w:rsid w:val="00686FCE"/>
    <w:rsid w:val="006C1AE2"/>
    <w:rsid w:val="007158AD"/>
    <w:rsid w:val="00745BB9"/>
    <w:rsid w:val="00755D33"/>
    <w:rsid w:val="00780990"/>
    <w:rsid w:val="00784D4F"/>
    <w:rsid w:val="007A28A5"/>
    <w:rsid w:val="007A448E"/>
    <w:rsid w:val="007A488F"/>
    <w:rsid w:val="007B6D25"/>
    <w:rsid w:val="007D17D3"/>
    <w:rsid w:val="007F1F5F"/>
    <w:rsid w:val="008256DE"/>
    <w:rsid w:val="008738FD"/>
    <w:rsid w:val="008920FF"/>
    <w:rsid w:val="009041A5"/>
    <w:rsid w:val="009136F3"/>
    <w:rsid w:val="00930AD1"/>
    <w:rsid w:val="009319B0"/>
    <w:rsid w:val="009327F4"/>
    <w:rsid w:val="0094729C"/>
    <w:rsid w:val="00953339"/>
    <w:rsid w:val="00975E27"/>
    <w:rsid w:val="00983CC4"/>
    <w:rsid w:val="009915F0"/>
    <w:rsid w:val="009B21FC"/>
    <w:rsid w:val="009B3C45"/>
    <w:rsid w:val="009C3165"/>
    <w:rsid w:val="009C3B9A"/>
    <w:rsid w:val="009F435F"/>
    <w:rsid w:val="00A05A94"/>
    <w:rsid w:val="00A17E9E"/>
    <w:rsid w:val="00A40FAB"/>
    <w:rsid w:val="00A45722"/>
    <w:rsid w:val="00A75AAA"/>
    <w:rsid w:val="00A841F9"/>
    <w:rsid w:val="00AA08A5"/>
    <w:rsid w:val="00AE5777"/>
    <w:rsid w:val="00AF1429"/>
    <w:rsid w:val="00AF5A10"/>
    <w:rsid w:val="00B62F56"/>
    <w:rsid w:val="00B85ECC"/>
    <w:rsid w:val="00BA607C"/>
    <w:rsid w:val="00BA7DF9"/>
    <w:rsid w:val="00BD0FD7"/>
    <w:rsid w:val="00BD63DD"/>
    <w:rsid w:val="00BF219C"/>
    <w:rsid w:val="00C25635"/>
    <w:rsid w:val="00C354F2"/>
    <w:rsid w:val="00C54842"/>
    <w:rsid w:val="00C842DE"/>
    <w:rsid w:val="00CA6856"/>
    <w:rsid w:val="00CD7880"/>
    <w:rsid w:val="00D31588"/>
    <w:rsid w:val="00D56330"/>
    <w:rsid w:val="00D84F3B"/>
    <w:rsid w:val="00D861C3"/>
    <w:rsid w:val="00DE0581"/>
    <w:rsid w:val="00E00978"/>
    <w:rsid w:val="00E02B88"/>
    <w:rsid w:val="00E3286E"/>
    <w:rsid w:val="00E34115"/>
    <w:rsid w:val="00E403E8"/>
    <w:rsid w:val="00E4150B"/>
    <w:rsid w:val="00E651C2"/>
    <w:rsid w:val="00EA3FA6"/>
    <w:rsid w:val="00EB2D94"/>
    <w:rsid w:val="00EE6494"/>
    <w:rsid w:val="00EF1F33"/>
    <w:rsid w:val="00F13493"/>
    <w:rsid w:val="00F252C6"/>
    <w:rsid w:val="00F25990"/>
    <w:rsid w:val="00F43356"/>
    <w:rsid w:val="00F47DBC"/>
    <w:rsid w:val="00F518C2"/>
    <w:rsid w:val="00F65244"/>
    <w:rsid w:val="00F97D80"/>
    <w:rsid w:val="00FA2873"/>
    <w:rsid w:val="00FB2006"/>
    <w:rsid w:val="00FB2948"/>
    <w:rsid w:val="00FD066F"/>
    <w:rsid w:val="00FE0DE7"/>
    <w:rsid w:val="017D0EB9"/>
    <w:rsid w:val="01AB351B"/>
    <w:rsid w:val="01BE7E13"/>
    <w:rsid w:val="01CC0141"/>
    <w:rsid w:val="01CC14F2"/>
    <w:rsid w:val="01CC72B2"/>
    <w:rsid w:val="01D26F5D"/>
    <w:rsid w:val="026D1671"/>
    <w:rsid w:val="028E0BC1"/>
    <w:rsid w:val="02997FD1"/>
    <w:rsid w:val="02A576BE"/>
    <w:rsid w:val="02B17D28"/>
    <w:rsid w:val="02C377CA"/>
    <w:rsid w:val="03196E97"/>
    <w:rsid w:val="036061C9"/>
    <w:rsid w:val="037C072A"/>
    <w:rsid w:val="03AF65AA"/>
    <w:rsid w:val="03C7745D"/>
    <w:rsid w:val="03CB618D"/>
    <w:rsid w:val="03F07971"/>
    <w:rsid w:val="04231669"/>
    <w:rsid w:val="044C2888"/>
    <w:rsid w:val="047918A6"/>
    <w:rsid w:val="04E454D5"/>
    <w:rsid w:val="05270873"/>
    <w:rsid w:val="057019F8"/>
    <w:rsid w:val="05845C4C"/>
    <w:rsid w:val="05C549D2"/>
    <w:rsid w:val="06365532"/>
    <w:rsid w:val="06534191"/>
    <w:rsid w:val="065F35EE"/>
    <w:rsid w:val="068B7D8F"/>
    <w:rsid w:val="06BF1691"/>
    <w:rsid w:val="06E6349C"/>
    <w:rsid w:val="07C12D76"/>
    <w:rsid w:val="07C96406"/>
    <w:rsid w:val="07E96F5D"/>
    <w:rsid w:val="07FE740B"/>
    <w:rsid w:val="084247BD"/>
    <w:rsid w:val="084B214B"/>
    <w:rsid w:val="08592139"/>
    <w:rsid w:val="086556B4"/>
    <w:rsid w:val="08945984"/>
    <w:rsid w:val="091F1671"/>
    <w:rsid w:val="095C4C74"/>
    <w:rsid w:val="09AE23B7"/>
    <w:rsid w:val="09C15F0B"/>
    <w:rsid w:val="09F44184"/>
    <w:rsid w:val="0A0D434C"/>
    <w:rsid w:val="0A236E3A"/>
    <w:rsid w:val="0A253B60"/>
    <w:rsid w:val="0A970002"/>
    <w:rsid w:val="0ABA6383"/>
    <w:rsid w:val="0AC35271"/>
    <w:rsid w:val="0AC529DE"/>
    <w:rsid w:val="0B2164B6"/>
    <w:rsid w:val="0B3A254A"/>
    <w:rsid w:val="0B57523F"/>
    <w:rsid w:val="0B6E41C1"/>
    <w:rsid w:val="0B7A1466"/>
    <w:rsid w:val="0B964281"/>
    <w:rsid w:val="0B9B7572"/>
    <w:rsid w:val="0BAD1D14"/>
    <w:rsid w:val="0BB149F7"/>
    <w:rsid w:val="0BC33593"/>
    <w:rsid w:val="0BD136A8"/>
    <w:rsid w:val="0C310B14"/>
    <w:rsid w:val="0C337E00"/>
    <w:rsid w:val="0C345044"/>
    <w:rsid w:val="0C5132DC"/>
    <w:rsid w:val="0CB35173"/>
    <w:rsid w:val="0D526D51"/>
    <w:rsid w:val="0D587101"/>
    <w:rsid w:val="0D7A7282"/>
    <w:rsid w:val="0DBB09F0"/>
    <w:rsid w:val="0DDB1318"/>
    <w:rsid w:val="0DF526E8"/>
    <w:rsid w:val="0E0831CA"/>
    <w:rsid w:val="0E223AE5"/>
    <w:rsid w:val="0E3B140F"/>
    <w:rsid w:val="0E3C240F"/>
    <w:rsid w:val="0E5F1481"/>
    <w:rsid w:val="0ED873FC"/>
    <w:rsid w:val="0F283A13"/>
    <w:rsid w:val="0F7B0A8C"/>
    <w:rsid w:val="0F90033B"/>
    <w:rsid w:val="0FAC6E91"/>
    <w:rsid w:val="0FB242A2"/>
    <w:rsid w:val="0FC16312"/>
    <w:rsid w:val="0FCE04B5"/>
    <w:rsid w:val="10182E4F"/>
    <w:rsid w:val="10184B69"/>
    <w:rsid w:val="101C0851"/>
    <w:rsid w:val="102F7C07"/>
    <w:rsid w:val="10677EC9"/>
    <w:rsid w:val="10F859FC"/>
    <w:rsid w:val="110F1E79"/>
    <w:rsid w:val="1114489C"/>
    <w:rsid w:val="11206AEC"/>
    <w:rsid w:val="11576B82"/>
    <w:rsid w:val="117E2DA4"/>
    <w:rsid w:val="11D208CF"/>
    <w:rsid w:val="1231075F"/>
    <w:rsid w:val="1233472E"/>
    <w:rsid w:val="124541CD"/>
    <w:rsid w:val="12464A2E"/>
    <w:rsid w:val="12521095"/>
    <w:rsid w:val="126E40FA"/>
    <w:rsid w:val="127159CC"/>
    <w:rsid w:val="12752207"/>
    <w:rsid w:val="12A03C94"/>
    <w:rsid w:val="12A7301B"/>
    <w:rsid w:val="12C30A08"/>
    <w:rsid w:val="12C60144"/>
    <w:rsid w:val="130C54BF"/>
    <w:rsid w:val="131469C0"/>
    <w:rsid w:val="131B7989"/>
    <w:rsid w:val="13595A2E"/>
    <w:rsid w:val="136650C0"/>
    <w:rsid w:val="13926221"/>
    <w:rsid w:val="13A007D8"/>
    <w:rsid w:val="13F416E4"/>
    <w:rsid w:val="13F821E1"/>
    <w:rsid w:val="145D2F4F"/>
    <w:rsid w:val="147C07D7"/>
    <w:rsid w:val="1482353A"/>
    <w:rsid w:val="14A82212"/>
    <w:rsid w:val="14BB05DA"/>
    <w:rsid w:val="14F609E1"/>
    <w:rsid w:val="153653B2"/>
    <w:rsid w:val="15C30933"/>
    <w:rsid w:val="15CE4283"/>
    <w:rsid w:val="15D11F47"/>
    <w:rsid w:val="163943C1"/>
    <w:rsid w:val="166630B8"/>
    <w:rsid w:val="16EE0167"/>
    <w:rsid w:val="16F06D3A"/>
    <w:rsid w:val="172D0F0E"/>
    <w:rsid w:val="17470917"/>
    <w:rsid w:val="17A152BF"/>
    <w:rsid w:val="17A82A44"/>
    <w:rsid w:val="17D86BA7"/>
    <w:rsid w:val="17F9535E"/>
    <w:rsid w:val="180E78D6"/>
    <w:rsid w:val="18B7624F"/>
    <w:rsid w:val="18CC3DF6"/>
    <w:rsid w:val="19A66F14"/>
    <w:rsid w:val="1ADF4C7F"/>
    <w:rsid w:val="1B31291C"/>
    <w:rsid w:val="1B711626"/>
    <w:rsid w:val="1BDD3015"/>
    <w:rsid w:val="1BE81530"/>
    <w:rsid w:val="1C1A7309"/>
    <w:rsid w:val="1C734165"/>
    <w:rsid w:val="1CA67531"/>
    <w:rsid w:val="1CAD63D3"/>
    <w:rsid w:val="1CB234D5"/>
    <w:rsid w:val="1CC81C36"/>
    <w:rsid w:val="1CEC2F70"/>
    <w:rsid w:val="1D3802E7"/>
    <w:rsid w:val="1D430FE2"/>
    <w:rsid w:val="1DB57D48"/>
    <w:rsid w:val="1DFE7E0E"/>
    <w:rsid w:val="1E0D47C2"/>
    <w:rsid w:val="1E19097A"/>
    <w:rsid w:val="1E491CF2"/>
    <w:rsid w:val="1E4D4881"/>
    <w:rsid w:val="1E59110A"/>
    <w:rsid w:val="1E695817"/>
    <w:rsid w:val="1E887D6C"/>
    <w:rsid w:val="1E8F3A18"/>
    <w:rsid w:val="1EE42970"/>
    <w:rsid w:val="1F4528C8"/>
    <w:rsid w:val="1FAB42B6"/>
    <w:rsid w:val="1FB0666E"/>
    <w:rsid w:val="1FD72B13"/>
    <w:rsid w:val="1FDD5289"/>
    <w:rsid w:val="200964ED"/>
    <w:rsid w:val="200D1B53"/>
    <w:rsid w:val="20CA74C6"/>
    <w:rsid w:val="211E1091"/>
    <w:rsid w:val="213A4B5C"/>
    <w:rsid w:val="214B2C82"/>
    <w:rsid w:val="21575178"/>
    <w:rsid w:val="216769F0"/>
    <w:rsid w:val="21860389"/>
    <w:rsid w:val="21897E53"/>
    <w:rsid w:val="22297633"/>
    <w:rsid w:val="22800100"/>
    <w:rsid w:val="22C148B6"/>
    <w:rsid w:val="22D9040B"/>
    <w:rsid w:val="23052FB6"/>
    <w:rsid w:val="23096DEB"/>
    <w:rsid w:val="238E1E22"/>
    <w:rsid w:val="23C939B3"/>
    <w:rsid w:val="24BE6331"/>
    <w:rsid w:val="24E42021"/>
    <w:rsid w:val="24EE420D"/>
    <w:rsid w:val="253E483B"/>
    <w:rsid w:val="2554487E"/>
    <w:rsid w:val="2569104C"/>
    <w:rsid w:val="259715FD"/>
    <w:rsid w:val="25995D79"/>
    <w:rsid w:val="262D7586"/>
    <w:rsid w:val="2674443E"/>
    <w:rsid w:val="26DC5B59"/>
    <w:rsid w:val="26ED3D65"/>
    <w:rsid w:val="27187AD5"/>
    <w:rsid w:val="27270DE2"/>
    <w:rsid w:val="274B4755"/>
    <w:rsid w:val="27940E74"/>
    <w:rsid w:val="27B91A7F"/>
    <w:rsid w:val="28184DFB"/>
    <w:rsid w:val="28DA6A6D"/>
    <w:rsid w:val="28EB14E5"/>
    <w:rsid w:val="298B6109"/>
    <w:rsid w:val="29B44A88"/>
    <w:rsid w:val="29FC60D6"/>
    <w:rsid w:val="2ABD795B"/>
    <w:rsid w:val="2AF33456"/>
    <w:rsid w:val="2AF64223"/>
    <w:rsid w:val="2B1C78EB"/>
    <w:rsid w:val="2B224225"/>
    <w:rsid w:val="2B3A59AC"/>
    <w:rsid w:val="2B5C3A53"/>
    <w:rsid w:val="2BEE183D"/>
    <w:rsid w:val="2C6205D2"/>
    <w:rsid w:val="2C762FD3"/>
    <w:rsid w:val="2C7C663C"/>
    <w:rsid w:val="2C8A3372"/>
    <w:rsid w:val="2CAA19E7"/>
    <w:rsid w:val="2CFF7502"/>
    <w:rsid w:val="2D4714B1"/>
    <w:rsid w:val="2D5A6E50"/>
    <w:rsid w:val="2E4A2947"/>
    <w:rsid w:val="2E4D2FF9"/>
    <w:rsid w:val="2E8D32E4"/>
    <w:rsid w:val="2E934FCD"/>
    <w:rsid w:val="2EBA2368"/>
    <w:rsid w:val="2EE87B48"/>
    <w:rsid w:val="2EED4845"/>
    <w:rsid w:val="2EEE16A9"/>
    <w:rsid w:val="2EFB168C"/>
    <w:rsid w:val="2F336C96"/>
    <w:rsid w:val="2F413C02"/>
    <w:rsid w:val="2FFB7EBA"/>
    <w:rsid w:val="304446C5"/>
    <w:rsid w:val="30630862"/>
    <w:rsid w:val="306C01CC"/>
    <w:rsid w:val="30D26E1B"/>
    <w:rsid w:val="30D503AA"/>
    <w:rsid w:val="30FE1E35"/>
    <w:rsid w:val="313107C7"/>
    <w:rsid w:val="31C15A59"/>
    <w:rsid w:val="31CC64EB"/>
    <w:rsid w:val="31F0470B"/>
    <w:rsid w:val="31F8159A"/>
    <w:rsid w:val="32112AE7"/>
    <w:rsid w:val="32681B7C"/>
    <w:rsid w:val="330016CE"/>
    <w:rsid w:val="3368079D"/>
    <w:rsid w:val="338F1864"/>
    <w:rsid w:val="33F976E2"/>
    <w:rsid w:val="34270986"/>
    <w:rsid w:val="3458322E"/>
    <w:rsid w:val="3493554D"/>
    <w:rsid w:val="34AC2CC0"/>
    <w:rsid w:val="34B016E1"/>
    <w:rsid w:val="350A3075"/>
    <w:rsid w:val="3520236E"/>
    <w:rsid w:val="353D18F7"/>
    <w:rsid w:val="355D1543"/>
    <w:rsid w:val="355D25C2"/>
    <w:rsid w:val="357545E8"/>
    <w:rsid w:val="35C2770C"/>
    <w:rsid w:val="362D4338"/>
    <w:rsid w:val="368C18ED"/>
    <w:rsid w:val="36904871"/>
    <w:rsid w:val="36B47F7C"/>
    <w:rsid w:val="36D14326"/>
    <w:rsid w:val="37252ACA"/>
    <w:rsid w:val="37A953D2"/>
    <w:rsid w:val="37AB0D79"/>
    <w:rsid w:val="38C54ABF"/>
    <w:rsid w:val="38DC0F0D"/>
    <w:rsid w:val="38DD2E7E"/>
    <w:rsid w:val="38E154CB"/>
    <w:rsid w:val="39047152"/>
    <w:rsid w:val="393A4B53"/>
    <w:rsid w:val="394E3002"/>
    <w:rsid w:val="396048B5"/>
    <w:rsid w:val="39703007"/>
    <w:rsid w:val="3A166DCC"/>
    <w:rsid w:val="3A3B4C36"/>
    <w:rsid w:val="3A3E64E2"/>
    <w:rsid w:val="3A6553A0"/>
    <w:rsid w:val="3AAA0800"/>
    <w:rsid w:val="3AB2457F"/>
    <w:rsid w:val="3AC221FB"/>
    <w:rsid w:val="3B0B144B"/>
    <w:rsid w:val="3B214983"/>
    <w:rsid w:val="3B5D4545"/>
    <w:rsid w:val="3B60406F"/>
    <w:rsid w:val="3B6A1119"/>
    <w:rsid w:val="3B703EDD"/>
    <w:rsid w:val="3B7208BA"/>
    <w:rsid w:val="3B7F2450"/>
    <w:rsid w:val="3BA83BEF"/>
    <w:rsid w:val="3BCB5711"/>
    <w:rsid w:val="3BEE53DA"/>
    <w:rsid w:val="3C2F15E9"/>
    <w:rsid w:val="3C747C41"/>
    <w:rsid w:val="3D1F03C2"/>
    <w:rsid w:val="3D34564E"/>
    <w:rsid w:val="3D706169"/>
    <w:rsid w:val="3D7B6747"/>
    <w:rsid w:val="3D892D55"/>
    <w:rsid w:val="3D99754E"/>
    <w:rsid w:val="3DDC20FF"/>
    <w:rsid w:val="3E1A0A72"/>
    <w:rsid w:val="3E2D7684"/>
    <w:rsid w:val="3E527C0C"/>
    <w:rsid w:val="3E896D3E"/>
    <w:rsid w:val="3EAE6110"/>
    <w:rsid w:val="3F223028"/>
    <w:rsid w:val="3F817336"/>
    <w:rsid w:val="3FD14420"/>
    <w:rsid w:val="3FF12F6D"/>
    <w:rsid w:val="400575B7"/>
    <w:rsid w:val="41852E59"/>
    <w:rsid w:val="41976AA4"/>
    <w:rsid w:val="41B22C0C"/>
    <w:rsid w:val="41BE5C99"/>
    <w:rsid w:val="422E1E80"/>
    <w:rsid w:val="4230315C"/>
    <w:rsid w:val="42605DC1"/>
    <w:rsid w:val="42754CCD"/>
    <w:rsid w:val="42BA33DC"/>
    <w:rsid w:val="42C97C96"/>
    <w:rsid w:val="42E1617C"/>
    <w:rsid w:val="436921BA"/>
    <w:rsid w:val="438F469E"/>
    <w:rsid w:val="4412752B"/>
    <w:rsid w:val="444D0D23"/>
    <w:rsid w:val="44E97532"/>
    <w:rsid w:val="45055324"/>
    <w:rsid w:val="45524C48"/>
    <w:rsid w:val="457926E3"/>
    <w:rsid w:val="460A78D1"/>
    <w:rsid w:val="46864504"/>
    <w:rsid w:val="46BF62AA"/>
    <w:rsid w:val="46C64EA2"/>
    <w:rsid w:val="46DD61D8"/>
    <w:rsid w:val="477B61AE"/>
    <w:rsid w:val="478C5B46"/>
    <w:rsid w:val="47BA0F08"/>
    <w:rsid w:val="47C571B8"/>
    <w:rsid w:val="47D13B26"/>
    <w:rsid w:val="4803521B"/>
    <w:rsid w:val="482A6120"/>
    <w:rsid w:val="48503128"/>
    <w:rsid w:val="48931032"/>
    <w:rsid w:val="48976F16"/>
    <w:rsid w:val="48B37E48"/>
    <w:rsid w:val="48C42DB4"/>
    <w:rsid w:val="491F00B3"/>
    <w:rsid w:val="49423A8D"/>
    <w:rsid w:val="495D3AF5"/>
    <w:rsid w:val="495E22F1"/>
    <w:rsid w:val="4A033288"/>
    <w:rsid w:val="4A2F4A37"/>
    <w:rsid w:val="4A3911A3"/>
    <w:rsid w:val="4A524195"/>
    <w:rsid w:val="4A827E44"/>
    <w:rsid w:val="4A9A7956"/>
    <w:rsid w:val="4AAC259A"/>
    <w:rsid w:val="4AAF38EB"/>
    <w:rsid w:val="4AC01B3D"/>
    <w:rsid w:val="4B420D59"/>
    <w:rsid w:val="4B6C5530"/>
    <w:rsid w:val="4B8C4603"/>
    <w:rsid w:val="4B9241E3"/>
    <w:rsid w:val="4C17510C"/>
    <w:rsid w:val="4C2753F9"/>
    <w:rsid w:val="4C631219"/>
    <w:rsid w:val="4CA57785"/>
    <w:rsid w:val="4CB40343"/>
    <w:rsid w:val="4CC01F2C"/>
    <w:rsid w:val="4CE0488F"/>
    <w:rsid w:val="4D033E8C"/>
    <w:rsid w:val="4D500132"/>
    <w:rsid w:val="4D78129C"/>
    <w:rsid w:val="4DBB4201"/>
    <w:rsid w:val="4DF163AA"/>
    <w:rsid w:val="4DF805E0"/>
    <w:rsid w:val="4E3E6F4A"/>
    <w:rsid w:val="4E635D86"/>
    <w:rsid w:val="4E715E3A"/>
    <w:rsid w:val="4E746F58"/>
    <w:rsid w:val="4EFD1A27"/>
    <w:rsid w:val="4F0922F0"/>
    <w:rsid w:val="4F2F0B51"/>
    <w:rsid w:val="4FA60AD2"/>
    <w:rsid w:val="4FAD5E46"/>
    <w:rsid w:val="4FD52C65"/>
    <w:rsid w:val="4FE24EEC"/>
    <w:rsid w:val="500C2196"/>
    <w:rsid w:val="500C7B50"/>
    <w:rsid w:val="50403CC3"/>
    <w:rsid w:val="505D1953"/>
    <w:rsid w:val="5070448D"/>
    <w:rsid w:val="50AB6856"/>
    <w:rsid w:val="50C34CE0"/>
    <w:rsid w:val="50DF7D1D"/>
    <w:rsid w:val="514B56AC"/>
    <w:rsid w:val="515A32BE"/>
    <w:rsid w:val="51757984"/>
    <w:rsid w:val="51C96DFE"/>
    <w:rsid w:val="52282F79"/>
    <w:rsid w:val="52325F21"/>
    <w:rsid w:val="5255174C"/>
    <w:rsid w:val="52BA356E"/>
    <w:rsid w:val="52F04AD5"/>
    <w:rsid w:val="52F6612B"/>
    <w:rsid w:val="53050DF1"/>
    <w:rsid w:val="533159B3"/>
    <w:rsid w:val="535020AE"/>
    <w:rsid w:val="535B656A"/>
    <w:rsid w:val="53FF766A"/>
    <w:rsid w:val="54073174"/>
    <w:rsid w:val="54110ED8"/>
    <w:rsid w:val="54A8691B"/>
    <w:rsid w:val="54B45AA3"/>
    <w:rsid w:val="54B962CB"/>
    <w:rsid w:val="55033EE4"/>
    <w:rsid w:val="555B69CE"/>
    <w:rsid w:val="55CE04F6"/>
    <w:rsid w:val="55DB5DB8"/>
    <w:rsid w:val="562F0F6B"/>
    <w:rsid w:val="563438F8"/>
    <w:rsid w:val="563D16C9"/>
    <w:rsid w:val="563F3381"/>
    <w:rsid w:val="569C014C"/>
    <w:rsid w:val="56A04A03"/>
    <w:rsid w:val="56E9214F"/>
    <w:rsid w:val="572D7033"/>
    <w:rsid w:val="57817E69"/>
    <w:rsid w:val="5787613C"/>
    <w:rsid w:val="57B332EC"/>
    <w:rsid w:val="582C0D18"/>
    <w:rsid w:val="582C0EED"/>
    <w:rsid w:val="582C6816"/>
    <w:rsid w:val="585003A2"/>
    <w:rsid w:val="58862D7D"/>
    <w:rsid w:val="588F4A05"/>
    <w:rsid w:val="58B52296"/>
    <w:rsid w:val="58E5209F"/>
    <w:rsid w:val="58EE08BC"/>
    <w:rsid w:val="593F764C"/>
    <w:rsid w:val="5990517A"/>
    <w:rsid w:val="59C664D2"/>
    <w:rsid w:val="59E062A3"/>
    <w:rsid w:val="59ED79F8"/>
    <w:rsid w:val="5A0E5F0C"/>
    <w:rsid w:val="5A105AD0"/>
    <w:rsid w:val="5A153FA7"/>
    <w:rsid w:val="5A177200"/>
    <w:rsid w:val="5A5C054C"/>
    <w:rsid w:val="5AD865E4"/>
    <w:rsid w:val="5B3E6CE3"/>
    <w:rsid w:val="5B7054E6"/>
    <w:rsid w:val="5B7410B2"/>
    <w:rsid w:val="5BAD289F"/>
    <w:rsid w:val="5BC04F62"/>
    <w:rsid w:val="5C055770"/>
    <w:rsid w:val="5C183B4B"/>
    <w:rsid w:val="5C3D7881"/>
    <w:rsid w:val="5C3F7A6E"/>
    <w:rsid w:val="5C571F75"/>
    <w:rsid w:val="5C5F2272"/>
    <w:rsid w:val="5C6C41AB"/>
    <w:rsid w:val="5CFA09C7"/>
    <w:rsid w:val="5D062CAB"/>
    <w:rsid w:val="5D1405F9"/>
    <w:rsid w:val="5DCB6AC3"/>
    <w:rsid w:val="5DDC7E68"/>
    <w:rsid w:val="5DDD3AA9"/>
    <w:rsid w:val="5DFF4877"/>
    <w:rsid w:val="5E6C25A9"/>
    <w:rsid w:val="5E7C3020"/>
    <w:rsid w:val="5EAF1E8D"/>
    <w:rsid w:val="5EC874FF"/>
    <w:rsid w:val="5EF761A4"/>
    <w:rsid w:val="5EFD0033"/>
    <w:rsid w:val="5F7633C3"/>
    <w:rsid w:val="600F4481"/>
    <w:rsid w:val="601667C0"/>
    <w:rsid w:val="60A20A63"/>
    <w:rsid w:val="60BD3F49"/>
    <w:rsid w:val="60DA01BF"/>
    <w:rsid w:val="60EA61E3"/>
    <w:rsid w:val="610E5F02"/>
    <w:rsid w:val="61957CA2"/>
    <w:rsid w:val="61D0372F"/>
    <w:rsid w:val="62086076"/>
    <w:rsid w:val="623E6DBD"/>
    <w:rsid w:val="6284475A"/>
    <w:rsid w:val="628E41A3"/>
    <w:rsid w:val="62AE5FCB"/>
    <w:rsid w:val="63172C41"/>
    <w:rsid w:val="63D024BD"/>
    <w:rsid w:val="63EC2E13"/>
    <w:rsid w:val="6407134F"/>
    <w:rsid w:val="6482157A"/>
    <w:rsid w:val="64AB2382"/>
    <w:rsid w:val="64AE00D6"/>
    <w:rsid w:val="64BF3530"/>
    <w:rsid w:val="64CD1ED9"/>
    <w:rsid w:val="64EA6B83"/>
    <w:rsid w:val="65395427"/>
    <w:rsid w:val="654820E2"/>
    <w:rsid w:val="6593267F"/>
    <w:rsid w:val="65AE6943"/>
    <w:rsid w:val="65EE1C9B"/>
    <w:rsid w:val="6605333A"/>
    <w:rsid w:val="665C1DBE"/>
    <w:rsid w:val="671E1BDF"/>
    <w:rsid w:val="67297224"/>
    <w:rsid w:val="673F04D9"/>
    <w:rsid w:val="67525AEB"/>
    <w:rsid w:val="67EF58E1"/>
    <w:rsid w:val="688D7C09"/>
    <w:rsid w:val="690B4ABE"/>
    <w:rsid w:val="69197DB2"/>
    <w:rsid w:val="694A01D7"/>
    <w:rsid w:val="695063F5"/>
    <w:rsid w:val="695913CA"/>
    <w:rsid w:val="696E5711"/>
    <w:rsid w:val="6994544A"/>
    <w:rsid w:val="69A05647"/>
    <w:rsid w:val="69C66309"/>
    <w:rsid w:val="69CE1A70"/>
    <w:rsid w:val="6A3D34DD"/>
    <w:rsid w:val="6A4C23CF"/>
    <w:rsid w:val="6A5000FF"/>
    <w:rsid w:val="6A520298"/>
    <w:rsid w:val="6A59002E"/>
    <w:rsid w:val="6A780B65"/>
    <w:rsid w:val="6AB34729"/>
    <w:rsid w:val="6AB821F7"/>
    <w:rsid w:val="6ABB06DB"/>
    <w:rsid w:val="6AD179CE"/>
    <w:rsid w:val="6B270013"/>
    <w:rsid w:val="6B2C0D59"/>
    <w:rsid w:val="6B437BAE"/>
    <w:rsid w:val="6B491668"/>
    <w:rsid w:val="6B867417"/>
    <w:rsid w:val="6BB21102"/>
    <w:rsid w:val="6C4C57D7"/>
    <w:rsid w:val="6CA10D2D"/>
    <w:rsid w:val="6D143AF5"/>
    <w:rsid w:val="6D35348A"/>
    <w:rsid w:val="6D7D276F"/>
    <w:rsid w:val="6E434D70"/>
    <w:rsid w:val="6E491224"/>
    <w:rsid w:val="6E8618CD"/>
    <w:rsid w:val="6EA64772"/>
    <w:rsid w:val="6ECC7CCB"/>
    <w:rsid w:val="6ED73080"/>
    <w:rsid w:val="6F0775E0"/>
    <w:rsid w:val="6FB0519E"/>
    <w:rsid w:val="6FE569B0"/>
    <w:rsid w:val="6FEC2BD6"/>
    <w:rsid w:val="6FF05B45"/>
    <w:rsid w:val="70260A7A"/>
    <w:rsid w:val="706840D0"/>
    <w:rsid w:val="708056B2"/>
    <w:rsid w:val="70962EE7"/>
    <w:rsid w:val="70B0199D"/>
    <w:rsid w:val="71082A26"/>
    <w:rsid w:val="71920A55"/>
    <w:rsid w:val="71C466C0"/>
    <w:rsid w:val="724D5D4A"/>
    <w:rsid w:val="72A20B51"/>
    <w:rsid w:val="72B76FD4"/>
    <w:rsid w:val="732B164F"/>
    <w:rsid w:val="733E7300"/>
    <w:rsid w:val="734E67E2"/>
    <w:rsid w:val="7360069E"/>
    <w:rsid w:val="7366389D"/>
    <w:rsid w:val="73801F14"/>
    <w:rsid w:val="7389203B"/>
    <w:rsid w:val="73A04004"/>
    <w:rsid w:val="73B33E06"/>
    <w:rsid w:val="73B715F0"/>
    <w:rsid w:val="73C67235"/>
    <w:rsid w:val="73EB0E26"/>
    <w:rsid w:val="743E4DFF"/>
    <w:rsid w:val="745318F3"/>
    <w:rsid w:val="746871A3"/>
    <w:rsid w:val="747D083B"/>
    <w:rsid w:val="74B479FD"/>
    <w:rsid w:val="74B55821"/>
    <w:rsid w:val="74DA2AFA"/>
    <w:rsid w:val="750D2B4A"/>
    <w:rsid w:val="75333900"/>
    <w:rsid w:val="75645239"/>
    <w:rsid w:val="75F535EB"/>
    <w:rsid w:val="76571944"/>
    <w:rsid w:val="765841A4"/>
    <w:rsid w:val="76881622"/>
    <w:rsid w:val="76CF2D17"/>
    <w:rsid w:val="76D752DF"/>
    <w:rsid w:val="770F1286"/>
    <w:rsid w:val="773B5F75"/>
    <w:rsid w:val="7757797C"/>
    <w:rsid w:val="775A1FFF"/>
    <w:rsid w:val="775B1666"/>
    <w:rsid w:val="77AD241F"/>
    <w:rsid w:val="77B269F3"/>
    <w:rsid w:val="77FC56AB"/>
    <w:rsid w:val="783E05EC"/>
    <w:rsid w:val="786A71CA"/>
    <w:rsid w:val="787B7352"/>
    <w:rsid w:val="78BA5B22"/>
    <w:rsid w:val="78C76461"/>
    <w:rsid w:val="790F77F6"/>
    <w:rsid w:val="79243E1F"/>
    <w:rsid w:val="795B2FAB"/>
    <w:rsid w:val="795E2903"/>
    <w:rsid w:val="79614BBC"/>
    <w:rsid w:val="79A410C6"/>
    <w:rsid w:val="79B32E12"/>
    <w:rsid w:val="7A12385E"/>
    <w:rsid w:val="7A533593"/>
    <w:rsid w:val="7A6D5B92"/>
    <w:rsid w:val="7AA92E7C"/>
    <w:rsid w:val="7AB6292F"/>
    <w:rsid w:val="7ADB1F71"/>
    <w:rsid w:val="7AE558A2"/>
    <w:rsid w:val="7AFC0266"/>
    <w:rsid w:val="7B052F70"/>
    <w:rsid w:val="7B766B09"/>
    <w:rsid w:val="7BB378B6"/>
    <w:rsid w:val="7BED5015"/>
    <w:rsid w:val="7BFD1A62"/>
    <w:rsid w:val="7BFE6918"/>
    <w:rsid w:val="7C216E11"/>
    <w:rsid w:val="7C6C150F"/>
    <w:rsid w:val="7C826872"/>
    <w:rsid w:val="7CDA2802"/>
    <w:rsid w:val="7D351CBB"/>
    <w:rsid w:val="7D6A7830"/>
    <w:rsid w:val="7D7040A5"/>
    <w:rsid w:val="7D990AE6"/>
    <w:rsid w:val="7D9B4A31"/>
    <w:rsid w:val="7DD059FF"/>
    <w:rsid w:val="7DDD68C5"/>
    <w:rsid w:val="7E0B62FD"/>
    <w:rsid w:val="7E5D4760"/>
    <w:rsid w:val="7E67599C"/>
    <w:rsid w:val="7EC21193"/>
    <w:rsid w:val="7ECD5352"/>
    <w:rsid w:val="7ED341B9"/>
    <w:rsid w:val="7EE66B90"/>
    <w:rsid w:val="7F287D05"/>
    <w:rsid w:val="7F2927FC"/>
    <w:rsid w:val="7F297A5D"/>
    <w:rsid w:val="7F6A16CE"/>
    <w:rsid w:val="7F6B4CDB"/>
    <w:rsid w:val="7F813549"/>
    <w:rsid w:val="7F935702"/>
    <w:rsid w:val="7FA042F2"/>
    <w:rsid w:val="7FA400A1"/>
    <w:rsid w:val="7FB218DB"/>
    <w:rsid w:val="7FD93D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List Paragraph Char"/>
    <w:link w:val="16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40AB28-8F78-432D-A924-181C9554B8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157</Words>
  <Characters>895</Characters>
  <Lines>7</Lines>
  <Paragraphs>2</Paragraphs>
  <ScaleCrop>false</ScaleCrop>
  <LinksUpToDate>false</LinksUpToDate>
  <CharactersWithSpaces>1050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2016-07-12T08:11:00Z</dcterms:created>
  <dc:creator>0006</dc:creator>
  <cp:lastModifiedBy>dszs01</cp:lastModifiedBy>
  <dcterms:modified xsi:type="dcterms:W3CDTF">2017-03-13T12:15:46Z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