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0000"/>
          <w:sz w:val="72"/>
        </w:rPr>
        <w:t>ALPAS</w:t>
      </w:r>
    </w:p>
    <w:p>
      <w:pPr>
        <w:jc w:val="center"/>
      </w:pPr>
      <w:r>
        <w:rPr>
          <w:color w:val="6B7280"/>
          <w:sz w:val="32"/>
        </w:rPr>
        <w:t>Time &amp; Attendance System</w:t>
      </w:r>
    </w:p>
    <w:p/>
    <w:p>
      <w:pPr>
        <w:jc w:val="center"/>
      </w:pPr>
      <w:r>
        <w:rPr>
          <w:b/>
          <w:color w:val="000000"/>
          <w:sz w:val="52"/>
        </w:rPr>
        <w:t>Administrator Manual</w:t>
      </w:r>
    </w:p>
    <w:p>
      <w:pPr>
        <w:jc w:val="center"/>
      </w:pPr>
      <w:r>
        <w:rPr>
          <w:color w:val="6B7280"/>
          <w:sz w:val="26"/>
        </w:rPr>
        <w:t>System configuration, departments, audit logs, and reference</w:t>
      </w:r>
    </w:p>
    <w:p/>
    <w:p>
      <w:pPr>
        <w:jc w:val="center"/>
      </w:pPr>
      <w:r>
        <w:rPr>
          <w:color w:val="6B7280"/>
          <w:sz w:val="22"/>
        </w:rPr>
        <w:t>Version 1.0  ·  July 2026</w:t>
      </w:r>
    </w:p>
    <w:p>
      <w:r>
        <w:br w:type="page"/>
      </w:r>
    </w:p>
    <w:p>
      <w:pPr>
        <w:pStyle w:val="Heading2"/>
        <w:spacing w:before="320" w:after="120"/>
      </w:pPr>
      <w:r>
        <w:rPr>
          <w:color w:val="000000"/>
          <w:sz w:val="32"/>
        </w:rPr>
        <w:t>ALPAS Time &amp; Attendance System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As an Administrator, you have full access to the entire system — including all Employee, Department Head, and HR features — plus exclusive tools for managing departments, viewing audit logs, and overseeing the whole organization.</w:t>
      </w:r>
    </w:p>
    <w:p>
      <w:pPr>
        <w:spacing w:before="80" w:after="80"/>
        <w:ind w:left="454"/>
        <w:shd w:val="clear" w:color="auto" w:fill="F9FAFB"/>
      </w:pPr>
      <w:r>
        <w:rPr>
          <w:b/>
          <w:i w:val="0"/>
          <w:color w:val="6B7280"/>
          <w:sz w:val="20"/>
        </w:rPr>
        <w:t>Also see:</w:t>
      </w:r>
      <w:r>
        <w:rPr>
          <w:b w:val="0"/>
          <w:i w:val="0"/>
          <w:color w:val="6B7280"/>
          <w:sz w:val="20"/>
        </w:rPr>
        <w:t xml:space="preserve"> The Employee, Department Head, and HR Manuals for features shared with those roles.</w:t>
      </w:r>
    </w:p>
    <w:p>
      <w:pPr>
        <w:pBdr>
          <w:bottom w:val="single" w:sz="4" w:space="1" w:color="D1D5DB"/>
        </w:pBdr>
        <w:spacing w:before="80" w:after="80"/>
      </w:pPr>
    </w:p>
    <w:p>
      <w:pPr>
        <w:pBdr>
          <w:bottom w:val="single" w:sz="4" w:space="1" w:color="D1D5DB"/>
        </w:pBdr>
        <w:spacing w:before="80" w:after="80"/>
      </w:pPr>
    </w:p>
    <w:p>
      <w:pPr>
        <w:pStyle w:val="Heading2"/>
        <w:spacing w:before="320" w:after="120"/>
      </w:pPr>
      <w:r>
        <w:rPr>
          <w:color w:val="000000"/>
          <w:sz w:val="32"/>
        </w:rPr>
        <w:t>1. Admin Dashboard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B7280"/>
          <w:sz w:val="18"/>
        </w:rPr>
        <w:t>Admin Dashboard — system-wide headcount, department breakdown, and recent audit activity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Navigation:</w:t>
      </w:r>
      <w:r>
        <w:rPr>
          <w:b w:val="0"/>
          <w:i w:val="0"/>
          <w:color w:val="1F1F1F"/>
          <w:sz w:val="22"/>
        </w:rPr>
        <w:t xml:space="preserve"> Sidebar → </w:t>
      </w:r>
      <w:r>
        <w:rPr>
          <w:b/>
          <w:i w:val="0"/>
          <w:color w:val="1F1F1F"/>
          <w:sz w:val="22"/>
        </w:rPr>
        <w:t>Admin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0000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4703"/>
            <w:shd w:val="clear" w:color="auto" w:fill="000000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Total Users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Active users out of all registered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Departments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Number of active departments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Present Today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Employees clocked 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Absent Today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Employees with no clock-in (red)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Pending Total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Combined count of pending leaves, OT, corrections, and conversions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Recent Audit Logs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Last 6 system actions with actor and timestamp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1F1F"/>
          <w:sz w:val="22"/>
        </w:rPr>
        <w:t xml:space="preserve">Click </w:t>
      </w:r>
      <w:r>
        <w:rPr>
          <w:b/>
          <w:i w:val="0"/>
          <w:color w:val="1F1F1F"/>
          <w:sz w:val="22"/>
        </w:rPr>
        <w:t>View all</w:t>
      </w:r>
      <w:r>
        <w:rPr>
          <w:b w:val="0"/>
          <w:i w:val="0"/>
          <w:color w:val="1F1F1F"/>
          <w:sz w:val="22"/>
        </w:rPr>
        <w:t xml:space="preserve"> under the audit log preview to open the full Audit Logs page.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[Insert Screenshot: Admin Dashboard]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2"/>
        <w:spacing w:before="320" w:after="120"/>
      </w:pPr>
      <w:r>
        <w:rPr>
          <w:color w:val="000000"/>
          <w:sz w:val="32"/>
        </w:rPr>
        <w:t>2. Employee Management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Navigation:</w:t>
      </w:r>
      <w:r>
        <w:rPr>
          <w:b w:val="0"/>
          <w:i w:val="0"/>
          <w:color w:val="1F1F1F"/>
          <w:sz w:val="22"/>
        </w:rPr>
        <w:t xml:space="preserve"> Sidebar → </w:t>
      </w:r>
      <w:r>
        <w:rPr>
          <w:b/>
          <w:i w:val="0"/>
          <w:color w:val="1F1F1F"/>
          <w:sz w:val="22"/>
        </w:rPr>
        <w:t>Employees</w:t>
      </w:r>
      <w:r>
        <w:rPr>
          <w:b w:val="0"/>
          <w:i w:val="0"/>
          <w:color w:val="1F1F1F"/>
          <w:sz w:val="22"/>
        </w:rPr>
        <w:t xml:space="preserve"> (Admin section)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Identical to the HR Employees page. As Admin, you can: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Add, edit, archive, restore, and delete employees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Reset passwords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Import and export employee lists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Upload and manage employee documents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Assign any role, including HR and Admin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 xml:space="preserve">See the </w:t>
      </w:r>
      <w:r>
        <w:rPr>
          <w:b/>
          <w:i w:val="0"/>
          <w:color w:val="1F1F1F"/>
          <w:sz w:val="22"/>
        </w:rPr>
        <w:t>HR Manual, Section 2</w:t>
      </w:r>
      <w:r>
        <w:rPr>
          <w:b w:val="0"/>
          <w:i w:val="0"/>
          <w:color w:val="1F1F1F"/>
          <w:sz w:val="22"/>
        </w:rPr>
        <w:t xml:space="preserve"> for full step-by-step instructions.</w:t>
      </w:r>
    </w:p>
    <w:p>
      <w:pPr>
        <w:spacing w:before="80" w:after="80"/>
        <w:ind w:left="454"/>
        <w:shd w:val="clear" w:color="auto" w:fill="F9FAFB"/>
      </w:pPr>
      <w:r>
        <w:rPr>
          <w:b/>
          <w:i w:val="0"/>
          <w:color w:val="6B7280"/>
          <w:sz w:val="20"/>
        </w:rPr>
        <w:t>Admin-only:</w:t>
      </w:r>
      <w:r>
        <w:rPr>
          <w:b w:val="0"/>
          <w:i w:val="0"/>
          <w:color w:val="6B7280"/>
          <w:sz w:val="20"/>
        </w:rPr>
        <w:t xml:space="preserve"> Only Administrators can assign the </w:t>
      </w:r>
      <w:r>
        <w:rPr>
          <w:b/>
          <w:i w:val="0"/>
          <w:color w:val="6B7280"/>
          <w:sz w:val="20"/>
        </w:rPr>
        <w:t>Admin</w:t>
      </w:r>
      <w:r>
        <w:rPr>
          <w:b w:val="0"/>
          <w:i w:val="0"/>
          <w:color w:val="6B7280"/>
          <w:sz w:val="20"/>
        </w:rPr>
        <w:t xml:space="preserve"> role to another user.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[Insert Screenshot: Admin Employees Page]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2"/>
        <w:spacing w:before="320" w:after="120"/>
      </w:pPr>
      <w:r>
        <w:rPr>
          <w:color w:val="000000"/>
          <w:sz w:val="32"/>
        </w:rPr>
        <w:t>3. Department Management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epart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B7280"/>
          <w:sz w:val="18"/>
        </w:rPr>
        <w:t>Department List — view all departments, their heads, and headcount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ept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B7280"/>
          <w:sz w:val="18"/>
        </w:rPr>
        <w:t>Create/Edit Department — name, optional description, and assign a department head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Navigation:</w:t>
      </w:r>
      <w:r>
        <w:rPr>
          <w:b w:val="0"/>
          <w:i w:val="0"/>
          <w:color w:val="1F1F1F"/>
          <w:sz w:val="22"/>
        </w:rPr>
        <w:t xml:space="preserve"> Sidebar → </w:t>
      </w:r>
      <w:r>
        <w:rPr>
          <w:b/>
          <w:i w:val="0"/>
          <w:color w:val="1F1F1F"/>
          <w:sz w:val="22"/>
        </w:rPr>
        <w:t>Departments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This page is exclusive to Administrators.</w:t>
      </w:r>
    </w:p>
    <w:p>
      <w:pPr>
        <w:pStyle w:val="Heading3"/>
        <w:spacing w:before="200" w:after="80"/>
      </w:pPr>
      <w:r>
        <w:rPr>
          <w:color w:val="1F1F1F"/>
          <w:sz w:val="26"/>
        </w:rPr>
        <w:t>Viewing Departments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Departments appear as cards showing the department name, description, staff count, and the assigned Department Head (or "Unassigned" in red if none is set).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[Insert Screenshot: Departments Page]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3"/>
        <w:spacing w:before="200" w:after="80"/>
      </w:pPr>
      <w:r>
        <w:rPr>
          <w:color w:val="1F1F1F"/>
          <w:sz w:val="26"/>
        </w:rPr>
        <w:t>Creating a Department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Click </w:t>
      </w:r>
      <w:r>
        <w:rPr>
          <w:b/>
          <w:i w:val="0"/>
          <w:color w:val="1F1F1F"/>
          <w:sz w:val="22"/>
        </w:rPr>
        <w:t>+ New Department</w:t>
      </w:r>
      <w:r>
        <w:rPr>
          <w:b w:val="0"/>
          <w:i w:val="0"/>
          <w:color w:val="1F1F1F"/>
          <w:sz w:val="22"/>
        </w:rPr>
        <w:t>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Enter the </w:t>
      </w:r>
      <w:r>
        <w:rPr>
          <w:b/>
          <w:i w:val="0"/>
          <w:color w:val="1F1F1F"/>
          <w:sz w:val="22"/>
        </w:rPr>
        <w:t>Department Name</w:t>
      </w:r>
      <w:r>
        <w:rPr>
          <w:b w:val="0"/>
          <w:i w:val="0"/>
          <w:color w:val="1F1F1F"/>
          <w:sz w:val="22"/>
        </w:rPr>
        <w:t xml:space="preserve"> (required) and an optional </w:t>
      </w:r>
      <w:r>
        <w:rPr>
          <w:b/>
          <w:i w:val="0"/>
          <w:color w:val="1F1F1F"/>
          <w:sz w:val="22"/>
        </w:rPr>
        <w:t>Description</w:t>
      </w:r>
      <w:r>
        <w:rPr>
          <w:b w:val="0"/>
          <w:i w:val="0"/>
          <w:color w:val="1F1F1F"/>
          <w:sz w:val="22"/>
        </w:rPr>
        <w:t>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Click </w:t>
      </w:r>
      <w:r>
        <w:rPr>
          <w:b/>
          <w:i w:val="0"/>
          <w:color w:val="1F1F1F"/>
          <w:sz w:val="22"/>
        </w:rPr>
        <w:t>Create</w:t>
      </w:r>
      <w:r>
        <w:rPr>
          <w:b w:val="0"/>
          <w:i w:val="0"/>
          <w:color w:val="1F1F1F"/>
          <w:sz w:val="22"/>
        </w:rPr>
        <w:t>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>A department code is auto-generated from the name initials.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After creating, assign a head and add members.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3"/>
        <w:spacing w:before="200" w:after="80"/>
      </w:pPr>
      <w:r>
        <w:rPr>
          <w:color w:val="1F1F1F"/>
          <w:sz w:val="26"/>
        </w:rPr>
        <w:t>Editing a Department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Click </w:t>
      </w:r>
      <w:r>
        <w:rPr>
          <w:b/>
          <w:i w:val="0"/>
          <w:color w:val="1F1F1F"/>
          <w:sz w:val="22"/>
        </w:rPr>
        <w:t>Edit</w:t>
      </w:r>
      <w:r>
        <w:rPr>
          <w:b w:val="0"/>
          <w:i w:val="0"/>
          <w:color w:val="1F1F1F"/>
          <w:sz w:val="22"/>
        </w:rPr>
        <w:t xml:space="preserve"> on the department card.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>A panel opens with two sections:</w:t>
      </w:r>
    </w:p>
    <w:p>
      <w:pPr>
        <w:pStyle w:val="ListBullet"/>
        <w:spacing w:before="20" w:after="20"/>
      </w:pPr>
      <w:r>
        <w:rPr>
          <w:b/>
          <w:i w:val="0"/>
          <w:color w:val="1F1F1F"/>
          <w:sz w:val="22"/>
        </w:rPr>
        <w:t>Left:</w:t>
      </w:r>
      <w:r>
        <w:rPr>
          <w:b w:val="0"/>
          <w:i w:val="0"/>
          <w:color w:val="1F1F1F"/>
          <w:sz w:val="22"/>
        </w:rPr>
        <w:t xml:space="preserve"> Name and description (editable). Click </w:t>
      </w:r>
      <w:r>
        <w:rPr>
          <w:b/>
          <w:i w:val="0"/>
          <w:color w:val="1F1F1F"/>
          <w:sz w:val="22"/>
        </w:rPr>
        <w:t>Save</w:t>
      </w:r>
      <w:r>
        <w:rPr>
          <w:b w:val="0"/>
          <w:i w:val="0"/>
          <w:color w:val="1F1F1F"/>
          <w:sz w:val="22"/>
        </w:rPr>
        <w:t xml:space="preserve"> when done.</w:t>
      </w:r>
    </w:p>
    <w:p>
      <w:pPr>
        <w:pStyle w:val="ListBullet"/>
        <w:spacing w:before="20" w:after="20"/>
      </w:pPr>
      <w:r>
        <w:rPr>
          <w:b/>
          <w:i w:val="0"/>
          <w:color w:val="1F1F1F"/>
          <w:sz w:val="22"/>
        </w:rPr>
        <w:t>Right:</w:t>
      </w:r>
      <w:r>
        <w:rPr>
          <w:b w:val="0"/>
          <w:i w:val="0"/>
          <w:color w:val="1F1F1F"/>
          <w:sz w:val="22"/>
        </w:rPr>
        <w:t xml:space="preserve"> Current members list. Use the search box to find and add employees. Click </w:t>
      </w:r>
      <w:r>
        <w:rPr>
          <w:b/>
          <w:i w:val="0"/>
          <w:color w:val="1F1F1F"/>
          <w:sz w:val="22"/>
        </w:rPr>
        <w:t>Remove</w:t>
      </w:r>
      <w:r>
        <w:rPr>
          <w:b w:val="0"/>
          <w:i w:val="0"/>
          <w:color w:val="1F1F1F"/>
          <w:sz w:val="22"/>
        </w:rPr>
        <w:t xml:space="preserve"> to remove a member.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3"/>
        <w:spacing w:before="200" w:after="80"/>
      </w:pPr>
      <w:r>
        <w:rPr>
          <w:color w:val="1F1F1F"/>
          <w:sz w:val="26"/>
        </w:rPr>
        <w:t>Assigning a Department Head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Click </w:t>
      </w:r>
      <w:r>
        <w:rPr>
          <w:b/>
          <w:i w:val="0"/>
          <w:color w:val="1F1F1F"/>
          <w:sz w:val="22"/>
        </w:rPr>
        <w:t>Assign Head</w:t>
      </w:r>
      <w:r>
        <w:rPr>
          <w:b w:val="0"/>
          <w:i w:val="0"/>
          <w:color w:val="1F1F1F"/>
          <w:sz w:val="22"/>
        </w:rPr>
        <w:t xml:space="preserve"> on the department card.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>Select the employee to designate as head.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Click </w:t>
      </w:r>
      <w:r>
        <w:rPr>
          <w:b/>
          <w:i w:val="0"/>
          <w:color w:val="1F1F1F"/>
          <w:sz w:val="22"/>
        </w:rPr>
        <w:t>Assign</w:t>
      </w:r>
      <w:r>
        <w:rPr>
          <w:b w:val="0"/>
          <w:i w:val="0"/>
          <w:color w:val="1F1F1F"/>
          <w:sz w:val="22"/>
        </w:rPr>
        <w:t>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Their role is automatically updated to </w:t>
      </w:r>
      <w:r>
        <w:rPr>
          <w:b/>
          <w:i w:val="0"/>
          <w:color w:val="1F1F1F"/>
          <w:sz w:val="22"/>
        </w:rPr>
        <w:t>Department Head</w:t>
      </w:r>
      <w:r>
        <w:rPr>
          <w:b w:val="0"/>
          <w:i w:val="0"/>
          <w:color w:val="1F1F1F"/>
          <w:sz w:val="22"/>
        </w:rPr>
        <w:t>.</w:t>
      </w:r>
    </w:p>
    <w:p>
      <w:pPr>
        <w:spacing w:before="80" w:after="80"/>
        <w:ind w:left="454"/>
        <w:shd w:val="clear" w:color="auto" w:fill="F9FAFB"/>
      </w:pPr>
      <w:r>
        <w:rPr>
          <w:b/>
          <w:i w:val="0"/>
          <w:color w:val="6B7280"/>
          <w:sz w:val="20"/>
        </w:rPr>
        <w:t>Important:</w:t>
      </w:r>
      <w:r>
        <w:rPr>
          <w:b w:val="0"/>
          <w:i w:val="0"/>
          <w:color w:val="6B7280"/>
          <w:sz w:val="20"/>
        </w:rPr>
        <w:t xml:space="preserve"> The employee must already be a member of the department. Add them via Edit first if needed.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3"/>
        <w:spacing w:before="200" w:after="80"/>
      </w:pPr>
      <w:r>
        <w:rPr>
          <w:color w:val="1F1F1F"/>
          <w:sz w:val="26"/>
        </w:rPr>
        <w:t>Deleting a Department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 xml:space="preserve">Click </w:t>
      </w:r>
      <w:r>
        <w:rPr>
          <w:b/>
          <w:i w:val="0"/>
          <w:color w:val="1F1F1F"/>
          <w:sz w:val="22"/>
        </w:rPr>
        <w:t>Delete</w:t>
      </w:r>
      <w:r>
        <w:rPr>
          <w:b w:val="0"/>
          <w:i w:val="0"/>
          <w:color w:val="1F1F1F"/>
          <w:sz w:val="22"/>
        </w:rPr>
        <w:t xml:space="preserve"> on the department card.</w:t>
      </w:r>
    </w:p>
    <w:p>
      <w:pPr>
        <w:pStyle w:val="ListNumber"/>
        <w:spacing w:before="20" w:after="20"/>
      </w:pPr>
      <w:r>
        <w:rPr>
          <w:b w:val="0"/>
          <w:i w:val="0"/>
          <w:color w:val="1F1F1F"/>
          <w:sz w:val="22"/>
        </w:rPr>
        <w:t>Confirm the deletion.</w:t>
      </w:r>
    </w:p>
    <w:p>
      <w:pPr>
        <w:spacing w:before="80" w:after="80"/>
        <w:ind w:left="454"/>
        <w:shd w:val="clear" w:color="auto" w:fill="F9FAFB"/>
      </w:pPr>
      <w:r>
        <w:rPr>
          <w:b/>
          <w:i w:val="0"/>
          <w:color w:val="6B7280"/>
          <w:sz w:val="20"/>
        </w:rPr>
        <w:t>Blocked:</w:t>
      </w:r>
      <w:r>
        <w:rPr>
          <w:b w:val="0"/>
          <w:i w:val="0"/>
          <w:color w:val="6B7280"/>
          <w:sz w:val="20"/>
        </w:rPr>
        <w:t xml:space="preserve"> A department cannot be deleted if it has active employees. Move or archive the employees first.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2"/>
        <w:spacing w:before="320" w:after="120"/>
      </w:pPr>
      <w:r>
        <w:rPr>
          <w:color w:val="000000"/>
          <w:sz w:val="32"/>
        </w:rPr>
        <w:t>4. Audit Logs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udit-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B7280"/>
          <w:sz w:val="18"/>
        </w:rPr>
        <w:t>Audit Logs — timestamped record of every action taken in the system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Navigation:</w:t>
      </w:r>
      <w:r>
        <w:rPr>
          <w:b w:val="0"/>
          <w:i w:val="0"/>
          <w:color w:val="1F1F1F"/>
          <w:sz w:val="22"/>
        </w:rPr>
        <w:t xml:space="preserve"> Sidebar → </w:t>
      </w:r>
      <w:r>
        <w:rPr>
          <w:b/>
          <w:i w:val="0"/>
          <w:color w:val="1F1F1F"/>
          <w:sz w:val="22"/>
        </w:rPr>
        <w:t>Audit Logs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Audit Logs record every significant action in the system — who did what, when, and from which IP address. These logs cannot be deleted.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What you will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0000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000000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Action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Color-coded badge: CREATE, UPDATE, DELETE, LOGIN, LOGOUT, APPROVE, REJECT, PASSWORD_RESET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User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Who performed the action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Entity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Which record was affected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Timestamp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When the action occurred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IP Address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Where the request came from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1F1F"/>
          <w:sz w:val="22"/>
        </w:rPr>
        <w:t>Filtering: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Use the </w:t>
      </w:r>
      <w:r>
        <w:rPr>
          <w:b/>
          <w:i w:val="0"/>
          <w:color w:val="1F1F1F"/>
          <w:sz w:val="22"/>
        </w:rPr>
        <w:t>Search</w:t>
      </w:r>
      <w:r>
        <w:rPr>
          <w:b w:val="0"/>
          <w:i w:val="0"/>
          <w:color w:val="1F1F1F"/>
          <w:sz w:val="22"/>
        </w:rPr>
        <w:t xml:space="preserve"> bar to find logs by user name, email, or entity ID.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Use the </w:t>
      </w:r>
      <w:r>
        <w:rPr>
          <w:b/>
          <w:i w:val="0"/>
          <w:color w:val="1F1F1F"/>
          <w:sz w:val="22"/>
        </w:rPr>
        <w:t>Action</w:t>
      </w:r>
      <w:r>
        <w:rPr>
          <w:b w:val="0"/>
          <w:i w:val="0"/>
          <w:color w:val="1F1F1F"/>
          <w:sz w:val="22"/>
        </w:rPr>
        <w:t xml:space="preserve"> dropdown to filter by action type.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Viewing Details: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Click the expand button on any row to see:</w:t>
      </w:r>
    </w:p>
    <w:p>
      <w:pPr>
        <w:pStyle w:val="ListBullet"/>
        <w:spacing w:before="20" w:after="20"/>
      </w:pPr>
      <w:r>
        <w:rPr>
          <w:b/>
          <w:i w:val="0"/>
          <w:color w:val="1F1F1F"/>
          <w:sz w:val="22"/>
        </w:rPr>
        <w:t>Before</w:t>
      </w:r>
      <w:r>
        <w:rPr>
          <w:b w:val="0"/>
          <w:i w:val="0"/>
          <w:color w:val="1F1F1F"/>
          <w:sz w:val="22"/>
        </w:rPr>
        <w:t xml:space="preserve"> (red) — the record's previous values</w:t>
      </w:r>
    </w:p>
    <w:p>
      <w:pPr>
        <w:pStyle w:val="ListBullet"/>
        <w:spacing w:before="20" w:after="20"/>
      </w:pPr>
      <w:r>
        <w:rPr>
          <w:b/>
          <w:i w:val="0"/>
          <w:color w:val="1F1F1F"/>
          <w:sz w:val="22"/>
        </w:rPr>
        <w:t>After</w:t>
      </w:r>
      <w:r>
        <w:rPr>
          <w:b w:val="0"/>
          <w:i w:val="0"/>
          <w:color w:val="1F1F1F"/>
          <w:sz w:val="22"/>
        </w:rPr>
        <w:t xml:space="preserve"> (green) — the record's updated values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[Insert Screenshot: Audit Logs Page]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[Insert Screenshot: Expanded Audit Log Row]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2"/>
        <w:spacing w:before="320" w:after="120"/>
      </w:pPr>
      <w:r>
        <w:rPr>
          <w:color w:val="000000"/>
          <w:sz w:val="32"/>
        </w:rPr>
        <w:t>5. Approvals and Reports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approva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B7280"/>
          <w:sz w:val="18"/>
        </w:rPr>
        <w:t>System-Wide Approvals — filter by department; approve or reject leaves, OT, and corrections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As Administrator, you have full approval authority across all departments — including approving requests from HR users. You are the final step in OT Conversion multi-step approvals (after Department Head and HR).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For Reports, you have access to the same Attendance, Leave, Overtime, and Absence reports as HR.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 xml:space="preserve">See the </w:t>
      </w:r>
      <w:r>
        <w:rPr>
          <w:b/>
          <w:i w:val="0"/>
          <w:color w:val="1F1F1F"/>
          <w:sz w:val="22"/>
        </w:rPr>
        <w:t>HR Manual, Sections 5 and 6</w:t>
      </w:r>
      <w:r>
        <w:rPr>
          <w:b w:val="0"/>
          <w:i w:val="0"/>
          <w:color w:val="1F1F1F"/>
          <w:sz w:val="22"/>
        </w:rPr>
        <w:t xml:space="preserve"> for detailed instructions on Approvals and Reports.</w:t>
      </w:r>
    </w:p>
    <w:p>
      <w:pPr>
        <w:spacing w:before="80" w:after="80"/>
        <w:ind w:left="454"/>
        <w:shd w:val="clear" w:color="auto" w:fill="F9FAFB"/>
      </w:pPr>
      <w:r>
        <w:rPr>
          <w:b/>
          <w:i w:val="0"/>
          <w:color w:val="6B7280"/>
          <w:sz w:val="20"/>
        </w:rPr>
        <w:t>Note:</w:t>
      </w:r>
      <w:r>
        <w:rPr>
          <w:b w:val="0"/>
          <w:i w:val="0"/>
          <w:color w:val="6B7280"/>
          <w:sz w:val="20"/>
        </w:rPr>
        <w:t xml:space="preserve"> You cannot approve your own requests.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2"/>
        <w:spacing w:before="320" w:after="120"/>
      </w:pPr>
      <w:r>
        <w:rPr>
          <w:color w:val="000000"/>
          <w:sz w:val="32"/>
        </w:rPr>
        <w:t>6. System Reference</w:t>
      </w:r>
    </w:p>
    <w:p>
      <w:pPr>
        <w:pStyle w:val="Heading3"/>
        <w:spacing w:before="200" w:after="80"/>
      </w:pPr>
      <w:r>
        <w:rPr>
          <w:color w:val="1F1F1F"/>
          <w:sz w:val="26"/>
        </w:rPr>
        <w:t>Automated Background Jobs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The system runs two scheduled tasks automatically — no action required from you: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0000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3135"/>
            <w:shd w:val="clear" w:color="auto" w:fill="000000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Schedule (Philippine Time)</w:t>
            </w:r>
          </w:p>
        </w:tc>
        <w:tc>
          <w:tcPr>
            <w:tcW w:type="dxa" w:w="3135"/>
            <w:shd w:val="clear" w:color="auto" w:fill="000000"/>
          </w:tcPr>
          <w:p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Absent Check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2:00 PM on weekdays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Notifies employees who have not clocked 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Daily Maintenance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8:00 AM every day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color w:val="1F1F1F"/>
                <w:sz w:val="20"/>
              </w:rPr>
              <w:t>Expires outdated OT records, sends 7-day expiry warnings, runs monthly VL accrual on the 1st of each month</w:t>
            </w:r>
          </w:p>
        </w:tc>
      </w:tr>
    </w:tbl>
    <w:p/>
    <w:p>
      <w:pPr>
        <w:pStyle w:val="Heading3"/>
        <w:spacing w:before="200" w:after="80"/>
      </w:pPr>
      <w:r>
        <w:rPr>
          <w:color w:val="1F1F1F"/>
          <w:sz w:val="26"/>
        </w:rPr>
        <w:t>Vacation Leave Accrual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 xml:space="preserve">Every </w:t>
      </w:r>
      <w:r>
        <w:rPr>
          <w:b/>
          <w:i w:val="0"/>
          <w:color w:val="1F1F1F"/>
          <w:sz w:val="22"/>
        </w:rPr>
        <w:t>1st of the month</w:t>
      </w:r>
      <w:r>
        <w:rPr>
          <w:b w:val="0"/>
          <w:i w:val="0"/>
          <w:color w:val="1F1F1F"/>
          <w:sz w:val="22"/>
        </w:rPr>
        <w:t xml:space="preserve">, Regular employees automatically receive </w:t>
      </w:r>
      <w:r>
        <w:rPr>
          <w:b/>
          <w:i w:val="0"/>
          <w:color w:val="1F1F1F"/>
          <w:sz w:val="22"/>
        </w:rPr>
        <w:t>1.25 days</w:t>
      </w:r>
      <w:r>
        <w:rPr>
          <w:b w:val="0"/>
          <w:i w:val="0"/>
          <w:color w:val="1F1F1F"/>
          <w:sz w:val="22"/>
        </w:rPr>
        <w:t xml:space="preserve"> of Vacation Leave. This runs as part of Daily Maintenance.</w:t>
      </w:r>
    </w:p>
    <w:p>
      <w:pPr>
        <w:pStyle w:val="Heading3"/>
        <w:spacing w:before="200" w:after="80"/>
      </w:pPr>
      <w:r>
        <w:rPr>
          <w:color w:val="1F1F1F"/>
          <w:sz w:val="26"/>
        </w:rPr>
        <w:t>Overtime Rules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Overtime is auto-calculated when an employee works more than </w:t>
      </w:r>
      <w:r>
        <w:rPr>
          <w:b/>
          <w:i w:val="0"/>
          <w:color w:val="1F1F1F"/>
          <w:sz w:val="22"/>
        </w:rPr>
        <w:t>9 hours</w:t>
      </w:r>
      <w:r>
        <w:rPr>
          <w:b w:val="0"/>
          <w:i w:val="0"/>
          <w:color w:val="1F1F1F"/>
          <w:sz w:val="22"/>
        </w:rPr>
        <w:t xml:space="preserve"> in a single day.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Employees must file overtime within </w:t>
      </w:r>
      <w:r>
        <w:rPr>
          <w:b/>
          <w:i w:val="0"/>
          <w:color w:val="1F1F1F"/>
          <w:sz w:val="22"/>
        </w:rPr>
        <w:t>15 days</w:t>
      </w:r>
      <w:r>
        <w:rPr>
          <w:b w:val="0"/>
          <w:i w:val="0"/>
          <w:color w:val="1F1F1F"/>
          <w:sz w:val="22"/>
        </w:rPr>
        <w:t xml:space="preserve"> of the shift, or the record expires.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Approved OT credits are valid for </w:t>
      </w:r>
      <w:r>
        <w:rPr>
          <w:b/>
          <w:i w:val="0"/>
          <w:color w:val="1F1F1F"/>
          <w:sz w:val="22"/>
        </w:rPr>
        <w:t>6 months</w:t>
      </w:r>
      <w:r>
        <w:rPr>
          <w:b w:val="0"/>
          <w:i w:val="0"/>
          <w:color w:val="1F1F1F"/>
          <w:sz w:val="22"/>
        </w:rPr>
        <w:t>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CTO conversion minimum: </w:t>
      </w:r>
      <w:r>
        <w:rPr>
          <w:b/>
          <w:i w:val="0"/>
          <w:color w:val="1F1F1F"/>
          <w:sz w:val="22"/>
        </w:rPr>
        <w:t>4 hours</w:t>
      </w:r>
      <w:r>
        <w:rPr>
          <w:b w:val="0"/>
          <w:i w:val="0"/>
          <w:color w:val="1F1F1F"/>
          <w:sz w:val="22"/>
        </w:rPr>
        <w:t xml:space="preserve">. CDO minimum: </w:t>
      </w:r>
      <w:r>
        <w:rPr>
          <w:b/>
          <w:i w:val="0"/>
          <w:color w:val="1F1F1F"/>
          <w:sz w:val="22"/>
        </w:rPr>
        <w:t>8 hours</w:t>
      </w:r>
      <w:r>
        <w:rPr>
          <w:b w:val="0"/>
          <w:i w:val="0"/>
          <w:color w:val="1F1F1F"/>
          <w:sz w:val="22"/>
        </w:rPr>
        <w:t>.</w:t>
      </w:r>
    </w:p>
    <w:p>
      <w:pPr>
        <w:pStyle w:val="Heading3"/>
        <w:spacing w:before="200" w:after="80"/>
      </w:pPr>
      <w:r>
        <w:rPr>
          <w:color w:val="1F1F1F"/>
          <w:sz w:val="26"/>
        </w:rPr>
        <w:t>Overnight Shift Support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Employees can clock out until </w:t>
      </w:r>
      <w:r>
        <w:rPr>
          <w:b/>
          <w:i w:val="0"/>
          <w:color w:val="1F1F1F"/>
          <w:sz w:val="22"/>
        </w:rPr>
        <w:t>6:00 AM</w:t>
      </w:r>
      <w:r>
        <w:rPr>
          <w:b w:val="0"/>
          <w:i w:val="0"/>
          <w:color w:val="1F1F1F"/>
          <w:sz w:val="22"/>
        </w:rPr>
        <w:t xml:space="preserve"> the next day and the system matches it to the prior day's clock-in.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For attendance corrections on overnight shifts, employees use the "Clock-out is on the next day (overnight)" checkbox.</w:t>
      </w:r>
    </w:p>
    <w:p>
      <w:pPr>
        <w:pStyle w:val="Heading3"/>
        <w:spacing w:before="200" w:after="80"/>
      </w:pPr>
      <w:r>
        <w:rPr>
          <w:color w:val="1F1F1F"/>
          <w:sz w:val="26"/>
        </w:rPr>
        <w:t>Office GPS Radius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 xml:space="preserve">The system detects whether an employee is within </w:t>
      </w:r>
      <w:r>
        <w:rPr>
          <w:b/>
          <w:i w:val="0"/>
          <w:color w:val="1F1F1F"/>
          <w:sz w:val="22"/>
        </w:rPr>
        <w:t>200 meters</w:t>
      </w:r>
      <w:r>
        <w:rPr>
          <w:b w:val="0"/>
          <w:i w:val="0"/>
          <w:color w:val="1F1F1F"/>
          <w:sz w:val="22"/>
        </w:rPr>
        <w:t xml:space="preserve"> of the office. If within range, status is automatically set to On-Site. Outside the range, employees must choose WFH, OB, or On-Site manually.</w:t>
      </w:r>
    </w:p>
    <w:p>
      <w:pPr>
        <w:pStyle w:val="Heading3"/>
        <w:spacing w:before="200" w:after="80"/>
      </w:pPr>
      <w:r>
        <w:rPr>
          <w:color w:val="1F1F1F"/>
          <w:sz w:val="26"/>
        </w:rPr>
        <w:t>Session Security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Access tokens expire after </w:t>
      </w:r>
      <w:r>
        <w:rPr>
          <w:b/>
          <w:i w:val="0"/>
          <w:color w:val="1F1F1F"/>
          <w:sz w:val="22"/>
        </w:rPr>
        <w:t>15 minutes</w:t>
      </w:r>
      <w:r>
        <w:rPr>
          <w:b w:val="0"/>
          <w:i w:val="0"/>
          <w:color w:val="1F1F1F"/>
          <w:sz w:val="22"/>
        </w:rPr>
        <w:t xml:space="preserve"> and are silently refreshed.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Refresh tokens expire after </w:t>
      </w:r>
      <w:r>
        <w:rPr>
          <w:b/>
          <w:i w:val="0"/>
          <w:color w:val="1F1F1F"/>
          <w:sz w:val="22"/>
        </w:rPr>
        <w:t>7 days</w:t>
      </w:r>
      <w:r>
        <w:rPr>
          <w:b w:val="0"/>
          <w:i w:val="0"/>
          <w:color w:val="1F1F1F"/>
          <w:sz w:val="22"/>
        </w:rPr>
        <w:t xml:space="preserve"> — users must log in again after that.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Archiving or deactivating an employee immediately ends their session.</w:t>
      </w:r>
    </w:p>
    <w:p>
      <w:pPr>
        <w:pStyle w:val="Heading3"/>
        <w:spacing w:before="200" w:after="80"/>
      </w:pPr>
      <w:r>
        <w:rPr>
          <w:color w:val="1F1F1F"/>
          <w:sz w:val="26"/>
        </w:rPr>
        <w:t>Password Policy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All passwords must be at least 8 characters and contain at least one uppercase letter, one lowercase letter, and one number.</w:t>
      </w:r>
    </w:p>
    <w:p>
      <w:pPr>
        <w:pStyle w:val="Heading3"/>
        <w:spacing w:before="200" w:after="80"/>
      </w:pPr>
      <w:r>
        <w:rPr>
          <w:color w:val="1F1F1F"/>
          <w:sz w:val="26"/>
        </w:rPr>
        <w:t>Leave Balance Rules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Emergency Leave and Sick Leave share a </w:t>
      </w:r>
      <w:r>
        <w:rPr>
          <w:b/>
          <w:i w:val="0"/>
          <w:color w:val="1F1F1F"/>
          <w:sz w:val="22"/>
        </w:rPr>
        <w:t>15-day pool</w:t>
      </w:r>
      <w:r>
        <w:rPr>
          <w:b w:val="0"/>
          <w:i w:val="0"/>
          <w:color w:val="1F1F1F"/>
          <w:sz w:val="22"/>
        </w:rPr>
        <w:t xml:space="preserve"> per year.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>LWOP (Leave Without Pay) does not require any balance and is always available.</w:t>
      </w:r>
    </w:p>
    <w:p>
      <w:pPr>
        <w:pStyle w:val="ListBullet"/>
        <w:spacing w:before="20" w:after="20"/>
      </w:pPr>
      <w:r>
        <w:rPr>
          <w:b w:val="0"/>
          <w:i w:val="0"/>
          <w:color w:val="1F1F1F"/>
          <w:sz w:val="22"/>
        </w:rPr>
        <w:t xml:space="preserve">New employees cannot file most leave types until they have </w:t>
      </w:r>
      <w:r>
        <w:rPr>
          <w:b/>
          <w:i w:val="0"/>
          <w:color w:val="1F1F1F"/>
          <w:sz w:val="22"/>
        </w:rPr>
        <w:t>6 months of tenure</w:t>
      </w:r>
      <w:r>
        <w:rPr>
          <w:b w:val="0"/>
          <w:i w:val="0"/>
          <w:color w:val="1F1F1F"/>
          <w:sz w:val="22"/>
        </w:rPr>
        <w:t>.</w:t>
      </w:r>
    </w:p>
    <w:p>
      <w:pPr>
        <w:pBdr>
          <w:bottom w:val="single" w:sz="4" w:space="1" w:color="D1D5DB"/>
        </w:pBdr>
        <w:spacing w:before="80" w:after="80"/>
      </w:pPr>
    </w:p>
    <w:p>
      <w:pPr>
        <w:pStyle w:val="Heading2"/>
        <w:spacing w:before="320" w:after="120"/>
      </w:pPr>
      <w:r>
        <w:rPr>
          <w:color w:val="000000"/>
          <w:sz w:val="32"/>
        </w:rPr>
        <w:t>7. Frequently Asked Questions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Q: How do I give someone Admin access?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A: Go to Employees, find the user, click Edit, change their Role to Admin, and click Save.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Q: Can I undo an approval?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A: No — approvals are final. Use the Leave Balance Adjustment tool to manually correct balances if needed.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Q: A department has no Department Head. What happens?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A: Leave, OT, and correction requests from that department go directly to HR for approval.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Q: How do I trace who made a change to a specific record?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A: Go to Audit Logs, search by the employee name or entity ID, and expand the row to see before and after values.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Q: Can audit logs be deleted?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A: No — audit logs are permanent by design for compliance and accountability.</w:t>
      </w:r>
    </w:p>
    <w:p>
      <w:pPr>
        <w:spacing w:before="40" w:after="80"/>
      </w:pPr>
      <w:r>
        <w:rPr>
          <w:b/>
          <w:i w:val="0"/>
          <w:color w:val="1F1F1F"/>
          <w:sz w:val="22"/>
        </w:rPr>
        <w:t>Q: What is the difference between archiving and deleting an employee?</w:t>
      </w:r>
    </w:p>
    <w:p>
      <w:pPr>
        <w:spacing w:before="40" w:after="80"/>
      </w:pPr>
      <w:r>
        <w:rPr>
          <w:b w:val="0"/>
          <w:i w:val="0"/>
          <w:color w:val="1F1F1F"/>
          <w:sz w:val="22"/>
        </w:rPr>
        <w:t>A: Archive (recommended for resignations) soft-deletes the employee and keeps all their data but prevents login. Delete permanently removes the user account — use only for test accounts.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