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D84" w:rsidRPr="0077511D" w:rsidRDefault="00826C2A" w:rsidP="003F1959">
      <w:pPr>
        <w:ind w:right="141"/>
        <w:jc w:val="center"/>
        <w:rPr>
          <w:rFonts w:ascii="Calibri" w:hAnsi="Calibri" w:cs="Arial"/>
        </w:rPr>
      </w:pPr>
      <w:r w:rsidRPr="0077511D">
        <w:rPr>
          <w:rFonts w:ascii="Calibri" w:hAnsi="Calibri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03AB2B2" wp14:editId="36E615C1">
            <wp:simplePos x="0" y="0"/>
            <wp:positionH relativeFrom="column">
              <wp:posOffset>3066415</wp:posOffset>
            </wp:positionH>
            <wp:positionV relativeFrom="paragraph">
              <wp:posOffset>-28575</wp:posOffset>
            </wp:positionV>
            <wp:extent cx="541421" cy="274320"/>
            <wp:effectExtent l="0" t="0" r="0" b="0"/>
            <wp:wrapNone/>
            <wp:docPr id="6" name="Picture 4" descr="Image result for bpi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pi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21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959" w:rsidRPr="0077511D" w:rsidRDefault="00741856" w:rsidP="003F1959">
      <w:pPr>
        <w:ind w:right="141"/>
        <w:jc w:val="center"/>
        <w:rPr>
          <w:rFonts w:ascii="Calibri" w:hAnsi="Calibri" w:cs="Arial"/>
        </w:rPr>
      </w:pPr>
      <w:r>
        <w:rPr>
          <w:noProof/>
          <w:lang w:eastAsia="en-US"/>
        </w:rPr>
        <w:drawing>
          <wp:inline distT="0" distB="0" distL="0" distR="0" wp14:anchorId="37B30969" wp14:editId="6A7CE0AD">
            <wp:extent cx="13737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927" cy="7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84" w:rsidRPr="0077511D" w:rsidRDefault="00B30D84">
      <w:pPr>
        <w:spacing w:after="0"/>
        <w:jc w:val="center"/>
        <w:rPr>
          <w:rFonts w:ascii="Arial Black" w:hAnsi="Arial Black" w:cs="Arial"/>
          <w:sz w:val="28"/>
          <w:szCs w:val="30"/>
        </w:rPr>
      </w:pPr>
      <w:r w:rsidRPr="0077511D">
        <w:rPr>
          <w:rFonts w:ascii="Arial Black" w:hAnsi="Arial Black" w:cs="Arial"/>
          <w:sz w:val="28"/>
          <w:szCs w:val="30"/>
        </w:rPr>
        <w:t>UNIBANKER OF THE YEAR</w:t>
      </w:r>
    </w:p>
    <w:p w:rsidR="00B30D84" w:rsidRPr="0077511D" w:rsidRDefault="00B30D84">
      <w:pPr>
        <w:spacing w:after="0"/>
        <w:jc w:val="center"/>
        <w:rPr>
          <w:rFonts w:ascii="Arial Black" w:hAnsi="Arial Black" w:cs="Arial"/>
          <w:sz w:val="28"/>
          <w:szCs w:val="30"/>
        </w:rPr>
      </w:pPr>
      <w:r w:rsidRPr="0077511D">
        <w:rPr>
          <w:rFonts w:ascii="Arial Black" w:hAnsi="Arial Black" w:cs="Arial"/>
          <w:sz w:val="28"/>
          <w:szCs w:val="30"/>
        </w:rPr>
        <w:t>Nomination Form</w:t>
      </w:r>
    </w:p>
    <w:p w:rsidR="00FC6C95" w:rsidRPr="0077511D" w:rsidRDefault="0061564B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77511D">
        <w:rPr>
          <w:rFonts w:ascii="Arial" w:hAnsi="Arial" w:cs="Arial"/>
          <w:sz w:val="20"/>
          <w:szCs w:val="20"/>
        </w:rPr>
        <w:t xml:space="preserve">The </w:t>
      </w:r>
      <w:r w:rsidR="00BB5313" w:rsidRPr="0077511D">
        <w:rPr>
          <w:rFonts w:ascii="Arial" w:hAnsi="Arial" w:cs="Arial"/>
          <w:sz w:val="20"/>
          <w:szCs w:val="20"/>
        </w:rPr>
        <w:t xml:space="preserve">Unibanker of the Year </w:t>
      </w:r>
      <w:r w:rsidR="009A7A71">
        <w:rPr>
          <w:rFonts w:ascii="Arial" w:hAnsi="Arial" w:cs="Arial"/>
          <w:sz w:val="20"/>
          <w:szCs w:val="20"/>
        </w:rPr>
        <w:t>Category</w:t>
      </w:r>
      <w:r w:rsidRPr="0077511D">
        <w:rPr>
          <w:rFonts w:ascii="Arial" w:hAnsi="Arial" w:cs="Arial"/>
          <w:sz w:val="20"/>
          <w:szCs w:val="20"/>
        </w:rPr>
        <w:t xml:space="preserve"> recognizes </w:t>
      </w:r>
      <w:r w:rsidR="00FC6C95" w:rsidRPr="0077511D">
        <w:rPr>
          <w:rFonts w:ascii="Arial" w:hAnsi="Arial" w:cs="Arial"/>
          <w:sz w:val="20"/>
          <w:szCs w:val="20"/>
        </w:rPr>
        <w:t>the employee’s exemplary accomplishments and their commendable behaviors based on our core values and the culture that BPI aspires to build.</w:t>
      </w:r>
    </w:p>
    <w:p w:rsidR="00B30D84" w:rsidRPr="0077511D" w:rsidRDefault="0061564B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77511D">
        <w:rPr>
          <w:rFonts w:ascii="Arial" w:hAnsi="Arial" w:cs="Arial"/>
          <w:sz w:val="20"/>
          <w:szCs w:val="20"/>
        </w:rPr>
        <w:t xml:space="preserve">Let us know why your nominee should be named </w:t>
      </w:r>
      <w:r w:rsidR="00FC6C95" w:rsidRPr="0077511D">
        <w:rPr>
          <w:rFonts w:ascii="Arial" w:hAnsi="Arial" w:cs="Arial"/>
          <w:sz w:val="20"/>
          <w:szCs w:val="20"/>
        </w:rPr>
        <w:t>Unibanker</w:t>
      </w:r>
      <w:r w:rsidRPr="0077511D">
        <w:rPr>
          <w:rFonts w:ascii="Arial" w:hAnsi="Arial" w:cs="Arial"/>
          <w:sz w:val="20"/>
          <w:szCs w:val="20"/>
        </w:rPr>
        <w:t xml:space="preserve"> of the Year by </w:t>
      </w:r>
      <w:r w:rsidR="003A51EF" w:rsidRPr="0077511D">
        <w:rPr>
          <w:rFonts w:ascii="Arial" w:hAnsi="Arial" w:cs="Arial"/>
          <w:sz w:val="20"/>
          <w:szCs w:val="20"/>
        </w:rPr>
        <w:t>providing</w:t>
      </w:r>
      <w:r w:rsidRPr="0077511D">
        <w:rPr>
          <w:rFonts w:ascii="Arial" w:hAnsi="Arial" w:cs="Arial"/>
          <w:sz w:val="20"/>
          <w:szCs w:val="20"/>
        </w:rPr>
        <w:t xml:space="preserve"> the details</w:t>
      </w:r>
      <w:r w:rsidR="003A51EF" w:rsidRPr="0077511D">
        <w:rPr>
          <w:rFonts w:ascii="Arial" w:hAnsi="Arial" w:cs="Arial"/>
          <w:sz w:val="20"/>
          <w:szCs w:val="20"/>
        </w:rPr>
        <w:t xml:space="preserve"> requested</w:t>
      </w:r>
      <w:r w:rsidRPr="0077511D">
        <w:rPr>
          <w:rFonts w:ascii="Arial" w:hAnsi="Arial" w:cs="Arial"/>
          <w:sz w:val="20"/>
          <w:szCs w:val="20"/>
        </w:rPr>
        <w:t xml:space="preserve"> below.</w:t>
      </w:r>
    </w:p>
    <w:p w:rsidR="0061564B" w:rsidRPr="0077511D" w:rsidRDefault="0061564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7650"/>
      </w:tblGrid>
      <w:tr w:rsidR="0061564B" w:rsidRPr="0077511D" w:rsidTr="00FD2F9E">
        <w:trPr>
          <w:trHeight w:val="557"/>
        </w:trPr>
        <w:tc>
          <w:tcPr>
            <w:tcW w:w="10620" w:type="dxa"/>
            <w:gridSpan w:val="2"/>
            <w:shd w:val="clear" w:color="auto" w:fill="C00000"/>
            <w:vAlign w:val="center"/>
          </w:tcPr>
          <w:p w:rsidR="0061564B" w:rsidRPr="0077511D" w:rsidRDefault="006655CA" w:rsidP="00FD2F9E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ABOUT THE NOMINEE</w:t>
            </w:r>
          </w:p>
        </w:tc>
      </w:tr>
      <w:tr w:rsidR="0061564B" w:rsidRPr="0077511D" w:rsidTr="009A7A71">
        <w:tc>
          <w:tcPr>
            <w:tcW w:w="2970" w:type="dxa"/>
            <w:shd w:val="clear" w:color="auto" w:fill="auto"/>
          </w:tcPr>
          <w:p w:rsidR="0061564B" w:rsidRDefault="009A7A71" w:rsidP="00FD2F9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Name of </w:t>
            </w:r>
            <w:r w:rsidR="0061564B" w:rsidRPr="0077511D">
              <w:rPr>
                <w:rFonts w:ascii="Arial" w:hAnsi="Arial" w:cs="Arial"/>
                <w:b/>
                <w:sz w:val="20"/>
                <w:szCs w:val="20"/>
              </w:rPr>
              <w:t>Nominee</w:t>
            </w:r>
          </w:p>
          <w:p w:rsidR="009A7A71" w:rsidRPr="009A7A71" w:rsidRDefault="009A7A71" w:rsidP="00FD2F9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Last, Given, M.I.</w:t>
            </w:r>
          </w:p>
        </w:tc>
        <w:tc>
          <w:tcPr>
            <w:tcW w:w="7650" w:type="dxa"/>
            <w:shd w:val="clear" w:color="auto" w:fill="auto"/>
          </w:tcPr>
          <w:p w:rsidR="0061564B" w:rsidRPr="0077511D" w:rsidRDefault="0061564B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4B" w:rsidRPr="0077511D" w:rsidTr="009A7A71">
        <w:tc>
          <w:tcPr>
            <w:tcW w:w="2970" w:type="dxa"/>
            <w:shd w:val="clear" w:color="auto" w:fill="auto"/>
          </w:tcPr>
          <w:p w:rsidR="0061564B" w:rsidRPr="0077511D" w:rsidRDefault="009A7A71" w:rsidP="00FD2F9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Job </w:t>
            </w:r>
            <w:r w:rsidR="0061564B" w:rsidRPr="0077511D">
              <w:rPr>
                <w:rFonts w:ascii="Arial" w:hAnsi="Arial" w:cs="Arial"/>
                <w:b/>
                <w:sz w:val="20"/>
                <w:szCs w:val="20"/>
              </w:rPr>
              <w:t>Rank</w:t>
            </w:r>
          </w:p>
        </w:tc>
        <w:tc>
          <w:tcPr>
            <w:tcW w:w="7650" w:type="dxa"/>
            <w:shd w:val="clear" w:color="auto" w:fill="auto"/>
          </w:tcPr>
          <w:p w:rsidR="0061564B" w:rsidRPr="0077511D" w:rsidRDefault="0061564B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4B" w:rsidRPr="0077511D" w:rsidTr="009A7A71">
        <w:tc>
          <w:tcPr>
            <w:tcW w:w="2970" w:type="dxa"/>
            <w:shd w:val="clear" w:color="auto" w:fill="auto"/>
          </w:tcPr>
          <w:p w:rsidR="009A7A71" w:rsidRPr="009A7A71" w:rsidRDefault="009A7A71" w:rsidP="00FD2F9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Job Title / </w:t>
            </w:r>
            <w:r w:rsidR="0061564B" w:rsidRPr="0077511D"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</w:tc>
        <w:tc>
          <w:tcPr>
            <w:tcW w:w="7650" w:type="dxa"/>
            <w:shd w:val="clear" w:color="auto" w:fill="auto"/>
          </w:tcPr>
          <w:p w:rsidR="0061564B" w:rsidRPr="0077511D" w:rsidRDefault="0061564B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4B" w:rsidRPr="0077511D" w:rsidTr="009A7A71">
        <w:tc>
          <w:tcPr>
            <w:tcW w:w="2970" w:type="dxa"/>
            <w:shd w:val="clear" w:color="auto" w:fill="auto"/>
          </w:tcPr>
          <w:p w:rsidR="0061564B" w:rsidRPr="0077511D" w:rsidRDefault="00BB5313" w:rsidP="00FD2F9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7511D">
              <w:rPr>
                <w:rFonts w:ascii="Arial" w:hAnsi="Arial" w:cs="Arial"/>
                <w:b/>
                <w:sz w:val="20"/>
                <w:szCs w:val="20"/>
              </w:rPr>
              <w:t>Business Unit</w:t>
            </w:r>
          </w:p>
        </w:tc>
        <w:tc>
          <w:tcPr>
            <w:tcW w:w="7650" w:type="dxa"/>
            <w:shd w:val="clear" w:color="auto" w:fill="auto"/>
          </w:tcPr>
          <w:p w:rsidR="0061564B" w:rsidRPr="0077511D" w:rsidRDefault="0061564B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4B" w:rsidRPr="0077511D" w:rsidTr="009A7A71">
        <w:tc>
          <w:tcPr>
            <w:tcW w:w="2970" w:type="dxa"/>
            <w:shd w:val="clear" w:color="auto" w:fill="auto"/>
          </w:tcPr>
          <w:p w:rsidR="0061564B" w:rsidRPr="0077511D" w:rsidRDefault="009A7A71" w:rsidP="009A7A7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B5313" w:rsidRPr="0077511D">
              <w:rPr>
                <w:rFonts w:ascii="Arial" w:hAnsi="Arial" w:cs="Arial"/>
                <w:sz w:val="20"/>
                <w:szCs w:val="20"/>
              </w:rPr>
              <w:t>Level 1</w:t>
            </w:r>
            <w:r>
              <w:rPr>
                <w:rFonts w:ascii="Arial" w:hAnsi="Arial" w:cs="Arial"/>
                <w:sz w:val="20"/>
                <w:szCs w:val="20"/>
              </w:rPr>
              <w:t xml:space="preserve"> (Segment)</w:t>
            </w:r>
          </w:p>
        </w:tc>
        <w:tc>
          <w:tcPr>
            <w:tcW w:w="7650" w:type="dxa"/>
            <w:shd w:val="clear" w:color="auto" w:fill="auto"/>
          </w:tcPr>
          <w:p w:rsidR="0061564B" w:rsidRPr="0077511D" w:rsidRDefault="0061564B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4B" w:rsidRPr="0077511D" w:rsidTr="009A7A71">
        <w:tc>
          <w:tcPr>
            <w:tcW w:w="2970" w:type="dxa"/>
            <w:shd w:val="clear" w:color="auto" w:fill="auto"/>
          </w:tcPr>
          <w:p w:rsidR="0061564B" w:rsidRPr="0077511D" w:rsidRDefault="009A7A71" w:rsidP="009A7A7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B5313" w:rsidRPr="0077511D">
              <w:rPr>
                <w:rFonts w:ascii="Arial" w:hAnsi="Arial" w:cs="Arial"/>
                <w:sz w:val="20"/>
                <w:szCs w:val="20"/>
              </w:rPr>
              <w:t>Level 2</w:t>
            </w:r>
            <w:r>
              <w:rPr>
                <w:rFonts w:ascii="Arial" w:hAnsi="Arial" w:cs="Arial"/>
                <w:sz w:val="20"/>
                <w:szCs w:val="20"/>
              </w:rPr>
              <w:t xml:space="preserve"> (Group)</w:t>
            </w:r>
          </w:p>
        </w:tc>
        <w:tc>
          <w:tcPr>
            <w:tcW w:w="7650" w:type="dxa"/>
            <w:shd w:val="clear" w:color="auto" w:fill="auto"/>
          </w:tcPr>
          <w:p w:rsidR="0061564B" w:rsidRPr="0077511D" w:rsidRDefault="0061564B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313" w:rsidRPr="0077511D" w:rsidTr="009A7A71">
        <w:tc>
          <w:tcPr>
            <w:tcW w:w="2970" w:type="dxa"/>
            <w:shd w:val="clear" w:color="auto" w:fill="auto"/>
          </w:tcPr>
          <w:p w:rsidR="00BB5313" w:rsidRPr="0077511D" w:rsidRDefault="009A7A71" w:rsidP="009A7A7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B5313" w:rsidRPr="0077511D">
              <w:rPr>
                <w:rFonts w:ascii="Arial" w:hAnsi="Arial" w:cs="Arial"/>
                <w:sz w:val="20"/>
                <w:szCs w:val="20"/>
              </w:rPr>
              <w:t>Level 3</w:t>
            </w:r>
            <w:r>
              <w:rPr>
                <w:rFonts w:ascii="Arial" w:hAnsi="Arial" w:cs="Arial"/>
                <w:sz w:val="20"/>
                <w:szCs w:val="20"/>
              </w:rPr>
              <w:t xml:space="preserve"> (Division)</w:t>
            </w:r>
          </w:p>
        </w:tc>
        <w:tc>
          <w:tcPr>
            <w:tcW w:w="7650" w:type="dxa"/>
            <w:shd w:val="clear" w:color="auto" w:fill="auto"/>
          </w:tcPr>
          <w:p w:rsidR="00BB5313" w:rsidRPr="0077511D" w:rsidRDefault="00BB5313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313" w:rsidRPr="0077511D" w:rsidTr="009A7A71">
        <w:tc>
          <w:tcPr>
            <w:tcW w:w="2970" w:type="dxa"/>
            <w:shd w:val="clear" w:color="auto" w:fill="auto"/>
          </w:tcPr>
          <w:p w:rsidR="00BB5313" w:rsidRPr="0077511D" w:rsidRDefault="009A7A71" w:rsidP="009A7A7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B5313" w:rsidRPr="0077511D">
              <w:rPr>
                <w:rFonts w:ascii="Arial" w:hAnsi="Arial" w:cs="Arial"/>
                <w:sz w:val="20"/>
                <w:szCs w:val="20"/>
              </w:rPr>
              <w:t>Level 4</w:t>
            </w:r>
            <w:r>
              <w:rPr>
                <w:rFonts w:ascii="Arial" w:hAnsi="Arial" w:cs="Arial"/>
                <w:sz w:val="20"/>
                <w:szCs w:val="20"/>
              </w:rPr>
              <w:t xml:space="preserve"> (Department)</w:t>
            </w:r>
          </w:p>
        </w:tc>
        <w:tc>
          <w:tcPr>
            <w:tcW w:w="7650" w:type="dxa"/>
            <w:shd w:val="clear" w:color="auto" w:fill="auto"/>
          </w:tcPr>
          <w:p w:rsidR="00BB5313" w:rsidRPr="0077511D" w:rsidRDefault="00BB5313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A71" w:rsidRPr="0077511D" w:rsidTr="009A7A71">
        <w:tc>
          <w:tcPr>
            <w:tcW w:w="2970" w:type="dxa"/>
            <w:shd w:val="clear" w:color="auto" w:fill="auto"/>
          </w:tcPr>
          <w:p w:rsidR="009A7A71" w:rsidRPr="0077511D" w:rsidRDefault="009A7A71" w:rsidP="009A7A7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77511D">
              <w:rPr>
                <w:rFonts w:ascii="Arial" w:hAnsi="Arial" w:cs="Arial"/>
                <w:sz w:val="20"/>
                <w:szCs w:val="20"/>
              </w:rPr>
              <w:t xml:space="preserve">Level </w:t>
            </w:r>
            <w:r>
              <w:rPr>
                <w:rFonts w:ascii="Arial" w:hAnsi="Arial" w:cs="Arial"/>
                <w:sz w:val="20"/>
                <w:szCs w:val="20"/>
              </w:rPr>
              <w:t>5 (Section)</w:t>
            </w:r>
          </w:p>
        </w:tc>
        <w:tc>
          <w:tcPr>
            <w:tcW w:w="7650" w:type="dxa"/>
            <w:shd w:val="clear" w:color="auto" w:fill="auto"/>
          </w:tcPr>
          <w:p w:rsidR="009A7A71" w:rsidRPr="0077511D" w:rsidRDefault="009A7A71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A71" w:rsidRPr="0077511D" w:rsidTr="009A7A71">
        <w:tc>
          <w:tcPr>
            <w:tcW w:w="2970" w:type="dxa"/>
            <w:shd w:val="clear" w:color="auto" w:fill="auto"/>
          </w:tcPr>
          <w:p w:rsidR="009A7A71" w:rsidRDefault="009A7A71" w:rsidP="00FD2F9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BPI External </w:t>
            </w:r>
            <w:r w:rsidRPr="0077511D">
              <w:rPr>
                <w:rFonts w:ascii="Arial" w:hAnsi="Arial" w:cs="Arial"/>
                <w:b/>
                <w:sz w:val="20"/>
                <w:szCs w:val="20"/>
              </w:rPr>
              <w:t>Email Address</w:t>
            </w:r>
          </w:p>
          <w:p w:rsidR="009A7A71" w:rsidRPr="009A7A71" w:rsidRDefault="009A7A71" w:rsidP="00FD2F9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e.g. xxxx@bpi.com.ph. Please do not provide the Lotus Notes ID. Type N/A if the nominee has no Lotus Notes or external email access.</w:t>
            </w:r>
          </w:p>
        </w:tc>
        <w:tc>
          <w:tcPr>
            <w:tcW w:w="7650" w:type="dxa"/>
            <w:shd w:val="clear" w:color="auto" w:fill="auto"/>
          </w:tcPr>
          <w:p w:rsidR="009A7A71" w:rsidRPr="0077511D" w:rsidRDefault="009A7A71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A71" w:rsidRPr="0077511D" w:rsidTr="009A7A71">
        <w:tc>
          <w:tcPr>
            <w:tcW w:w="2970" w:type="dxa"/>
            <w:shd w:val="clear" w:color="auto" w:fill="auto"/>
          </w:tcPr>
          <w:p w:rsidR="009A7A71" w:rsidRDefault="001E669E" w:rsidP="009A7A7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</w:t>
            </w:r>
            <w:r w:rsidR="009A7A71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9A7A71">
              <w:rPr>
                <w:rFonts w:ascii="Arial" w:hAnsi="Arial" w:cs="Arial"/>
                <w:b/>
                <w:sz w:val="20"/>
                <w:szCs w:val="20"/>
              </w:rPr>
              <w:t>nal</w:t>
            </w:r>
            <w:r w:rsidR="009A7A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7A71" w:rsidRPr="0077511D">
              <w:rPr>
                <w:rFonts w:ascii="Arial" w:hAnsi="Arial" w:cs="Arial"/>
                <w:b/>
                <w:sz w:val="20"/>
                <w:szCs w:val="20"/>
              </w:rPr>
              <w:t>Email Address</w:t>
            </w:r>
          </w:p>
          <w:p w:rsidR="009A7A71" w:rsidRDefault="009A7A71" w:rsidP="009A7A7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This provides us an alternative to reach the nominee in case he/she has limited access to Lotus Notes.</w:t>
            </w:r>
          </w:p>
        </w:tc>
        <w:tc>
          <w:tcPr>
            <w:tcW w:w="7650" w:type="dxa"/>
            <w:shd w:val="clear" w:color="auto" w:fill="auto"/>
          </w:tcPr>
          <w:p w:rsidR="009A7A71" w:rsidRPr="0077511D" w:rsidRDefault="009A7A71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A71" w:rsidRPr="0077511D" w:rsidTr="009A7A71">
        <w:tc>
          <w:tcPr>
            <w:tcW w:w="2970" w:type="dxa"/>
            <w:shd w:val="clear" w:color="auto" w:fill="auto"/>
          </w:tcPr>
          <w:p w:rsidR="009A7A71" w:rsidRDefault="009A7A71" w:rsidP="00FD2F9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Mobile Number</w:t>
            </w:r>
          </w:p>
          <w:p w:rsidR="009A7A71" w:rsidRPr="009A7A71" w:rsidRDefault="009A7A71" w:rsidP="00FD2F9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Please provide an active contact number that we can use to call or text the nominee for updates on the nominations process.</w:t>
            </w:r>
          </w:p>
        </w:tc>
        <w:tc>
          <w:tcPr>
            <w:tcW w:w="7650" w:type="dxa"/>
            <w:shd w:val="clear" w:color="auto" w:fill="auto"/>
          </w:tcPr>
          <w:p w:rsidR="009A7A71" w:rsidRPr="0077511D" w:rsidRDefault="009A7A71" w:rsidP="00FD2F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30D84" w:rsidRPr="0077511D" w:rsidRDefault="00B30D84" w:rsidP="005D0B43">
      <w:pPr>
        <w:rPr>
          <w:rFonts w:ascii="Calibri" w:hAnsi="Calibri" w:cs="Arial"/>
          <w:b/>
          <w:sz w:val="22"/>
          <w:szCs w:val="22"/>
          <w:u w:val="single"/>
        </w:rPr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10619"/>
      </w:tblGrid>
      <w:tr w:rsidR="00B30D84" w:rsidRPr="0077511D" w:rsidTr="0051597A">
        <w:trPr>
          <w:trHeight w:val="737"/>
        </w:trPr>
        <w:tc>
          <w:tcPr>
            <w:tcW w:w="10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B30D84" w:rsidRPr="0077511D" w:rsidRDefault="00B30D84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</w:pPr>
            <w:r w:rsidRPr="0077511D"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>TOP 3 ACHIEVEMENTS – 50%</w:t>
            </w:r>
          </w:p>
          <w:p w:rsidR="001555EF" w:rsidRPr="0077511D" w:rsidRDefault="00B30D84" w:rsidP="00A07D67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C</w:t>
            </w:r>
            <w:r w:rsidR="0051597A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ite top three</w:t>
            </w:r>
            <w:r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 achievements </w:t>
            </w:r>
            <w:r w:rsidR="00BC3F0E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that</w:t>
            </w:r>
            <w:r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 the nominee</w:t>
            </w:r>
            <w:r w:rsidR="00BC3F0E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 </w:t>
            </w:r>
            <w:r w:rsidR="00D10373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has recently </w:t>
            </w:r>
            <w:r w:rsidR="00BC3F0E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demonstrated</w:t>
            </w:r>
            <w:r w:rsidR="003A2089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 in </w:t>
            </w:r>
            <w:r w:rsidR="0047684D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s</w:t>
            </w:r>
            <w:r w:rsidR="003A2089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erving </w:t>
            </w:r>
            <w:r w:rsidR="0047684D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any</w:t>
            </w:r>
            <w:r w:rsidR="003A2089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 of </w:t>
            </w:r>
            <w:r w:rsidR="00BC3F0E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our stakeholders</w:t>
            </w:r>
          </w:p>
          <w:p w:rsidR="00A07D67" w:rsidRPr="0077511D" w:rsidRDefault="0047684D" w:rsidP="00D10373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(</w:t>
            </w:r>
            <w:proofErr w:type="gramStart"/>
            <w:r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i.e</w:t>
            </w:r>
            <w:proofErr w:type="gramEnd"/>
            <w:r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. </w:t>
            </w:r>
            <w:r w:rsidR="003A2089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clients, people/employees, shareholders, country)</w:t>
            </w:r>
            <w:r w:rsidR="00BC3F0E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.</w:t>
            </w:r>
            <w:r w:rsidR="001555EF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 </w:t>
            </w:r>
            <w:r w:rsidR="00A07D67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If the nominee has achievements that support digitalization, financia</w:t>
            </w:r>
            <w:r w:rsidR="001555EF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l inclusion and/or any of BPI’s </w:t>
            </w:r>
            <w:r w:rsidR="00A07D67" w:rsidRPr="0077511D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other key growth strategies, </w:t>
            </w:r>
            <w:r w:rsidR="00D10373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please cite them here as well.</w:t>
            </w:r>
          </w:p>
        </w:tc>
      </w:tr>
    </w:tbl>
    <w:p w:rsidR="00BF3809" w:rsidRDefault="00BF3809" w:rsidP="00BF380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4E1DC5" w:rsidRPr="00BF3809" w:rsidRDefault="00D10373" w:rsidP="00BF3809">
      <w:pPr>
        <w:spacing w:after="0"/>
        <w:jc w:val="center"/>
        <w:rPr>
          <w:rFonts w:ascii="Arial" w:hAnsi="Arial" w:cs="Arial"/>
          <w:b/>
          <w:sz w:val="22"/>
          <w:szCs w:val="22"/>
        </w:rPr>
      </w:pPr>
      <w:r w:rsidRPr="00BF3809">
        <w:rPr>
          <w:rFonts w:ascii="Arial" w:hAnsi="Arial" w:cs="Arial"/>
          <w:b/>
          <w:sz w:val="22"/>
          <w:szCs w:val="22"/>
        </w:rPr>
        <w:t xml:space="preserve">Keep your write-up short but impactful. Remember that it is not the length but the content that matters. </w:t>
      </w:r>
      <w:r w:rsidRPr="00BF3809">
        <w:rPr>
          <w:rFonts w:ascii="Arial" w:hAnsi="Arial" w:cs="Arial"/>
          <w:b/>
          <w:sz w:val="22"/>
          <w:szCs w:val="22"/>
        </w:rPr>
        <w:br/>
        <w:t>Each achievement should not exceed 200 words.</w:t>
      </w:r>
    </w:p>
    <w:p w:rsidR="00BF3809" w:rsidRPr="00D10373" w:rsidRDefault="00BF3809" w:rsidP="00BF380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10529"/>
      </w:tblGrid>
      <w:tr w:rsidR="00B30D84" w:rsidRPr="0077511D" w:rsidTr="00E22683">
        <w:trPr>
          <w:trHeight w:val="368"/>
        </w:trPr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6D5" w:rsidRPr="0077511D" w:rsidRDefault="00E22683" w:rsidP="006E69BA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1.</w:t>
            </w:r>
          </w:p>
          <w:p w:rsidR="0061564B" w:rsidRPr="0077511D" w:rsidRDefault="0061564B" w:rsidP="006E69BA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61564B" w:rsidRPr="0077511D" w:rsidRDefault="0061564B" w:rsidP="006E69BA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</w:rPr>
            </w:pPr>
          </w:p>
          <w:p w:rsidR="004E1DC5" w:rsidRPr="0077511D" w:rsidRDefault="004E1DC5" w:rsidP="006E69BA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</w:rPr>
            </w:pPr>
          </w:p>
          <w:p w:rsidR="004E1DC5" w:rsidRPr="0077511D" w:rsidRDefault="004E1DC5" w:rsidP="006E69BA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</w:rPr>
            </w:pPr>
          </w:p>
          <w:p w:rsidR="0051597A" w:rsidRPr="0077511D" w:rsidRDefault="0051597A" w:rsidP="006E69BA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</w:rPr>
            </w:pPr>
          </w:p>
          <w:p w:rsidR="00A07D67" w:rsidRPr="0077511D" w:rsidRDefault="00A07D67" w:rsidP="006E69BA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</w:rPr>
            </w:pPr>
          </w:p>
          <w:p w:rsidR="00A07D67" w:rsidRPr="0077511D" w:rsidRDefault="00A07D67" w:rsidP="006E69BA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B30D84" w:rsidRPr="0077511D" w:rsidTr="00E22683">
        <w:trPr>
          <w:trHeight w:val="980"/>
        </w:trPr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56F6" w:rsidRPr="0077511D" w:rsidRDefault="00E22683" w:rsidP="00F056F6">
            <w:pPr>
              <w:pStyle w:val="ListParagraph"/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2.</w:t>
            </w:r>
          </w:p>
          <w:p w:rsidR="004E1DC5" w:rsidRPr="0077511D" w:rsidRDefault="004E1DC5" w:rsidP="00F056F6">
            <w:pPr>
              <w:pStyle w:val="ListParagraph"/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4E1DC5" w:rsidRPr="0077511D" w:rsidRDefault="004E1DC5" w:rsidP="00F056F6">
            <w:pPr>
              <w:pStyle w:val="ListParagraph"/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4E1DC5" w:rsidRPr="0077511D" w:rsidRDefault="004E1DC5" w:rsidP="00F056F6">
            <w:pPr>
              <w:pStyle w:val="ListParagraph"/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4E1DC5" w:rsidRPr="0077511D" w:rsidRDefault="004E1DC5" w:rsidP="00F056F6">
            <w:pPr>
              <w:pStyle w:val="ListParagraph"/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51597A" w:rsidRPr="0077511D" w:rsidRDefault="0051597A" w:rsidP="00F056F6">
            <w:pPr>
              <w:pStyle w:val="ListParagraph"/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A07D67" w:rsidRPr="0077511D" w:rsidRDefault="00A07D67" w:rsidP="00F056F6">
            <w:pPr>
              <w:pStyle w:val="ListParagraph"/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A07D67" w:rsidRPr="0077511D" w:rsidRDefault="00A07D67" w:rsidP="00F056F6">
            <w:pPr>
              <w:pStyle w:val="ListParagraph"/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</w:tc>
      </w:tr>
      <w:tr w:rsidR="00B30D84" w:rsidRPr="0077511D" w:rsidTr="00E22683">
        <w:trPr>
          <w:trHeight w:val="530"/>
        </w:trPr>
        <w:tc>
          <w:tcPr>
            <w:tcW w:w="10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56F6" w:rsidRPr="0077511D" w:rsidRDefault="00E22683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lastRenderedPageBreak/>
              <w:t>3.</w:t>
            </w:r>
          </w:p>
          <w:p w:rsidR="004E1DC5" w:rsidRPr="0077511D" w:rsidRDefault="004E1DC5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4E1DC5" w:rsidRPr="0077511D" w:rsidRDefault="004E1DC5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51597A" w:rsidRPr="0077511D" w:rsidRDefault="0051597A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4E1DC5" w:rsidRPr="0077511D" w:rsidRDefault="004E1DC5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4E1DC5" w:rsidRPr="0077511D" w:rsidRDefault="004E1DC5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A07D67" w:rsidRPr="0077511D" w:rsidRDefault="00A07D67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  <w:p w:rsidR="00A07D67" w:rsidRPr="0077511D" w:rsidRDefault="00A07D67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</w:p>
        </w:tc>
      </w:tr>
    </w:tbl>
    <w:p w:rsidR="00D10373" w:rsidRDefault="00D10373"/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4677"/>
        <w:gridCol w:w="5852"/>
      </w:tblGrid>
      <w:tr w:rsidR="00D10373" w:rsidRPr="0077511D" w:rsidTr="00BF3809">
        <w:trPr>
          <w:trHeight w:val="107"/>
        </w:trPr>
        <w:tc>
          <w:tcPr>
            <w:tcW w:w="10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D10373" w:rsidRPr="0077511D" w:rsidRDefault="00D10373" w:rsidP="00D17DC6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</w:pPr>
            <w:r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>CULTURE AMBASSADOR</w:t>
            </w:r>
            <w:r w:rsidRPr="0077511D"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 xml:space="preserve"> </w:t>
            </w:r>
            <w:r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>– 25</w:t>
            </w:r>
            <w:r w:rsidRPr="0077511D"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>%</w:t>
            </w:r>
          </w:p>
          <w:p w:rsidR="00D10373" w:rsidRPr="0077511D" w:rsidRDefault="00D10373" w:rsidP="00BF3809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</w:pPr>
            <w:r w:rsidRPr="00D10373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 xml:space="preserve">Describe critical incidents in which the nominee demonstrated behaviors that support the culture/mindset shifts </w:t>
            </w:r>
            <w:r w:rsidR="00BF3809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br/>
            </w:r>
            <w:r w:rsidRPr="00D10373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that BPI aspire</w:t>
            </w:r>
            <w:r w:rsidR="00BF3809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s to instill to all Unibankers.</w:t>
            </w:r>
          </w:p>
        </w:tc>
      </w:tr>
      <w:tr w:rsidR="00BF3809" w:rsidRPr="0077511D" w:rsidTr="00BF3809">
        <w:trPr>
          <w:trHeight w:val="107"/>
        </w:trPr>
        <w:tc>
          <w:tcPr>
            <w:tcW w:w="105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F3809" w:rsidRDefault="00BF3809" w:rsidP="00D17DC6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b/>
                <w:sz w:val="22"/>
                <w:szCs w:val="22"/>
                <w:lang w:val="en-PH"/>
              </w:rPr>
            </w:pPr>
          </w:p>
          <w:p w:rsidR="00BF3809" w:rsidRDefault="00BF3809" w:rsidP="00D17DC6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b/>
                <w:sz w:val="22"/>
                <w:szCs w:val="22"/>
                <w:lang w:val="en-PH"/>
              </w:rPr>
            </w:pPr>
            <w:r w:rsidRPr="00BF3809">
              <w:rPr>
                <w:rFonts w:ascii="Arial" w:eastAsia="Cambria" w:hAnsi="Arial" w:cs="Arial"/>
                <w:b/>
                <w:sz w:val="22"/>
                <w:szCs w:val="22"/>
                <w:lang w:val="en-PH"/>
              </w:rPr>
              <w:t>Each write-up should not exceed 200 words.</w:t>
            </w:r>
          </w:p>
          <w:p w:rsidR="00BF3809" w:rsidRPr="00BF3809" w:rsidRDefault="00BF3809" w:rsidP="00D17DC6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n-PH"/>
              </w:rPr>
            </w:pPr>
          </w:p>
        </w:tc>
      </w:tr>
      <w:tr w:rsidR="00D10373" w:rsidRPr="0077511D" w:rsidTr="00D17DC6">
        <w:trPr>
          <w:trHeight w:val="44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0373" w:rsidRPr="00BF3809" w:rsidRDefault="00BF3809" w:rsidP="00BF3809">
            <w:pPr>
              <w:spacing w:after="0"/>
              <w:rPr>
                <w:rFonts w:ascii="Arial" w:eastAsia="Cambria" w:hAnsi="Arial" w:cs="Arial"/>
                <w:b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b/>
                <w:szCs w:val="20"/>
                <w:lang w:val="en-PH"/>
              </w:rPr>
              <w:t>From Process Driven to Customer Focus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Knows what the client needs and delivers </w:t>
            </w: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>every time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>Takes extra steps to delight customers without compromising policies,</w:t>
            </w: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 procedures and controls</w:t>
            </w:r>
          </w:p>
          <w:p w:rsidR="00BF3809" w:rsidRPr="00BF3809" w:rsidRDefault="00BF3809" w:rsidP="00BF3809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>Inclusive; treats all customers well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0373" w:rsidRPr="0077511D" w:rsidRDefault="00D10373" w:rsidP="00D17DC6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2"/>
                <w:szCs w:val="22"/>
                <w:lang w:val="en-PH"/>
              </w:rPr>
            </w:pPr>
          </w:p>
        </w:tc>
      </w:tr>
      <w:tr w:rsidR="00BF3809" w:rsidRPr="0077511D" w:rsidTr="00D17DC6">
        <w:trPr>
          <w:trHeight w:val="44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809" w:rsidRPr="00BF3809" w:rsidRDefault="00BF3809" w:rsidP="00D17DC6">
            <w:pPr>
              <w:spacing w:after="0"/>
              <w:rPr>
                <w:rFonts w:ascii="Arial" w:eastAsia="Cambria" w:hAnsi="Arial" w:cs="Arial"/>
                <w:b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b/>
                <w:szCs w:val="20"/>
                <w:lang w:val="en-PH"/>
              </w:rPr>
              <w:t xml:space="preserve">From </w:t>
            </w:r>
            <w:r>
              <w:rPr>
                <w:rFonts w:ascii="Arial" w:eastAsia="Cambria" w:hAnsi="Arial" w:cs="Arial"/>
                <w:b/>
                <w:szCs w:val="20"/>
                <w:lang w:val="en-PH"/>
              </w:rPr>
              <w:t>Silos to Collaboration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Selflessly lends expertise and knowledge to </w:t>
            </w: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>the team whenever needed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>Partners with employees within and outside his/her business unit to</w:t>
            </w: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 deliver desired results</w:t>
            </w:r>
          </w:p>
          <w:p w:rsidR="00BF3809" w:rsidRPr="00BF3809" w:rsidRDefault="00BF3809" w:rsidP="00BF3809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>Encourages people to work together; finds ways to break silos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809" w:rsidRPr="0077511D" w:rsidRDefault="00BF3809" w:rsidP="00D17DC6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2"/>
                <w:szCs w:val="22"/>
                <w:lang w:val="en-PH"/>
              </w:rPr>
            </w:pPr>
          </w:p>
        </w:tc>
      </w:tr>
      <w:tr w:rsidR="00BF3809" w:rsidRPr="0077511D" w:rsidTr="00D17DC6">
        <w:trPr>
          <w:trHeight w:val="44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809" w:rsidRPr="00BF3809" w:rsidRDefault="00BF3809" w:rsidP="00D17DC6">
            <w:pPr>
              <w:spacing w:after="0"/>
              <w:rPr>
                <w:rFonts w:ascii="Arial" w:eastAsia="Cambria" w:hAnsi="Arial" w:cs="Arial"/>
                <w:b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b/>
                <w:szCs w:val="20"/>
                <w:lang w:val="en-PH"/>
              </w:rPr>
              <w:t xml:space="preserve">From </w:t>
            </w:r>
            <w:r>
              <w:rPr>
                <w:rFonts w:ascii="Arial" w:eastAsia="Cambria" w:hAnsi="Arial" w:cs="Arial"/>
                <w:b/>
                <w:szCs w:val="20"/>
                <w:lang w:val="en-PH"/>
              </w:rPr>
              <w:t>Playing Safe to Taking Ownership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Initiates timely action to deliver what </w:t>
            </w: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>needs to be accomplished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>Accepts full res</w:t>
            </w: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>ponsibility for mistakes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Drives own career and </w:t>
            </w: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>professional development</w:t>
            </w:r>
          </w:p>
          <w:p w:rsidR="00BF3809" w:rsidRPr="00BF3809" w:rsidRDefault="00BF3809" w:rsidP="00BF380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>Displays a sense of entrepreneurship; treats BPI as his/her own business and shows genuine concern for its success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F3809" w:rsidRPr="0077511D" w:rsidRDefault="00BF3809" w:rsidP="00D17DC6">
            <w:pPr>
              <w:tabs>
                <w:tab w:val="left" w:pos="0"/>
              </w:tabs>
              <w:spacing w:after="0"/>
              <w:rPr>
                <w:rFonts w:ascii="Arial" w:eastAsia="Cambria" w:hAnsi="Arial" w:cs="Arial"/>
                <w:sz w:val="22"/>
                <w:szCs w:val="22"/>
                <w:lang w:val="en-PH"/>
              </w:rPr>
            </w:pPr>
          </w:p>
        </w:tc>
      </w:tr>
    </w:tbl>
    <w:p w:rsidR="00D10373" w:rsidRPr="0077511D" w:rsidRDefault="00D10373"/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4677"/>
        <w:gridCol w:w="5852"/>
      </w:tblGrid>
      <w:tr w:rsidR="00B30D84" w:rsidRPr="0077511D" w:rsidTr="00BF3809">
        <w:trPr>
          <w:trHeight w:val="449"/>
        </w:trPr>
        <w:tc>
          <w:tcPr>
            <w:tcW w:w="10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B30D84" w:rsidRPr="0077511D" w:rsidRDefault="00BF3809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</w:pPr>
            <w:r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 xml:space="preserve">OTHER </w:t>
            </w:r>
            <w:r w:rsidR="00C82F05" w:rsidRPr="0077511D"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>NOTABLE VALUES</w:t>
            </w:r>
            <w:r w:rsidR="0047684D" w:rsidRPr="0077511D"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 xml:space="preserve"> </w:t>
            </w:r>
            <w:r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>– 25</w:t>
            </w:r>
            <w:r w:rsidR="00B30D84" w:rsidRPr="0077511D">
              <w:rPr>
                <w:rFonts w:ascii="Arial" w:eastAsia="Cambria" w:hAnsi="Arial" w:cs="Arial"/>
                <w:b/>
                <w:color w:val="FFFFFF"/>
                <w:sz w:val="28"/>
                <w:szCs w:val="28"/>
                <w:lang w:val="en-PH"/>
              </w:rPr>
              <w:t>%</w:t>
            </w:r>
          </w:p>
          <w:p w:rsidR="00B30D84" w:rsidRPr="0077511D" w:rsidRDefault="00BF3809" w:rsidP="00441E24">
            <w:pPr>
              <w:tabs>
                <w:tab w:val="left" w:pos="0"/>
              </w:tabs>
              <w:spacing w:after="0"/>
              <w:jc w:val="center"/>
              <w:rPr>
                <w:rFonts w:ascii="Calibri" w:eastAsia="Cambria" w:hAnsi="Calibri" w:cs="Arial"/>
                <w:i/>
                <w:color w:val="FFFFFF"/>
                <w:sz w:val="22"/>
                <w:szCs w:val="22"/>
                <w:lang w:val="en-PH"/>
              </w:rPr>
            </w:pPr>
            <w:r w:rsidRPr="00BF3809">
              <w:rPr>
                <w:rFonts w:ascii="Arial" w:eastAsia="Cambria" w:hAnsi="Arial" w:cs="Arial"/>
                <w:color w:val="FFFFFF"/>
                <w:sz w:val="20"/>
                <w:szCs w:val="20"/>
                <w:lang w:val="en-PH"/>
              </w:rPr>
              <w:t>Describe how the nominee possesses the BPI values listed below by citing specific behaviors that they have recently demonstrated. This will give us a clearer view on how the nominee displays these values.</w:t>
            </w:r>
          </w:p>
        </w:tc>
      </w:tr>
      <w:tr w:rsidR="00BF3809" w:rsidRPr="0077511D" w:rsidTr="00BF3809">
        <w:trPr>
          <w:trHeight w:val="70"/>
        </w:trPr>
        <w:tc>
          <w:tcPr>
            <w:tcW w:w="105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F3809" w:rsidRDefault="00BF3809" w:rsidP="00BF3809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b/>
                <w:sz w:val="22"/>
                <w:szCs w:val="22"/>
                <w:lang w:val="en-PH"/>
              </w:rPr>
            </w:pPr>
          </w:p>
          <w:p w:rsidR="00BF3809" w:rsidRPr="00BF3809" w:rsidRDefault="00BF3809" w:rsidP="00BF3809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b/>
                <w:sz w:val="22"/>
                <w:szCs w:val="22"/>
                <w:lang w:val="en-PH"/>
              </w:rPr>
            </w:pPr>
            <w:r w:rsidRPr="00BF3809">
              <w:rPr>
                <w:rFonts w:ascii="Arial" w:eastAsia="Cambria" w:hAnsi="Arial" w:cs="Arial"/>
                <w:b/>
                <w:sz w:val="22"/>
                <w:szCs w:val="22"/>
                <w:lang w:val="en-PH"/>
              </w:rPr>
              <w:t>Each write-up should not exceed 200 words.</w:t>
            </w:r>
          </w:p>
          <w:p w:rsidR="00BF3809" w:rsidRPr="00BF3809" w:rsidRDefault="00BF3809" w:rsidP="00BF3809">
            <w:pPr>
              <w:tabs>
                <w:tab w:val="left" w:pos="0"/>
              </w:tabs>
              <w:spacing w:after="0"/>
              <w:jc w:val="center"/>
              <w:rPr>
                <w:rFonts w:ascii="Arial" w:eastAsia="Cambria" w:hAnsi="Arial" w:cs="Arial"/>
                <w:b/>
                <w:sz w:val="22"/>
                <w:szCs w:val="22"/>
                <w:lang w:val="en-PH"/>
              </w:rPr>
            </w:pPr>
          </w:p>
        </w:tc>
      </w:tr>
      <w:tr w:rsidR="00B30D84" w:rsidRPr="0077511D" w:rsidTr="0051597A">
        <w:trPr>
          <w:trHeight w:val="1804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D84" w:rsidRPr="0077511D" w:rsidRDefault="0073248B">
            <w:pPr>
              <w:spacing w:after="0"/>
              <w:rPr>
                <w:rFonts w:ascii="Arial" w:eastAsia="Cambria" w:hAnsi="Arial" w:cs="Arial"/>
                <w:b/>
                <w:lang w:val="en-PH"/>
              </w:rPr>
            </w:pPr>
            <w:r w:rsidRPr="0077511D">
              <w:rPr>
                <w:rFonts w:ascii="Arial" w:eastAsia="Cambria" w:hAnsi="Arial" w:cs="Arial"/>
                <w:b/>
                <w:lang w:val="en-PH"/>
              </w:rPr>
              <w:lastRenderedPageBreak/>
              <w:t>Excellence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>Is a valued asset in his/her unit whose ideas, efforts and output direct</w:t>
            </w: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>ly contribute to team success</w:t>
            </w:r>
          </w:p>
          <w:p w:rsidR="0051597A" w:rsidRPr="0077511D" w:rsidRDefault="00CC677A" w:rsidP="00BF380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Aims high and consistently exceeds expectations</w:t>
            </w:r>
          </w:p>
          <w:p w:rsidR="00B30D84" w:rsidRPr="0077511D" w:rsidRDefault="00B30D84" w:rsidP="00584BB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Has the drive to work smarter an</w:t>
            </w:r>
            <w:r w:rsidR="00584BB1"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d continuously improve</w:t>
            </w:r>
          </w:p>
          <w:p w:rsidR="00CC677A" w:rsidRPr="00E0252A" w:rsidRDefault="00512A93" w:rsidP="00E0252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Conducts oneself in a professional manner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D84" w:rsidRPr="0077511D" w:rsidRDefault="00B30D84" w:rsidP="00FF41C6">
            <w:pPr>
              <w:tabs>
                <w:tab w:val="left" w:pos="0"/>
              </w:tabs>
              <w:spacing w:after="0"/>
              <w:rPr>
                <w:rFonts w:ascii="Arial" w:eastAsia="MS Mincho" w:hAnsi="Arial" w:cs="Arial"/>
                <w:color w:val="000000"/>
                <w:kern w:val="0"/>
                <w:sz w:val="20"/>
                <w:szCs w:val="20"/>
                <w:lang w:val="en-PH" w:eastAsia="ja-JP"/>
              </w:rPr>
            </w:pPr>
          </w:p>
        </w:tc>
      </w:tr>
      <w:tr w:rsidR="00B30D84" w:rsidRPr="0077511D" w:rsidTr="0073248B">
        <w:trPr>
          <w:trHeight w:val="51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48B" w:rsidRPr="0077511D" w:rsidRDefault="0073248B" w:rsidP="0073248B">
            <w:pPr>
              <w:spacing w:after="0"/>
              <w:rPr>
                <w:rFonts w:ascii="Arial" w:eastAsia="Cambria" w:hAnsi="Arial" w:cs="Arial"/>
                <w:b/>
                <w:lang w:val="en-PH"/>
              </w:rPr>
            </w:pPr>
            <w:r w:rsidRPr="0077511D">
              <w:rPr>
                <w:rFonts w:ascii="Arial" w:eastAsia="Cambria" w:hAnsi="Arial" w:cs="Arial"/>
                <w:b/>
                <w:lang w:val="en-PH"/>
              </w:rPr>
              <w:t>Loyalty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>Dis</w:t>
            </w: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>plays pride for the Bank</w:t>
            </w:r>
          </w:p>
          <w:p w:rsidR="00BF3809" w:rsidRDefault="00BF3809" w:rsidP="00BF380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>
              <w:rPr>
                <w:rFonts w:ascii="Arial" w:eastAsia="Cambria" w:hAnsi="Arial" w:cs="Arial"/>
                <w:sz w:val="20"/>
                <w:szCs w:val="20"/>
                <w:lang w:val="en-PH"/>
              </w:rPr>
              <w:t>Promotes BPI to others</w:t>
            </w:r>
          </w:p>
          <w:p w:rsidR="00CC677A" w:rsidRPr="0077511D" w:rsidRDefault="00BF3809" w:rsidP="00BF380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BF3809">
              <w:rPr>
                <w:rFonts w:ascii="Arial" w:eastAsia="Cambria" w:hAnsi="Arial" w:cs="Arial"/>
                <w:sz w:val="20"/>
                <w:szCs w:val="20"/>
                <w:lang w:val="en-PH"/>
              </w:rPr>
              <w:t>Continues to believe in BPI despite its challenges and shortcomings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1C6" w:rsidRPr="0077511D" w:rsidRDefault="00FF41C6">
            <w:pPr>
              <w:spacing w:after="0"/>
              <w:rPr>
                <w:rFonts w:ascii="Arial" w:eastAsia="Cambria" w:hAnsi="Arial" w:cs="Arial"/>
                <w:sz w:val="22"/>
                <w:szCs w:val="22"/>
                <w:lang w:val="en-PH"/>
              </w:rPr>
            </w:pPr>
          </w:p>
        </w:tc>
      </w:tr>
      <w:tr w:rsidR="0073248B" w:rsidRPr="0077511D" w:rsidTr="0073248B">
        <w:trPr>
          <w:trHeight w:val="7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48B" w:rsidRPr="0077511D" w:rsidRDefault="0073248B" w:rsidP="0073248B">
            <w:pPr>
              <w:spacing w:after="0"/>
              <w:rPr>
                <w:rFonts w:ascii="Arial" w:eastAsia="Cambria" w:hAnsi="Arial" w:cs="Arial"/>
                <w:b/>
                <w:lang w:val="en-PH"/>
              </w:rPr>
            </w:pPr>
            <w:r w:rsidRPr="0077511D">
              <w:rPr>
                <w:rFonts w:ascii="Arial" w:eastAsia="Cambria" w:hAnsi="Arial" w:cs="Arial"/>
                <w:b/>
                <w:lang w:val="en-PH"/>
              </w:rPr>
              <w:t>Integrity</w:t>
            </w:r>
          </w:p>
          <w:p w:rsidR="0073248B" w:rsidRPr="0077511D" w:rsidRDefault="0073248B" w:rsidP="0073248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Says what is true and does what is right</w:t>
            </w:r>
          </w:p>
          <w:p w:rsidR="0073248B" w:rsidRPr="0077511D" w:rsidRDefault="0073248B" w:rsidP="0073248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Can be trusted at all times</w:t>
            </w:r>
          </w:p>
          <w:p w:rsidR="00E0252A" w:rsidRPr="00BF3809" w:rsidRDefault="0073248B" w:rsidP="00BF380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Can be BPI’s ambassador in sustaining its good reputation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48B" w:rsidRPr="0077511D" w:rsidRDefault="0073248B">
            <w:pPr>
              <w:spacing w:after="0"/>
              <w:rPr>
                <w:rFonts w:ascii="Arial" w:eastAsia="Cambria" w:hAnsi="Arial" w:cs="Arial"/>
                <w:sz w:val="22"/>
                <w:szCs w:val="22"/>
                <w:lang w:val="en-PH"/>
              </w:rPr>
            </w:pPr>
          </w:p>
        </w:tc>
      </w:tr>
      <w:tr w:rsidR="00B30D84" w:rsidRPr="0077511D" w:rsidTr="0051597A">
        <w:trPr>
          <w:trHeight w:val="1123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D84" w:rsidRPr="0077511D" w:rsidRDefault="0073248B">
            <w:pPr>
              <w:spacing w:after="0"/>
              <w:rPr>
                <w:rFonts w:ascii="Arial" w:eastAsia="Cambria" w:hAnsi="Arial" w:cs="Arial"/>
                <w:b/>
                <w:lang w:val="en-PH"/>
              </w:rPr>
            </w:pPr>
            <w:r w:rsidRPr="0077511D">
              <w:rPr>
                <w:rFonts w:ascii="Arial" w:eastAsia="Cambria" w:hAnsi="Arial" w:cs="Arial"/>
                <w:b/>
                <w:lang w:val="en-PH"/>
              </w:rPr>
              <w:t>Concern for People</w:t>
            </w:r>
          </w:p>
          <w:p w:rsidR="00B30D84" w:rsidRPr="0077511D" w:rsidRDefault="00B30D84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Cambria" w:hAnsi="Arial" w:cs="Arial"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Treats people with</w:t>
            </w:r>
            <w:r w:rsidR="00512A93"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 sincerity,</w:t>
            </w: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 dignity and</w:t>
            </w:r>
            <w:r w:rsidR="009A19C1"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 respect</w:t>
            </w:r>
          </w:p>
          <w:p w:rsidR="00B30D84" w:rsidRPr="0077511D" w:rsidRDefault="00B30D84" w:rsidP="00512A9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Cambria" w:hAnsi="Arial" w:cs="Arial"/>
                <w:b/>
                <w:sz w:val="20"/>
                <w:szCs w:val="20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Communicates openly an</w:t>
            </w:r>
            <w:r w:rsidR="009A19C1"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d listens to opinions and ideas</w:t>
            </w:r>
          </w:p>
          <w:p w:rsidR="00BC3F0E" w:rsidRPr="0077511D" w:rsidRDefault="00BC3F0E" w:rsidP="00BC3F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eastAsia="Cambria" w:hAnsi="Arial" w:cs="Arial"/>
                <w:sz w:val="22"/>
                <w:szCs w:val="22"/>
                <w:lang w:val="en-PH"/>
              </w:rPr>
            </w:pP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Participates in community / ou</w:t>
            </w:r>
            <w:r w:rsidR="006655CA">
              <w:rPr>
                <w:rFonts w:ascii="Arial" w:eastAsia="Cambria" w:hAnsi="Arial" w:cs="Arial"/>
                <w:sz w:val="20"/>
                <w:szCs w:val="20"/>
                <w:lang w:val="en-PH"/>
              </w:rPr>
              <w:t xml:space="preserve">treach activities that support </w:t>
            </w:r>
            <w:r w:rsidRPr="0077511D">
              <w:rPr>
                <w:rFonts w:ascii="Arial" w:eastAsia="Cambria" w:hAnsi="Arial" w:cs="Arial"/>
                <w:sz w:val="20"/>
                <w:szCs w:val="20"/>
                <w:lang w:val="en-PH"/>
              </w:rPr>
              <w:t>our vision of building a better Philippines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D84" w:rsidRPr="0077511D" w:rsidRDefault="00B30D84">
            <w:pPr>
              <w:spacing w:after="0"/>
              <w:rPr>
                <w:rFonts w:ascii="Arial" w:eastAsia="Cambria" w:hAnsi="Arial" w:cs="Arial"/>
                <w:sz w:val="22"/>
                <w:szCs w:val="22"/>
                <w:lang w:val="en-PH"/>
              </w:rPr>
            </w:pPr>
          </w:p>
        </w:tc>
      </w:tr>
    </w:tbl>
    <w:p w:rsidR="004E1DC5" w:rsidRDefault="004E1DC5" w:rsidP="001E669E">
      <w:pPr>
        <w:spacing w:after="0"/>
      </w:pPr>
    </w:p>
    <w:p w:rsidR="001E669E" w:rsidRPr="0077511D" w:rsidRDefault="001E669E" w:rsidP="001E669E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4E1DC5" w:rsidRPr="0077511D" w:rsidTr="00FD2F9E">
        <w:trPr>
          <w:trHeight w:val="557"/>
        </w:trPr>
        <w:tc>
          <w:tcPr>
            <w:tcW w:w="10620" w:type="dxa"/>
            <w:shd w:val="clear" w:color="auto" w:fill="C00000"/>
            <w:vAlign w:val="center"/>
          </w:tcPr>
          <w:p w:rsidR="004E1DC5" w:rsidRPr="0077511D" w:rsidRDefault="004E1DC5" w:rsidP="00FD2F9E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7511D">
              <w:rPr>
                <w:rFonts w:ascii="Arial" w:hAnsi="Arial" w:cs="Arial"/>
                <w:b/>
                <w:sz w:val="28"/>
                <w:szCs w:val="28"/>
              </w:rPr>
              <w:t>SUPPORTING DOCUMENTS</w:t>
            </w:r>
          </w:p>
        </w:tc>
      </w:tr>
      <w:tr w:rsidR="004E1DC5" w:rsidRPr="00584BB1" w:rsidTr="00FD2F9E">
        <w:tc>
          <w:tcPr>
            <w:tcW w:w="10620" w:type="dxa"/>
            <w:shd w:val="clear" w:color="auto" w:fill="auto"/>
          </w:tcPr>
          <w:p w:rsidR="001E669E" w:rsidRPr="001E669E" w:rsidRDefault="001E669E" w:rsidP="001E66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669E">
              <w:rPr>
                <w:rFonts w:ascii="Arial" w:hAnsi="Arial" w:cs="Arial"/>
                <w:sz w:val="20"/>
                <w:szCs w:val="20"/>
              </w:rPr>
              <w:t>You have the option to submit documentation that will support your nomination write-up. These may come in the form of testimonies from colleagues, commendation from clients, articles/clippings in newspapers and ot</w:t>
            </w:r>
            <w:r w:rsidRPr="001E669E">
              <w:rPr>
                <w:rFonts w:ascii="Arial" w:hAnsi="Arial" w:cs="Arial"/>
                <w:sz w:val="20"/>
                <w:szCs w:val="20"/>
              </w:rPr>
              <w:t>her publications, among others.</w:t>
            </w:r>
          </w:p>
          <w:p w:rsidR="001E669E" w:rsidRPr="001E669E" w:rsidRDefault="001E669E" w:rsidP="001E66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E669E" w:rsidRPr="001E669E" w:rsidRDefault="001E669E" w:rsidP="001E66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669E">
              <w:rPr>
                <w:rFonts w:ascii="Arial" w:hAnsi="Arial" w:cs="Arial"/>
                <w:sz w:val="20"/>
                <w:szCs w:val="20"/>
              </w:rPr>
              <w:t xml:space="preserve">However, </w:t>
            </w:r>
            <w:r w:rsidRPr="006655CA">
              <w:rPr>
                <w:rFonts w:ascii="Arial" w:hAnsi="Arial" w:cs="Arial"/>
                <w:sz w:val="20"/>
                <w:szCs w:val="20"/>
                <w:u w:val="single"/>
              </w:rPr>
              <w:t>we highly encourage you to submit a very strong nomination write-up that can stand on its own</w:t>
            </w:r>
            <w:r w:rsidRPr="001E669E">
              <w:rPr>
                <w:rFonts w:ascii="Arial" w:hAnsi="Arial" w:cs="Arial"/>
                <w:sz w:val="20"/>
                <w:szCs w:val="20"/>
              </w:rPr>
              <w:t>, making the submission of su</w:t>
            </w:r>
            <w:r w:rsidRPr="001E669E">
              <w:rPr>
                <w:rFonts w:ascii="Arial" w:hAnsi="Arial" w:cs="Arial"/>
                <w:sz w:val="20"/>
                <w:szCs w:val="20"/>
              </w:rPr>
              <w:t>pporting documents unnecessary.</w:t>
            </w:r>
          </w:p>
          <w:p w:rsidR="001E669E" w:rsidRPr="001E669E" w:rsidRDefault="001E669E" w:rsidP="001E66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E669E" w:rsidRPr="001E669E" w:rsidRDefault="001E669E" w:rsidP="001E66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669E">
              <w:rPr>
                <w:rFonts w:ascii="Arial" w:hAnsi="Arial" w:cs="Arial"/>
                <w:sz w:val="20"/>
                <w:szCs w:val="20"/>
              </w:rPr>
              <w:t xml:space="preserve">If you still wish to submit supporting documents, please send them to </w:t>
            </w:r>
            <w:hyperlink r:id="rId10" w:history="1">
              <w:r w:rsidRPr="003B0282">
                <w:rPr>
                  <w:rStyle w:val="Hyperlink"/>
                  <w:rFonts w:ascii="Arial" w:hAnsi="Arial" w:cs="Arial"/>
                  <w:sz w:val="20"/>
                  <w:szCs w:val="20"/>
                </w:rPr>
                <w:t>bpi.rbtiu@gmail.com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E669E">
              <w:rPr>
                <w:rFonts w:ascii="Arial" w:hAnsi="Arial" w:cs="Arial"/>
                <w:sz w:val="20"/>
                <w:szCs w:val="20"/>
              </w:rPr>
              <w:t>follow</w:t>
            </w:r>
            <w:r w:rsidRPr="001E669E">
              <w:rPr>
                <w:rFonts w:ascii="Arial" w:hAnsi="Arial" w:cs="Arial"/>
                <w:sz w:val="20"/>
                <w:szCs w:val="20"/>
              </w:rPr>
              <w:t xml:space="preserve">ing this </w:t>
            </w:r>
            <w:r w:rsidRPr="001E669E">
              <w:rPr>
                <w:rFonts w:ascii="Arial" w:hAnsi="Arial" w:cs="Arial"/>
                <w:b/>
                <w:sz w:val="20"/>
                <w:szCs w:val="20"/>
              </w:rPr>
              <w:t>email subject format</w:t>
            </w:r>
            <w:r w:rsidRPr="001E669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1E669E" w:rsidRPr="001E669E" w:rsidRDefault="001E669E" w:rsidP="001E66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E669E" w:rsidRPr="001E669E" w:rsidRDefault="001E669E" w:rsidP="001E669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E669E">
              <w:rPr>
                <w:rFonts w:ascii="Arial" w:hAnsi="Arial" w:cs="Arial"/>
                <w:sz w:val="20"/>
                <w:szCs w:val="20"/>
              </w:rPr>
              <w:t xml:space="preserve">UOY Supporting Documents - Last Name, </w:t>
            </w:r>
            <w:r w:rsidRPr="001E669E">
              <w:rPr>
                <w:rFonts w:ascii="Arial" w:hAnsi="Arial" w:cs="Arial"/>
                <w:sz w:val="20"/>
                <w:szCs w:val="20"/>
              </w:rPr>
              <w:t>Given Name, M.I. of the nominee</w:t>
            </w:r>
          </w:p>
          <w:p w:rsidR="004E1DC5" w:rsidRPr="001E669E" w:rsidRDefault="001E669E" w:rsidP="001E669E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 w:rsidRPr="001E669E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Pr="001E669E">
              <w:rPr>
                <w:rFonts w:ascii="Arial" w:hAnsi="Arial" w:cs="Arial"/>
                <w:sz w:val="20"/>
                <w:szCs w:val="20"/>
              </w:rPr>
              <w:t>e.g</w:t>
            </w:r>
            <w:proofErr w:type="gramEnd"/>
            <w:r w:rsidRPr="001E669E">
              <w:rPr>
                <w:rFonts w:ascii="Arial" w:hAnsi="Arial" w:cs="Arial"/>
                <w:sz w:val="20"/>
                <w:szCs w:val="20"/>
              </w:rPr>
              <w:t xml:space="preserve">. UOY Supporting Documents - </w:t>
            </w:r>
            <w:proofErr w:type="spellStart"/>
            <w:r w:rsidRPr="001E669E">
              <w:rPr>
                <w:rFonts w:ascii="Arial" w:hAnsi="Arial" w:cs="Arial"/>
                <w:sz w:val="20"/>
                <w:szCs w:val="20"/>
              </w:rPr>
              <w:t>Dela</w:t>
            </w:r>
            <w:proofErr w:type="spellEnd"/>
            <w:r w:rsidRPr="001E669E">
              <w:rPr>
                <w:rFonts w:ascii="Arial" w:hAnsi="Arial" w:cs="Arial"/>
                <w:sz w:val="20"/>
                <w:szCs w:val="20"/>
              </w:rPr>
              <w:t xml:space="preserve"> Cruz, Juan B.)</w:t>
            </w:r>
          </w:p>
        </w:tc>
      </w:tr>
    </w:tbl>
    <w:p w:rsidR="004E1DC5" w:rsidRDefault="004E1DC5" w:rsidP="004E1DC5">
      <w:pPr>
        <w:spacing w:after="0"/>
        <w:rPr>
          <w:rFonts w:ascii="Calibri" w:hAnsi="Calibri"/>
          <w:sz w:val="20"/>
          <w:szCs w:val="20"/>
        </w:rPr>
      </w:pPr>
    </w:p>
    <w:p w:rsidR="001E669E" w:rsidRPr="0077511D" w:rsidRDefault="001E669E" w:rsidP="001E669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7650"/>
      </w:tblGrid>
      <w:tr w:rsidR="001E669E" w:rsidRPr="0077511D" w:rsidTr="00D17DC6">
        <w:trPr>
          <w:trHeight w:val="557"/>
        </w:trPr>
        <w:tc>
          <w:tcPr>
            <w:tcW w:w="10620" w:type="dxa"/>
            <w:gridSpan w:val="2"/>
            <w:shd w:val="clear" w:color="auto" w:fill="C00000"/>
            <w:vAlign w:val="center"/>
          </w:tcPr>
          <w:p w:rsidR="001E669E" w:rsidRPr="0077511D" w:rsidRDefault="001E669E" w:rsidP="006655CA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NOMINATOR</w:t>
            </w:r>
            <w:r w:rsidR="006655CA">
              <w:rPr>
                <w:rFonts w:ascii="Arial" w:hAnsi="Arial" w:cs="Arial"/>
                <w:b/>
                <w:sz w:val="28"/>
                <w:szCs w:val="28"/>
              </w:rPr>
              <w:t xml:space="preserve"> DETAILS</w:t>
            </w: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Default="001E669E" w:rsidP="00D17DC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Your Name</w:t>
            </w:r>
          </w:p>
          <w:p w:rsidR="001E669E" w:rsidRPr="009A7A71" w:rsidRDefault="001E669E" w:rsidP="00D17DC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Last, Given, M.I.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Default="001E669E" w:rsidP="001E669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Your Role / </w:t>
            </w:r>
            <w:r w:rsidRPr="0077511D"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  <w:p w:rsidR="001E669E" w:rsidRPr="001E669E" w:rsidRDefault="001E669E" w:rsidP="001E669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E669E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Please provide your job title / role / position, not your job rank.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Your </w:t>
            </w:r>
            <w:r w:rsidRPr="0077511D">
              <w:rPr>
                <w:rFonts w:ascii="Arial" w:hAnsi="Arial" w:cs="Arial"/>
                <w:b/>
                <w:sz w:val="20"/>
                <w:szCs w:val="20"/>
              </w:rPr>
              <w:t>Business Unit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77511D">
              <w:rPr>
                <w:rFonts w:ascii="Arial" w:hAnsi="Arial" w:cs="Arial"/>
                <w:sz w:val="20"/>
                <w:szCs w:val="20"/>
              </w:rPr>
              <w:t>Level 1</w:t>
            </w:r>
            <w:r>
              <w:rPr>
                <w:rFonts w:ascii="Arial" w:hAnsi="Arial" w:cs="Arial"/>
                <w:sz w:val="20"/>
                <w:szCs w:val="20"/>
              </w:rPr>
              <w:t xml:space="preserve"> (Segment)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77511D">
              <w:rPr>
                <w:rFonts w:ascii="Arial" w:hAnsi="Arial" w:cs="Arial"/>
                <w:sz w:val="20"/>
                <w:szCs w:val="20"/>
              </w:rPr>
              <w:t>Level 2</w:t>
            </w:r>
            <w:r>
              <w:rPr>
                <w:rFonts w:ascii="Arial" w:hAnsi="Arial" w:cs="Arial"/>
                <w:sz w:val="20"/>
                <w:szCs w:val="20"/>
              </w:rPr>
              <w:t xml:space="preserve"> (Group)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77511D">
              <w:rPr>
                <w:rFonts w:ascii="Arial" w:hAnsi="Arial" w:cs="Arial"/>
                <w:sz w:val="20"/>
                <w:szCs w:val="20"/>
              </w:rPr>
              <w:t>Level 3</w:t>
            </w:r>
            <w:r>
              <w:rPr>
                <w:rFonts w:ascii="Arial" w:hAnsi="Arial" w:cs="Arial"/>
                <w:sz w:val="20"/>
                <w:szCs w:val="20"/>
              </w:rPr>
              <w:t xml:space="preserve"> (Division)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77511D">
              <w:rPr>
                <w:rFonts w:ascii="Arial" w:hAnsi="Arial" w:cs="Arial"/>
                <w:sz w:val="20"/>
                <w:szCs w:val="20"/>
              </w:rPr>
              <w:t>Level 4</w:t>
            </w:r>
            <w:r>
              <w:rPr>
                <w:rFonts w:ascii="Arial" w:hAnsi="Arial" w:cs="Arial"/>
                <w:sz w:val="20"/>
                <w:szCs w:val="20"/>
              </w:rPr>
              <w:t xml:space="preserve"> (Department)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77511D">
              <w:rPr>
                <w:rFonts w:ascii="Arial" w:hAnsi="Arial" w:cs="Arial"/>
                <w:sz w:val="20"/>
                <w:szCs w:val="20"/>
              </w:rPr>
              <w:t xml:space="preserve">Level </w:t>
            </w:r>
            <w:r>
              <w:rPr>
                <w:rFonts w:ascii="Arial" w:hAnsi="Arial" w:cs="Arial"/>
                <w:sz w:val="20"/>
                <w:szCs w:val="20"/>
              </w:rPr>
              <w:t>5 (Section)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Default="001E669E" w:rsidP="00D17DC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 xml:space="preserve">Your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BPI External </w:t>
            </w:r>
            <w:r w:rsidRPr="0077511D">
              <w:rPr>
                <w:rFonts w:ascii="Arial" w:hAnsi="Arial" w:cs="Arial"/>
                <w:b/>
                <w:sz w:val="20"/>
                <w:szCs w:val="20"/>
              </w:rPr>
              <w:t>Email Address</w:t>
            </w:r>
          </w:p>
          <w:p w:rsidR="001E669E" w:rsidRPr="009A7A71" w:rsidRDefault="001E669E" w:rsidP="001E669E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e.g. xxxx@bpi.com.ph. Please do not </w:t>
            </w: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lastRenderedPageBreak/>
              <w:t>provide the Lotus No</w:t>
            </w: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tes ID. Type N/A if you have </w:t>
            </w: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no Lotus Notes or external email access.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Default="001E669E" w:rsidP="00D17DC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Your Per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nal </w:t>
            </w:r>
            <w:r w:rsidRPr="0077511D">
              <w:rPr>
                <w:rFonts w:ascii="Arial" w:hAnsi="Arial" w:cs="Arial"/>
                <w:b/>
                <w:sz w:val="20"/>
                <w:szCs w:val="20"/>
              </w:rPr>
              <w:t>Email Address</w:t>
            </w:r>
          </w:p>
          <w:p w:rsidR="001E669E" w:rsidRDefault="001E669E" w:rsidP="001E669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This provides</w:t>
            </w: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us an alternative to reach you in case you have </w:t>
            </w:r>
            <w:r w:rsidRPr="009A7A7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limited access to Lotus Notes.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Default="001E669E" w:rsidP="00D17DC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Your </w:t>
            </w:r>
            <w:r>
              <w:rPr>
                <w:rFonts w:ascii="Arial" w:hAnsi="Arial" w:cs="Arial"/>
                <w:b/>
                <w:sz w:val="20"/>
                <w:szCs w:val="20"/>
              </w:rPr>
              <w:t>Mobile Number</w:t>
            </w:r>
          </w:p>
          <w:p w:rsidR="001E669E" w:rsidRPr="009A7A71" w:rsidRDefault="001E669E" w:rsidP="00D17DC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E669E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Please provide an active contact number that we can use to call or text you. We will only do so if we can't reach you via email.</w:t>
            </w:r>
          </w:p>
        </w:tc>
        <w:tc>
          <w:tcPr>
            <w:tcW w:w="7650" w:type="dxa"/>
            <w:shd w:val="clear" w:color="auto" w:fill="auto"/>
          </w:tcPr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669E" w:rsidRPr="0077511D" w:rsidTr="00D17DC6">
        <w:tc>
          <w:tcPr>
            <w:tcW w:w="2970" w:type="dxa"/>
            <w:shd w:val="clear" w:color="auto" w:fill="auto"/>
          </w:tcPr>
          <w:p w:rsidR="001E669E" w:rsidRDefault="001E669E" w:rsidP="00D17DC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Your Relationship with the Nominee</w:t>
            </w:r>
          </w:p>
          <w:p w:rsidR="00FB11A2" w:rsidRPr="00FB11A2" w:rsidRDefault="00FB11A2" w:rsidP="00D17DC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B11A2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>Mark with an “X”</w:t>
            </w:r>
          </w:p>
        </w:tc>
        <w:tc>
          <w:tcPr>
            <w:tcW w:w="7650" w:type="dxa"/>
            <w:shd w:val="clear" w:color="auto" w:fill="auto"/>
          </w:tcPr>
          <w:p w:rsidR="001E669E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are you related to the nominee? Are you his/her:</w:t>
            </w:r>
          </w:p>
          <w:p w:rsidR="001E669E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810"/>
              <w:gridCol w:w="3330"/>
            </w:tblGrid>
            <w:tr w:rsidR="001E669E" w:rsidTr="001E669E">
              <w:tc>
                <w:tcPr>
                  <w:tcW w:w="517" w:type="dxa"/>
                  <w:tcBorders>
                    <w:right w:val="single" w:sz="4" w:space="0" w:color="auto"/>
                  </w:tcBorders>
                </w:tcPr>
                <w:p w:rsidR="001E669E" w:rsidRPr="001E669E" w:rsidRDefault="001E669E" w:rsidP="001E669E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140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E669E" w:rsidRDefault="001E669E" w:rsidP="00D17DC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Supervisor (Immediate, Second Level, etc.)</w:t>
                  </w:r>
                </w:p>
              </w:tc>
            </w:tr>
            <w:tr w:rsidR="001E669E" w:rsidTr="001E669E">
              <w:tc>
                <w:tcPr>
                  <w:tcW w:w="517" w:type="dxa"/>
                  <w:tcBorders>
                    <w:right w:val="single" w:sz="4" w:space="0" w:color="auto"/>
                  </w:tcBorders>
                </w:tcPr>
                <w:p w:rsidR="001E669E" w:rsidRPr="001E669E" w:rsidRDefault="001E669E" w:rsidP="001E669E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140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E669E" w:rsidRDefault="001E669E" w:rsidP="00D17DC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Peer / Colleague</w:t>
                  </w:r>
                </w:p>
              </w:tc>
            </w:tr>
            <w:tr w:rsidR="001E669E" w:rsidTr="001E669E">
              <w:tc>
                <w:tcPr>
                  <w:tcW w:w="517" w:type="dxa"/>
                  <w:tcBorders>
                    <w:right w:val="single" w:sz="4" w:space="0" w:color="auto"/>
                  </w:tcBorders>
                </w:tcPr>
                <w:p w:rsidR="001E669E" w:rsidRPr="001E669E" w:rsidRDefault="001E669E" w:rsidP="001E669E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140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E669E" w:rsidRDefault="001E669E" w:rsidP="00D17DC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Direct Report</w:t>
                  </w:r>
                </w:p>
              </w:tc>
            </w:tr>
            <w:tr w:rsidR="001E669E" w:rsidTr="001E669E">
              <w:tc>
                <w:tcPr>
                  <w:tcW w:w="517" w:type="dxa"/>
                  <w:tcBorders>
                    <w:right w:val="single" w:sz="4" w:space="0" w:color="auto"/>
                  </w:tcBorders>
                </w:tcPr>
                <w:p w:rsidR="001E669E" w:rsidRPr="001E669E" w:rsidRDefault="001E669E" w:rsidP="001E669E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140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E669E" w:rsidRDefault="001E669E" w:rsidP="00D17DC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Internal Client</w:t>
                  </w:r>
                </w:p>
              </w:tc>
            </w:tr>
            <w:tr w:rsidR="001E669E" w:rsidTr="001E669E">
              <w:tc>
                <w:tcPr>
                  <w:tcW w:w="517" w:type="dxa"/>
                  <w:tcBorders>
                    <w:right w:val="single" w:sz="4" w:space="0" w:color="auto"/>
                  </w:tcBorders>
                </w:tcPr>
                <w:p w:rsidR="001E669E" w:rsidRPr="001E669E" w:rsidRDefault="001E669E" w:rsidP="001E669E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E669E" w:rsidRDefault="001E669E" w:rsidP="00D17DC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Other: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1E669E" w:rsidRDefault="001E669E" w:rsidP="00D17DC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1E669E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E669E" w:rsidRPr="0077511D" w:rsidRDefault="001E669E" w:rsidP="00D17D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669E" w:rsidRPr="0077511D" w:rsidRDefault="001E669E" w:rsidP="001E669E">
      <w:pPr>
        <w:rPr>
          <w:rFonts w:ascii="Calibri" w:hAnsi="Calibri" w:cs="Arial"/>
          <w:b/>
          <w:sz w:val="22"/>
          <w:szCs w:val="22"/>
          <w:u w:val="single"/>
        </w:rPr>
      </w:pPr>
    </w:p>
    <w:p w:rsidR="004E1DC5" w:rsidRDefault="004E1DC5" w:rsidP="004E1DC5">
      <w:pPr>
        <w:spacing w:after="0"/>
        <w:rPr>
          <w:rFonts w:ascii="Calibri" w:hAnsi="Calibri"/>
          <w:sz w:val="20"/>
          <w:szCs w:val="20"/>
        </w:rPr>
      </w:pPr>
    </w:p>
    <w:sectPr w:rsidR="004E1DC5">
      <w:footerReference w:type="default" r:id="rId11"/>
      <w:pgSz w:w="11906" w:h="16838"/>
      <w:pgMar w:top="720" w:right="418" w:bottom="763" w:left="706" w:header="720" w:footer="706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50" w:rsidRDefault="000D1250">
      <w:r>
        <w:separator/>
      </w:r>
    </w:p>
  </w:endnote>
  <w:endnote w:type="continuationSeparator" w:id="0">
    <w:p w:rsidR="000D1250" w:rsidRDefault="000D1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F32" w:rsidRDefault="00376F32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Bank of the Philippine Islands</w:t>
    </w:r>
  </w:p>
  <w:p w:rsidR="00376F32" w:rsidRDefault="00376F32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Unibanker of the Year Nomination Form</w:t>
    </w:r>
  </w:p>
  <w:p w:rsidR="00376F32" w:rsidRDefault="00D10373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Version: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50" w:rsidRDefault="000D1250">
      <w:r>
        <w:separator/>
      </w:r>
    </w:p>
  </w:footnote>
  <w:footnote w:type="continuationSeparator" w:id="0">
    <w:p w:rsidR="000D1250" w:rsidRDefault="000D1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2EA60732"/>
    <w:name w:val="WWNum2"/>
    <w:lvl w:ilvl="0">
      <w:start w:val="1"/>
      <w:numFmt w:val="lowerLetter"/>
      <w:lvlText w:val="%1."/>
      <w:lvlJc w:val="left"/>
      <w:pPr>
        <w:tabs>
          <w:tab w:val="num" w:pos="0"/>
        </w:tabs>
        <w:ind w:left="324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9000" w:hanging="180"/>
      </w:pPr>
    </w:lvl>
  </w:abstractNum>
  <w:abstractNum w:abstractNumId="2">
    <w:nsid w:val="00000003"/>
    <w:multiLevelType w:val="multilevel"/>
    <w:tmpl w:val="ED66F2CE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5"/>
    <w:lvl w:ilvl="0">
      <w:start w:val="4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>
    <w:nsid w:val="00000007"/>
    <w:multiLevelType w:val="multilevel"/>
    <w:tmpl w:val="00000007"/>
    <w:name w:val="WW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>
    <w:nsid w:val="00000008"/>
    <w:multiLevelType w:val="multilevel"/>
    <w:tmpl w:val="3B6026CA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FB573F9"/>
    <w:multiLevelType w:val="multilevel"/>
    <w:tmpl w:val="C7D0EB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1">
    <w:nsid w:val="3079618F"/>
    <w:multiLevelType w:val="hybridMultilevel"/>
    <w:tmpl w:val="C7D2559C"/>
    <w:lvl w:ilvl="0" w:tplc="085C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90DEA"/>
    <w:multiLevelType w:val="hybridMultilevel"/>
    <w:tmpl w:val="3E5E1568"/>
    <w:lvl w:ilvl="0" w:tplc="7194D746">
      <w:start w:val="201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3">
    <w:nsid w:val="3F3E73F7"/>
    <w:multiLevelType w:val="hybridMultilevel"/>
    <w:tmpl w:val="2DB265E8"/>
    <w:lvl w:ilvl="0" w:tplc="B3CAB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82E7E"/>
    <w:multiLevelType w:val="multilevel"/>
    <w:tmpl w:val="ED66F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5">
    <w:nsid w:val="47710093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6">
    <w:nsid w:val="564F581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7">
    <w:nsid w:val="65C6331C"/>
    <w:multiLevelType w:val="hybridMultilevel"/>
    <w:tmpl w:val="EB82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61BC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9">
    <w:nsid w:val="760E56D9"/>
    <w:multiLevelType w:val="hybridMultilevel"/>
    <w:tmpl w:val="20E6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D78CD"/>
    <w:multiLevelType w:val="hybridMultilevel"/>
    <w:tmpl w:val="2FDE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9"/>
  </w:num>
  <w:num w:numId="13">
    <w:abstractNumId w:val="18"/>
  </w:num>
  <w:num w:numId="14">
    <w:abstractNumId w:val="16"/>
  </w:num>
  <w:num w:numId="15">
    <w:abstractNumId w:val="15"/>
  </w:num>
  <w:num w:numId="16">
    <w:abstractNumId w:val="17"/>
  </w:num>
  <w:num w:numId="17">
    <w:abstractNumId w:val="14"/>
  </w:num>
  <w:num w:numId="18">
    <w:abstractNumId w:val="10"/>
  </w:num>
  <w:num w:numId="19">
    <w:abstractNumId w:val="2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B1"/>
    <w:rsid w:val="00023879"/>
    <w:rsid w:val="00076691"/>
    <w:rsid w:val="00085719"/>
    <w:rsid w:val="000A4734"/>
    <w:rsid w:val="000D1250"/>
    <w:rsid w:val="000E6DDC"/>
    <w:rsid w:val="001555EF"/>
    <w:rsid w:val="00184A65"/>
    <w:rsid w:val="00186456"/>
    <w:rsid w:val="001A0570"/>
    <w:rsid w:val="001B096A"/>
    <w:rsid w:val="001E669E"/>
    <w:rsid w:val="00232DB5"/>
    <w:rsid w:val="002438C9"/>
    <w:rsid w:val="0024632B"/>
    <w:rsid w:val="002852E0"/>
    <w:rsid w:val="00302FF3"/>
    <w:rsid w:val="0034143C"/>
    <w:rsid w:val="0036765E"/>
    <w:rsid w:val="00376F32"/>
    <w:rsid w:val="003A2089"/>
    <w:rsid w:val="003A51EF"/>
    <w:rsid w:val="003F1959"/>
    <w:rsid w:val="0041773B"/>
    <w:rsid w:val="00441E24"/>
    <w:rsid w:val="00445394"/>
    <w:rsid w:val="00474356"/>
    <w:rsid w:val="0047684D"/>
    <w:rsid w:val="004A16D5"/>
    <w:rsid w:val="004E1DC5"/>
    <w:rsid w:val="00512A93"/>
    <w:rsid w:val="0051597A"/>
    <w:rsid w:val="00584BB1"/>
    <w:rsid w:val="005A5294"/>
    <w:rsid w:val="005D0B43"/>
    <w:rsid w:val="005E6AD8"/>
    <w:rsid w:val="005F421A"/>
    <w:rsid w:val="0061564B"/>
    <w:rsid w:val="00635B3F"/>
    <w:rsid w:val="00640240"/>
    <w:rsid w:val="006655CA"/>
    <w:rsid w:val="0067577E"/>
    <w:rsid w:val="006E69BA"/>
    <w:rsid w:val="007051B6"/>
    <w:rsid w:val="00711D1F"/>
    <w:rsid w:val="00721F46"/>
    <w:rsid w:val="0072210A"/>
    <w:rsid w:val="0073248B"/>
    <w:rsid w:val="00741856"/>
    <w:rsid w:val="0077511D"/>
    <w:rsid w:val="00826C2A"/>
    <w:rsid w:val="008D0D9A"/>
    <w:rsid w:val="00991A8B"/>
    <w:rsid w:val="009A19C1"/>
    <w:rsid w:val="009A7A71"/>
    <w:rsid w:val="009E4147"/>
    <w:rsid w:val="009F1A7A"/>
    <w:rsid w:val="00A07D67"/>
    <w:rsid w:val="00A348C7"/>
    <w:rsid w:val="00B30D84"/>
    <w:rsid w:val="00B36A10"/>
    <w:rsid w:val="00B468CC"/>
    <w:rsid w:val="00B716CE"/>
    <w:rsid w:val="00BB5313"/>
    <w:rsid w:val="00BC3F0E"/>
    <w:rsid w:val="00BD5E25"/>
    <w:rsid w:val="00BE340A"/>
    <w:rsid w:val="00BF3809"/>
    <w:rsid w:val="00BF6045"/>
    <w:rsid w:val="00C4776F"/>
    <w:rsid w:val="00C6574F"/>
    <w:rsid w:val="00C82F05"/>
    <w:rsid w:val="00CA6F00"/>
    <w:rsid w:val="00CC677A"/>
    <w:rsid w:val="00CD27EB"/>
    <w:rsid w:val="00CF04B8"/>
    <w:rsid w:val="00CF1BB1"/>
    <w:rsid w:val="00CF24CD"/>
    <w:rsid w:val="00D10373"/>
    <w:rsid w:val="00D25818"/>
    <w:rsid w:val="00D429CC"/>
    <w:rsid w:val="00DB67CB"/>
    <w:rsid w:val="00DD393B"/>
    <w:rsid w:val="00E0252A"/>
    <w:rsid w:val="00E17D1F"/>
    <w:rsid w:val="00E203F1"/>
    <w:rsid w:val="00E22683"/>
    <w:rsid w:val="00E27848"/>
    <w:rsid w:val="00EB4B2F"/>
    <w:rsid w:val="00EF60A3"/>
    <w:rsid w:val="00F056F6"/>
    <w:rsid w:val="00F06F75"/>
    <w:rsid w:val="00F276F2"/>
    <w:rsid w:val="00FB11A2"/>
    <w:rsid w:val="00FC6C95"/>
    <w:rsid w:val="00FD2F9E"/>
    <w:rsid w:val="00FD5461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/>
    </w:pPr>
    <w:rPr>
      <w:rFonts w:ascii="Cambria" w:hAnsi="Cambria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Cambria" w:cs="Arial"/>
    </w:rPr>
  </w:style>
  <w:style w:type="character" w:customStyle="1" w:styleId="ListLabel2">
    <w:name w:val="ListLabel 2"/>
    <w:rPr>
      <w:i/>
      <w:sz w:val="20"/>
    </w:rPr>
  </w:style>
  <w:style w:type="character" w:customStyle="1" w:styleId="DefaultParagraphFont1">
    <w:name w:val="Default Paragraph Font1"/>
  </w:style>
  <w:style w:type="character" w:customStyle="1" w:styleId="BalloonTextChar">
    <w:name w:val="Balloon Text Char"/>
    <w:basedOn w:val="DefaultParagraphFont1"/>
  </w:style>
  <w:style w:type="character" w:customStyle="1" w:styleId="HeaderChar">
    <w:name w:val="Header Char"/>
    <w:basedOn w:val="DefaultParagraphFont1"/>
  </w:style>
  <w:style w:type="character" w:customStyle="1" w:styleId="FooterChar">
    <w:name w:val="Footer Char"/>
    <w:basedOn w:val="DefaultParagraphFont1"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/>
    </w:pPr>
  </w:style>
  <w:style w:type="paragraph" w:customStyle="1" w:styleId="TableText">
    <w:name w:val="Table Text"/>
    <w:basedOn w:val="Normal"/>
    <w:rsid w:val="004A16D5"/>
    <w:pPr>
      <w:suppressAutoHyphens w:val="0"/>
      <w:autoSpaceDE w:val="0"/>
      <w:autoSpaceDN w:val="0"/>
      <w:adjustRightInd w:val="0"/>
      <w:spacing w:after="0"/>
      <w:jc w:val="right"/>
    </w:pPr>
    <w:rPr>
      <w:rFonts w:ascii="Times New Roman" w:eastAsia="MS Mincho" w:hAnsi="Times New Roman"/>
      <w:kern w:val="0"/>
      <w:lang w:eastAsia="ja-JP"/>
    </w:rPr>
  </w:style>
  <w:style w:type="table" w:styleId="TableGrid">
    <w:name w:val="Table Grid"/>
    <w:basedOn w:val="TableNormal"/>
    <w:rsid w:val="00E22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1959"/>
    <w:pPr>
      <w:suppressAutoHyphens w:val="0"/>
      <w:spacing w:before="100" w:beforeAutospacing="1" w:after="100" w:afterAutospacing="1"/>
    </w:pPr>
    <w:rPr>
      <w:rFonts w:ascii="Times New Roman" w:eastAsiaTheme="minorEastAsia" w:hAnsi="Times New Roman"/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/>
    </w:pPr>
    <w:rPr>
      <w:rFonts w:ascii="Cambria" w:hAnsi="Cambria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Cambria" w:cs="Arial"/>
    </w:rPr>
  </w:style>
  <w:style w:type="character" w:customStyle="1" w:styleId="ListLabel2">
    <w:name w:val="ListLabel 2"/>
    <w:rPr>
      <w:i/>
      <w:sz w:val="20"/>
    </w:rPr>
  </w:style>
  <w:style w:type="character" w:customStyle="1" w:styleId="DefaultParagraphFont1">
    <w:name w:val="Default Paragraph Font1"/>
  </w:style>
  <w:style w:type="character" w:customStyle="1" w:styleId="BalloonTextChar">
    <w:name w:val="Balloon Text Char"/>
    <w:basedOn w:val="DefaultParagraphFont1"/>
  </w:style>
  <w:style w:type="character" w:customStyle="1" w:styleId="HeaderChar">
    <w:name w:val="Header Char"/>
    <w:basedOn w:val="DefaultParagraphFont1"/>
  </w:style>
  <w:style w:type="character" w:customStyle="1" w:styleId="FooterChar">
    <w:name w:val="Footer Char"/>
    <w:basedOn w:val="DefaultParagraphFont1"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/>
    </w:pPr>
  </w:style>
  <w:style w:type="paragraph" w:customStyle="1" w:styleId="TableText">
    <w:name w:val="Table Text"/>
    <w:basedOn w:val="Normal"/>
    <w:rsid w:val="004A16D5"/>
    <w:pPr>
      <w:suppressAutoHyphens w:val="0"/>
      <w:autoSpaceDE w:val="0"/>
      <w:autoSpaceDN w:val="0"/>
      <w:adjustRightInd w:val="0"/>
      <w:spacing w:after="0"/>
      <w:jc w:val="right"/>
    </w:pPr>
    <w:rPr>
      <w:rFonts w:ascii="Times New Roman" w:eastAsia="MS Mincho" w:hAnsi="Times New Roman"/>
      <w:kern w:val="0"/>
      <w:lang w:eastAsia="ja-JP"/>
    </w:rPr>
  </w:style>
  <w:style w:type="table" w:styleId="TableGrid">
    <w:name w:val="Table Grid"/>
    <w:basedOn w:val="TableNormal"/>
    <w:rsid w:val="00E22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1959"/>
    <w:pPr>
      <w:suppressAutoHyphens w:val="0"/>
      <w:spacing w:before="100" w:beforeAutospacing="1" w:after="100" w:afterAutospacing="1"/>
    </w:pPr>
    <w:rPr>
      <w:rFonts w:ascii="Times New Roman" w:eastAsiaTheme="minorEastAsia" w:hAnsi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bpi.rbtiu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the Philippine Islands</Company>
  <LinksUpToDate>false</LinksUpToDate>
  <CharactersWithSpaces>5247</CharactersWithSpaces>
  <SharedDoc>false</SharedDoc>
  <HLinks>
    <vt:vector size="6" baseType="variant">
      <vt:variant>
        <vt:i4>7733297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https://www.google.com/url?sa=i&amp;rct=j&amp;q=&amp;esrc=s&amp;source=images&amp;cd=&amp;ved=2ahUKEwjpppT6qtTiAhVQfXAKHU3hDW0QjRx6BAgBEAU&amp;url=https://en.wikipedia.org/wiki/Bank_of_the_Philippine_Islands&amp;psig=AOvVaw2wPm6iZ3Ab_D_YT5F5anvh&amp;ust=1559892609572932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Perasol</dc:creator>
  <cp:lastModifiedBy>RENIEL B. TIU</cp:lastModifiedBy>
  <cp:revision>4</cp:revision>
  <cp:lastPrinted>2019-06-24T01:19:00Z</cp:lastPrinted>
  <dcterms:created xsi:type="dcterms:W3CDTF">2020-06-29T03:55:00Z</dcterms:created>
  <dcterms:modified xsi:type="dcterms:W3CDTF">2020-06-29T06:40:00Z</dcterms:modified>
</cp:coreProperties>
</file>