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FD3" w:rsidRDefault="00A51FD3">
      <w:pPr>
        <w:spacing w:after="0" w:line="240" w:lineRule="auto"/>
        <w:jc w:val="center"/>
      </w:pPr>
    </w:p>
    <w:p w:rsidR="00A51FD3" w:rsidRDefault="008F57AA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INDUSTRIAL AND INFORMATION TECHNOLOGY</w:t>
      </w:r>
    </w:p>
    <w:p w:rsidR="00A51FD3" w:rsidRDefault="008F57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DOCUMENT REVISION</w:t>
      </w:r>
    </w:p>
    <w:p w:rsidR="00A51FD3" w:rsidRDefault="00A51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3"/>
        <w:gridCol w:w="7797"/>
      </w:tblGrid>
      <w:tr w:rsidR="00A51FD3">
        <w:tc>
          <w:tcPr>
            <w:tcW w:w="1563" w:type="dxa"/>
          </w:tcPr>
          <w:p w:rsidR="00A51FD3" w:rsidRDefault="008F57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NAMES:</w:t>
            </w:r>
          </w:p>
        </w:tc>
        <w:tc>
          <w:tcPr>
            <w:tcW w:w="7797" w:type="dxa"/>
          </w:tcPr>
          <w:p w:rsidR="00A51FD3" w:rsidRDefault="00B70BA0" w:rsidP="00B70BA0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ANGELO A. TERANTE</w:t>
            </w:r>
            <w:r w:rsidR="008F57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JASON M. VALGUNA</w:t>
            </w:r>
          </w:p>
        </w:tc>
      </w:tr>
      <w:tr w:rsidR="00A51FD3">
        <w:tc>
          <w:tcPr>
            <w:tcW w:w="1563" w:type="dxa"/>
          </w:tcPr>
          <w:p w:rsidR="00A51FD3" w:rsidRDefault="00A51F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</w:tcPr>
          <w:p w:rsidR="00A51FD3" w:rsidRDefault="00A51FD3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1FD3">
        <w:tc>
          <w:tcPr>
            <w:tcW w:w="1563" w:type="dxa"/>
          </w:tcPr>
          <w:p w:rsidR="00A51FD3" w:rsidRDefault="008F57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PROGRAM:</w:t>
            </w:r>
          </w:p>
        </w:tc>
        <w:tc>
          <w:tcPr>
            <w:tcW w:w="7797" w:type="dxa"/>
          </w:tcPr>
          <w:p w:rsidR="00A51FD3" w:rsidRDefault="008F57AA" w:rsidP="00B70BA0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BACHELOR OF SCIENCE IN </w:t>
            </w:r>
            <w:r w:rsidR="00B70BA0" w:rsidRPr="00B70B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INFORMATION TECHNOLOGY</w:t>
            </w:r>
          </w:p>
        </w:tc>
      </w:tr>
      <w:tr w:rsidR="00A51FD3">
        <w:tc>
          <w:tcPr>
            <w:tcW w:w="1563" w:type="dxa"/>
          </w:tcPr>
          <w:p w:rsidR="00A51FD3" w:rsidRDefault="00A51FD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7" w:type="dxa"/>
          </w:tcPr>
          <w:p w:rsidR="00A51FD3" w:rsidRDefault="00A51FD3">
            <w:pPr>
              <w:ind w:right="-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1FD3">
        <w:tc>
          <w:tcPr>
            <w:tcW w:w="1563" w:type="dxa"/>
          </w:tcPr>
          <w:p w:rsidR="00A51FD3" w:rsidRDefault="008F57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7797" w:type="dxa"/>
          </w:tcPr>
          <w:p w:rsidR="00A51FD3" w:rsidRPr="00B70BA0" w:rsidRDefault="00E74473" w:rsidP="00BC593C">
            <w:pPr>
              <w:ind w:right="-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PLMS: A WEB-BASE LEARNING MANAGEMENT SYSTEM FOR PHILTECH-GMA</w:t>
            </w:r>
          </w:p>
        </w:tc>
      </w:tr>
    </w:tbl>
    <w:p w:rsidR="00A51FD3" w:rsidRDefault="00A51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51FD3" w:rsidRDefault="00A51F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4579"/>
        <w:gridCol w:w="900"/>
        <w:gridCol w:w="900"/>
        <w:gridCol w:w="900"/>
        <w:gridCol w:w="900"/>
        <w:gridCol w:w="900"/>
      </w:tblGrid>
      <w:tr w:rsidR="00A51FD3">
        <w:tc>
          <w:tcPr>
            <w:tcW w:w="636" w:type="dxa"/>
            <w:vAlign w:val="center"/>
          </w:tcPr>
          <w:p w:rsidR="00A51FD3" w:rsidRDefault="008F57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579" w:type="dxa"/>
            <w:vAlign w:val="center"/>
          </w:tcPr>
          <w:p w:rsidR="00A51FD3" w:rsidRDefault="008F57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COMMENTS/SUGGESTIONS</w:t>
            </w:r>
          </w:p>
        </w:tc>
        <w:tc>
          <w:tcPr>
            <w:tcW w:w="900" w:type="dxa"/>
            <w:vAlign w:val="center"/>
          </w:tcPr>
          <w:p w:rsidR="00A51FD3" w:rsidRDefault="008F57A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900" w:type="dxa"/>
            <w:vAlign w:val="center"/>
          </w:tcPr>
          <w:p w:rsidR="00A51FD3" w:rsidRDefault="008F57AA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Adviser</w:t>
            </w:r>
          </w:p>
        </w:tc>
        <w:tc>
          <w:tcPr>
            <w:tcW w:w="900" w:type="dxa"/>
            <w:vAlign w:val="center"/>
          </w:tcPr>
          <w:p w:rsidR="00A51FD3" w:rsidRDefault="008F57AA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Technical Critic</w:t>
            </w:r>
          </w:p>
        </w:tc>
        <w:tc>
          <w:tcPr>
            <w:tcW w:w="900" w:type="dxa"/>
            <w:vAlign w:val="center"/>
          </w:tcPr>
          <w:p w:rsidR="00A51FD3" w:rsidRDefault="008F57A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Program Research Coordinator</w:t>
            </w:r>
          </w:p>
        </w:tc>
        <w:tc>
          <w:tcPr>
            <w:tcW w:w="900" w:type="dxa"/>
            <w:vAlign w:val="center"/>
          </w:tcPr>
          <w:p w:rsidR="00A51FD3" w:rsidRDefault="008F57A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Department Research Coordinator</w:t>
            </w:r>
          </w:p>
        </w:tc>
      </w:tr>
      <w:tr w:rsidR="00A51FD3">
        <w:tc>
          <w:tcPr>
            <w:tcW w:w="636" w:type="dxa"/>
          </w:tcPr>
          <w:p w:rsidR="00A51FD3" w:rsidRDefault="008F57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79" w:type="dxa"/>
          </w:tcPr>
          <w:p w:rsidR="00A51FD3" w:rsidRPr="00E53178" w:rsidRDefault="00E53178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</w:rPr>
            </w:pPr>
            <w:r w:rsidRPr="00FC4C75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Reconstruct</w:t>
            </w:r>
            <w:r w:rsidRPr="00FC4C75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</w:rPr>
              <w:t xml:space="preserve"> </w:t>
            </w:r>
            <w:r w:rsidR="001D4057" w:rsidRPr="00FC4C75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</w:rPr>
              <w:t>the title</w:t>
            </w:r>
          </w:p>
        </w:tc>
        <w:tc>
          <w:tcPr>
            <w:tcW w:w="900" w:type="dxa"/>
          </w:tcPr>
          <w:p w:rsidR="00A51FD3" w:rsidRDefault="00CA5E75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8F57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include the required sections of the preliminary pages (see the additional guidelines post)</w:t>
            </w:r>
          </w:p>
        </w:tc>
        <w:tc>
          <w:tcPr>
            <w:tcW w:w="900" w:type="dxa"/>
          </w:tcPr>
          <w:p w:rsidR="00A51FD3" w:rsidRDefault="00CA5E75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8F57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79" w:type="dxa"/>
          </w:tcPr>
          <w:p w:rsidR="00A51FD3" w:rsidRPr="00E53178" w:rsidRDefault="00FC4C75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Capitalize each word of researchers</w:t>
            </w:r>
            <w:r w:rsidR="00FA1DDF" w:rsidRPr="00FC4C75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 m</w:t>
            </w:r>
            <w:r w:rsidR="00E53178" w:rsidRPr="00FC4C75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ust be in title case</w:t>
            </w:r>
          </w:p>
        </w:tc>
        <w:tc>
          <w:tcPr>
            <w:tcW w:w="900" w:type="dxa"/>
          </w:tcPr>
          <w:p w:rsidR="00A51FD3" w:rsidRDefault="00CA5E75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8F57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79" w:type="dxa"/>
          </w:tcPr>
          <w:p w:rsidR="00A51FD3" w:rsidRDefault="00E53178" w:rsidP="00FC4C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82A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Include the client's background</w:t>
            </w:r>
          </w:p>
        </w:tc>
        <w:tc>
          <w:tcPr>
            <w:tcW w:w="900" w:type="dxa"/>
          </w:tcPr>
          <w:p w:rsidR="00A51FD3" w:rsidRDefault="00CA5E75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4C75">
        <w:tc>
          <w:tcPr>
            <w:tcW w:w="636" w:type="dxa"/>
          </w:tcPr>
          <w:p w:rsidR="00FC4C75" w:rsidRDefault="00FC4C7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79" w:type="dxa"/>
          </w:tcPr>
          <w:p w:rsidR="00FC4C75" w:rsidRPr="003873A6" w:rsidRDefault="00FC4C75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 w:rsidRPr="0075082A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include a statement of the problem</w:t>
            </w:r>
          </w:p>
        </w:tc>
        <w:tc>
          <w:tcPr>
            <w:tcW w:w="900" w:type="dxa"/>
          </w:tcPr>
          <w:p w:rsidR="00FC4C75" w:rsidRDefault="001B7F83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FC4C75" w:rsidRDefault="001B7F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FC4C75" w:rsidRDefault="001B7F8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FC4C75" w:rsidRDefault="00FC4C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C4C75" w:rsidRDefault="00FC4C7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3A6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use third person pronouns (apply to the entire paper)</w:t>
            </w:r>
          </w:p>
        </w:tc>
        <w:tc>
          <w:tcPr>
            <w:tcW w:w="900" w:type="dxa"/>
          </w:tcPr>
          <w:p w:rsidR="00A51FD3" w:rsidRDefault="00CA5E75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3A6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must be from 2011 onwards (apply to the entire paper)</w:t>
            </w:r>
          </w:p>
        </w:tc>
        <w:tc>
          <w:tcPr>
            <w:tcW w:w="900" w:type="dxa"/>
          </w:tcPr>
          <w:p w:rsidR="00A51FD3" w:rsidRDefault="00CA5E75" w:rsidP="00D150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include the first-level heading "Objectives of the Study"</w:t>
            </w:r>
          </w:p>
        </w:tc>
        <w:tc>
          <w:tcPr>
            <w:tcW w:w="900" w:type="dxa"/>
          </w:tcPr>
          <w:p w:rsidR="00A51FD3" w:rsidRDefault="00CA5E75" w:rsidP="00C61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79" w:type="dxa"/>
          </w:tcPr>
          <w:p w:rsidR="00A51FD3" w:rsidRDefault="001D405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C31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Objectives </w:t>
            </w:r>
            <w:r w:rsidR="00E53178" w:rsidRPr="00415C31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needs improvement</w:t>
            </w:r>
          </w:p>
        </w:tc>
        <w:tc>
          <w:tcPr>
            <w:tcW w:w="900" w:type="dxa"/>
          </w:tcPr>
          <w:p w:rsidR="00A51FD3" w:rsidRDefault="00CA5E75" w:rsidP="00C61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79" w:type="dxa"/>
          </w:tcPr>
          <w:p w:rsidR="00A51FD3" w:rsidRDefault="00415C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C31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Significance of the study </w:t>
            </w:r>
            <w:r w:rsidR="00E53178" w:rsidRPr="00415C31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include an introductory sentence</w:t>
            </w:r>
          </w:p>
        </w:tc>
        <w:tc>
          <w:tcPr>
            <w:tcW w:w="900" w:type="dxa"/>
          </w:tcPr>
          <w:p w:rsidR="00A51FD3" w:rsidRDefault="00CA5E75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57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must include the scope and limitation of each objective</w:t>
            </w:r>
          </w:p>
        </w:tc>
        <w:tc>
          <w:tcPr>
            <w:tcW w:w="900" w:type="dxa"/>
          </w:tcPr>
          <w:p w:rsidR="00A51FD3" w:rsidRDefault="00CA5E75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357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only include differently used and self-defined terms</w:t>
            </w:r>
          </w:p>
        </w:tc>
        <w:tc>
          <w:tcPr>
            <w:tcW w:w="900" w:type="dxa"/>
          </w:tcPr>
          <w:p w:rsidR="00A51FD3" w:rsidRDefault="00CA5E75" w:rsidP="00C61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79" w:type="dxa"/>
          </w:tcPr>
          <w:p w:rsidR="00A51FD3" w:rsidRDefault="00E531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include additional IT terms</w:t>
            </w:r>
          </w:p>
        </w:tc>
        <w:tc>
          <w:tcPr>
            <w:tcW w:w="900" w:type="dxa"/>
          </w:tcPr>
          <w:p w:rsidR="00A51FD3" w:rsidRDefault="00CA5E75" w:rsidP="00C615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79" w:type="dxa"/>
          </w:tcPr>
          <w:p w:rsidR="00A51FD3" w:rsidRDefault="001D4057" w:rsidP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7F89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RRL </w:t>
            </w:r>
            <w:r w:rsidR="0056309F" w:rsidRPr="00FF7F89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must include a minimum of 10 related literatures and 10 related studies</w:t>
            </w:r>
          </w:p>
        </w:tc>
        <w:tc>
          <w:tcPr>
            <w:tcW w:w="900" w:type="dxa"/>
          </w:tcPr>
          <w:p w:rsidR="00A51FD3" w:rsidRDefault="00CA5E75" w:rsidP="00930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9-16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498">
        <w:tc>
          <w:tcPr>
            <w:tcW w:w="636" w:type="dxa"/>
          </w:tcPr>
          <w:p w:rsidR="00930498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79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each related literature shall be connected to your study</w:t>
            </w:r>
          </w:p>
        </w:tc>
        <w:tc>
          <w:tcPr>
            <w:tcW w:w="900" w:type="dxa"/>
          </w:tcPr>
          <w:p w:rsidR="00930498" w:rsidRDefault="00CA5E75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9-16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0498">
        <w:tc>
          <w:tcPr>
            <w:tcW w:w="636" w:type="dxa"/>
          </w:tcPr>
          <w:p w:rsidR="00930498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79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each related study must be compared to yours</w:t>
            </w:r>
          </w:p>
        </w:tc>
        <w:tc>
          <w:tcPr>
            <w:tcW w:w="900" w:type="dxa"/>
          </w:tcPr>
          <w:p w:rsidR="00930498" w:rsidRDefault="00CA5E75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9-16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930498" w:rsidRDefault="0093049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rPr>
          <w:trHeight w:val="77"/>
        </w:trPr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79" w:type="dxa"/>
          </w:tcPr>
          <w:p w:rsidR="00A51FD3" w:rsidRDefault="005630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include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 xml:space="preserve"> other important diagrams or figures.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79" w:type="dxa"/>
          </w:tcPr>
          <w:p w:rsidR="00A51FD3" w:rsidRDefault="005630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all figures/diagrams included must be discussed in detail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79" w:type="dxa"/>
          </w:tcPr>
          <w:p w:rsidR="00A51FD3" w:rsidRDefault="005630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follow the discussions made by the author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79" w:type="dxa"/>
          </w:tcPr>
          <w:p w:rsidR="00A51FD3" w:rsidRDefault="005630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attach an additional yet separate file which shows the original author's detailed SDLC phases' discussion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79" w:type="dxa"/>
          </w:tcPr>
          <w:p w:rsidR="00A51FD3" w:rsidRDefault="0056309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not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 xml:space="preserve"> all discussions must be in past tense. remember that this is still a proposal document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79" w:type="dxa"/>
          </w:tcPr>
          <w:p w:rsidR="00A51FD3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n-US"/>
              </w:rPr>
              <w:t xml:space="preserve"> which phase will you conduct unit testing?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1FD3">
        <w:tc>
          <w:tcPr>
            <w:tcW w:w="636" w:type="dxa"/>
          </w:tcPr>
          <w:p w:rsidR="00A51FD3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79" w:type="dxa"/>
          </w:tcPr>
          <w:p w:rsidR="00A51FD3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no</w:t>
            </w:r>
            <w:proofErr w:type="gramEnd"/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 xml:space="preserve"> arrow lines?</w:t>
            </w:r>
            <w:r w:rsidR="00054B89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 xml:space="preserve"> </w:t>
            </w:r>
            <w:r w:rsidR="00054B89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Modified waterfall model</w:t>
            </w:r>
          </w:p>
        </w:tc>
        <w:tc>
          <w:tcPr>
            <w:tcW w:w="900" w:type="dxa"/>
          </w:tcPr>
          <w:p w:rsidR="00A51FD3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51FD3" w:rsidRDefault="00A51F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79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include the indicators, indicator numbers</w:t>
            </w:r>
          </w:p>
        </w:tc>
        <w:tc>
          <w:tcPr>
            <w:tcW w:w="900" w:type="dxa"/>
          </w:tcPr>
          <w:p w:rsidR="007F0FF9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930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79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see the post of our dept. research coordinator for the respondents</w:t>
            </w:r>
          </w:p>
        </w:tc>
        <w:tc>
          <w:tcPr>
            <w:tcW w:w="900" w:type="dxa"/>
          </w:tcPr>
          <w:p w:rsidR="007F0FF9" w:rsidRDefault="001748DC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93049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79" w:type="dxa"/>
          </w:tcPr>
          <w:p w:rsidR="007F0FF9" w:rsidRPr="00864AA9" w:rsidRDefault="00864AA9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include the indicators, indicator numbers</w:t>
            </w:r>
          </w:p>
        </w:tc>
        <w:tc>
          <w:tcPr>
            <w:tcW w:w="900" w:type="dxa"/>
          </w:tcPr>
          <w:p w:rsidR="007F0FF9" w:rsidRDefault="007F0FF9" w:rsidP="00864A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64A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4AA9">
        <w:tc>
          <w:tcPr>
            <w:tcW w:w="636" w:type="dxa"/>
          </w:tcPr>
          <w:p w:rsidR="00864AA9" w:rsidRDefault="00864A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79" w:type="dxa"/>
          </w:tcPr>
          <w:p w:rsidR="00864AA9" w:rsidRDefault="00864AA9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change "developed system" to "proposed system"</w:t>
            </w:r>
          </w:p>
        </w:tc>
        <w:tc>
          <w:tcPr>
            <w:tcW w:w="900" w:type="dxa"/>
          </w:tcPr>
          <w:p w:rsidR="00864AA9" w:rsidRDefault="00864AA9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</w:tcPr>
          <w:p w:rsidR="00864AA9" w:rsidRDefault="00864A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864AA9" w:rsidRDefault="00864A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864AA9" w:rsidRDefault="00864A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864AA9" w:rsidRDefault="00864AA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864A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4579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follow the APA style 6th edition referencing style</w:t>
            </w:r>
          </w:p>
        </w:tc>
        <w:tc>
          <w:tcPr>
            <w:tcW w:w="900" w:type="dxa"/>
          </w:tcPr>
          <w:p w:rsidR="007F0FF9" w:rsidRDefault="00876F49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26-28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79" w:type="dxa"/>
          </w:tcPr>
          <w:p w:rsidR="007F0FF9" w:rsidRPr="007F0FF9" w:rsidRDefault="007F0FF9">
            <w:pPr>
              <w:spacing w:line="360" w:lineRule="auto"/>
              <w:jc w:val="both"/>
              <w:rPr>
                <w:rFonts w:ascii="Times New Roman" w:hAnsi="Times New Roman" w:cs="Times New Roman"/>
                <w:spacing w:val="3"/>
                <w:sz w:val="24"/>
                <w:szCs w:val="24"/>
                <w:highlight w:val="white"/>
              </w:rPr>
            </w:pPr>
            <w:r w:rsidRPr="008851EE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complete sentence</w:t>
            </w:r>
            <w:r w:rsidR="00DD463D" w:rsidRPr="008851EE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 in Testing</w:t>
            </w:r>
          </w:p>
        </w:tc>
        <w:tc>
          <w:tcPr>
            <w:tcW w:w="900" w:type="dxa"/>
          </w:tcPr>
          <w:p w:rsidR="007F0FF9" w:rsidRDefault="002A10F1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79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remove all second tests</w:t>
            </w:r>
          </w:p>
        </w:tc>
        <w:tc>
          <w:tcPr>
            <w:tcW w:w="900" w:type="dxa"/>
          </w:tcPr>
          <w:p w:rsidR="007F0FF9" w:rsidRDefault="002A10F1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F0FF9">
        <w:tc>
          <w:tcPr>
            <w:tcW w:w="636" w:type="dxa"/>
          </w:tcPr>
          <w:p w:rsidR="007F0FF9" w:rsidRDefault="00CC0A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579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51EE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>apply proper format</w:t>
            </w:r>
            <w:r w:rsidR="00DD463D" w:rsidRPr="008851EE">
              <w:rPr>
                <w:rFonts w:ascii="Times New Roman" w:hAnsi="Times New Roman" w:cs="Times New Roman"/>
                <w:color w:val="FF0000"/>
                <w:spacing w:val="3"/>
                <w:sz w:val="24"/>
                <w:szCs w:val="24"/>
                <w:shd w:val="clear" w:color="auto" w:fill="FFFFFF"/>
              </w:rPr>
              <w:t xml:space="preserve"> in appendix 3 table</w:t>
            </w:r>
          </w:p>
        </w:tc>
        <w:tc>
          <w:tcPr>
            <w:tcW w:w="900" w:type="dxa"/>
          </w:tcPr>
          <w:p w:rsidR="007F0FF9" w:rsidRDefault="002A10F1" w:rsidP="007F0FF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C6154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7F0FF9" w:rsidRDefault="007F0FF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51FD3" w:rsidRDefault="005B79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46617</wp:posOffset>
                </wp:positionV>
                <wp:extent cx="6584950" cy="981635"/>
                <wp:effectExtent l="0" t="0" r="2540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9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1FD3" w:rsidRDefault="00A51FD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2.05pt;margin-top:3.65pt;width:518.5pt;height:77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A51FD3" w:rsidRDefault="00A51FD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035B6" w:rsidRDefault="00A035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498" w:rsidRDefault="009304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EDF" w:rsidRDefault="00D46EDF" w:rsidP="003839AC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46EDF" w:rsidRDefault="00D46EDF" w:rsidP="00D46ED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4D3DB90" wp14:editId="7E9B06BD">
                <wp:simplePos x="0" y="0"/>
                <wp:positionH relativeFrom="column">
                  <wp:posOffset>-266700</wp:posOffset>
                </wp:positionH>
                <wp:positionV relativeFrom="paragraph">
                  <wp:posOffset>-8978900</wp:posOffset>
                </wp:positionV>
                <wp:extent cx="6491605" cy="1462405"/>
                <wp:effectExtent l="0" t="0" r="0" b="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0800" cy="146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lt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46EDF" w:rsidRDefault="00D46EDF" w:rsidP="00D46EDF">
                            <w:pPr>
                              <w:pStyle w:val="FrameContents"/>
                              <w:spacing w:after="0" w:line="240" w:lineRule="auto"/>
                            </w:pP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3DB90" id="Rectangle 7" o:spid="_x0000_s1027" style="position:absolute;left:0;text-align:left;margin-left:-21pt;margin-top:-707pt;width:511.15pt;height:115.1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" fillcolor="white [3201]" strokecolor="white [3201]" strokeweight=".35mm">
                <v:textbox inset=",7.2pt,,7.2pt">
                  <w:txbxContent>
                    <w:p w:rsidR="00D46EDF" w:rsidRDefault="00D46EDF" w:rsidP="00D46EDF">
                      <w:pPr>
                        <w:pStyle w:val="FrameContents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APPROVED:</w:t>
      </w:r>
    </w:p>
    <w:p w:rsidR="00D46EDF" w:rsidRDefault="00D46EDF" w:rsidP="00D46ED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106" w:type="dxa"/>
        <w:tblLook w:val="0400" w:firstRow="0" w:lastRow="0" w:firstColumn="0" w:lastColumn="0" w:noHBand="0" w:noVBand="1"/>
      </w:tblPr>
      <w:tblGrid>
        <w:gridCol w:w="3578"/>
        <w:gridCol w:w="993"/>
        <w:gridCol w:w="3543"/>
        <w:gridCol w:w="992"/>
      </w:tblGrid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41" w:right="-107"/>
              <w:jc w:val="center"/>
              <w:rPr>
                <w:color w:val="C9211E"/>
              </w:rPr>
            </w:pPr>
            <w:r>
              <w:rPr>
                <w:rFonts w:ascii="Times New Roman" w:eastAsia="Times New Roman" w:hAnsi="Times New Roman" w:cs="Times New Roman"/>
                <w:b/>
                <w:color w:val="C9211E"/>
                <w:sz w:val="24"/>
                <w:szCs w:val="24"/>
              </w:rPr>
              <w:t>SGD</w:t>
            </w:r>
          </w:p>
          <w:p w:rsidR="00D46EDF" w:rsidRDefault="00D46EDF" w:rsidP="00F72B56">
            <w:pPr>
              <w:ind w:left="-41" w:right="-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NESTOR F. BUENO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02-03-2021</w:t>
            </w:r>
          </w:p>
        </w:tc>
        <w:tc>
          <w:tcPr>
            <w:tcW w:w="3543" w:type="dxa"/>
          </w:tcPr>
          <w:p w:rsidR="00D46EDF" w:rsidRDefault="00D46EDF" w:rsidP="00F72B56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C9211E"/>
                <w:sz w:val="24"/>
                <w:szCs w:val="24"/>
              </w:rPr>
              <w:t>SGD</w:t>
            </w:r>
          </w:p>
          <w:p w:rsidR="00D46EDF" w:rsidRDefault="00D46EDF" w:rsidP="00F72B56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JOHN BENNETH C. ABUAN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02-06-2021</w:t>
            </w:r>
          </w:p>
        </w:tc>
      </w:tr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41" w:right="-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43" w:type="dxa"/>
          </w:tcPr>
          <w:p w:rsidR="00D46EDF" w:rsidRDefault="00D46EDF" w:rsidP="00F72B56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Critic</w:t>
            </w:r>
          </w:p>
          <w:p w:rsidR="00D46EDF" w:rsidRPr="00BA358D" w:rsidRDefault="00D46EDF" w:rsidP="00F72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EDF" w:rsidRDefault="00D46EDF" w:rsidP="00F72B5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EDF" w:rsidRPr="00BA358D" w:rsidRDefault="00D46EDF" w:rsidP="00F7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41" w:right="-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JANINE B. BACOSMO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D46EDF" w:rsidRDefault="00D46EDF" w:rsidP="00F72B56">
            <w:pPr>
              <w:ind w:left="-358" w:right="-23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RICHARD L. HERNANDEZ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41" w:right="-10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Research Coordinator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543" w:type="dxa"/>
          </w:tcPr>
          <w:p w:rsidR="00D46EDF" w:rsidRDefault="00D46EDF" w:rsidP="00F72B56">
            <w:pPr>
              <w:ind w:left="-126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Research Coordinator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D46EDF" w:rsidRDefault="00D46EDF" w:rsidP="00D46E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EDF" w:rsidRDefault="00D46EDF" w:rsidP="00D46E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EDF" w:rsidRDefault="00D46EDF" w:rsidP="00D46E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EDF" w:rsidRDefault="00D46EDF" w:rsidP="00D46E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4570" w:type="dxa"/>
        <w:tblInd w:w="2389" w:type="dxa"/>
        <w:tblLook w:val="0400" w:firstRow="0" w:lastRow="0" w:firstColumn="0" w:lastColumn="0" w:noHBand="0" w:noVBand="1"/>
      </w:tblPr>
      <w:tblGrid>
        <w:gridCol w:w="3578"/>
        <w:gridCol w:w="992"/>
      </w:tblGrid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REGENE G. HERNANDEZ</w:t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46EDF" w:rsidTr="00F72B56">
        <w:tc>
          <w:tcPr>
            <w:tcW w:w="3577" w:type="dxa"/>
          </w:tcPr>
          <w:p w:rsidR="00D46EDF" w:rsidRDefault="00D46EDF" w:rsidP="00F72B56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Chair</w:t>
            </w: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D46EDF" w:rsidRDefault="00D46EDF" w:rsidP="00F72B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D46EDF" w:rsidRDefault="00D46EDF" w:rsidP="00D46EDF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46EDF" w:rsidRDefault="00D46EDF" w:rsidP="00D46ED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C00000"/>
          <w:sz w:val="18"/>
          <w:szCs w:val="18"/>
        </w:rPr>
      </w:pPr>
    </w:p>
    <w:p w:rsidR="00A51FD3" w:rsidRDefault="00A51FD3" w:rsidP="00E810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C00000"/>
          <w:sz w:val="18"/>
          <w:szCs w:val="18"/>
        </w:rPr>
      </w:pPr>
    </w:p>
    <w:sectPr w:rsidR="00A51FD3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D4A" w:rsidRDefault="00D25D4A">
      <w:pPr>
        <w:spacing w:after="0" w:line="240" w:lineRule="auto"/>
      </w:pPr>
      <w:r>
        <w:separator/>
      </w:r>
    </w:p>
  </w:endnote>
  <w:endnote w:type="continuationSeparator" w:id="0">
    <w:p w:rsidR="00D25D4A" w:rsidRDefault="00D25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Quintessential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FD3" w:rsidRDefault="008F57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proofErr w:type="spellStart"/>
    <w:r>
      <w:rPr>
        <w:rFonts w:ascii="Times New Roman" w:eastAsia="Times New Roman" w:hAnsi="Times New Roman" w:cs="Times New Roman"/>
        <w:color w:val="000000"/>
        <w:sz w:val="18"/>
        <w:szCs w:val="18"/>
      </w:rPr>
      <w:t>CvSU</w:t>
    </w:r>
    <w:proofErr w:type="spellEnd"/>
    <w:r>
      <w:rPr>
        <w:rFonts w:ascii="Times New Roman" w:eastAsia="Times New Roman" w:hAnsi="Times New Roman" w:cs="Times New Roman"/>
        <w:color w:val="000000"/>
        <w:sz w:val="18"/>
        <w:szCs w:val="18"/>
      </w:rPr>
      <w:t>-DIIT-BSCS/IT-004</w:t>
    </w:r>
  </w:p>
  <w:p w:rsidR="00A51FD3" w:rsidRDefault="008F57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Revision status/date: 3/2019February05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D4A" w:rsidRDefault="00D25D4A">
      <w:pPr>
        <w:spacing w:after="0" w:line="240" w:lineRule="auto"/>
      </w:pPr>
      <w:r>
        <w:separator/>
      </w:r>
    </w:p>
  </w:footnote>
  <w:footnote w:type="continuationSeparator" w:id="0">
    <w:p w:rsidR="00D25D4A" w:rsidRDefault="00D25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FD3" w:rsidRDefault="008F57AA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Century Gothic" w:hAnsi="Century Gothic" w:cs="Century Gothic"/>
        <w:sz w:val="20"/>
        <w:szCs w:val="20"/>
      </w:rPr>
    </w:pPr>
    <w:r>
      <w:rPr>
        <w:rFonts w:ascii="Century Gothic" w:eastAsia="Century Gothic" w:hAnsi="Century Gothic" w:cs="Century Gothic"/>
        <w:sz w:val="20"/>
        <w:szCs w:val="20"/>
      </w:rPr>
      <w:t>Republic of the Philippines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4533785</wp:posOffset>
          </wp:positionH>
          <wp:positionV relativeFrom="paragraph">
            <wp:posOffset>10160</wp:posOffset>
          </wp:positionV>
          <wp:extent cx="1409815" cy="866775"/>
          <wp:effectExtent l="0" t="0" r="0" b="0"/>
          <wp:wrapSquare wrapText="bothSides" distT="0" distB="0" distL="0" distR="0"/>
          <wp:docPr id="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981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459740</wp:posOffset>
          </wp:positionH>
          <wp:positionV relativeFrom="paragraph">
            <wp:posOffset>13970</wp:posOffset>
          </wp:positionV>
          <wp:extent cx="1009650" cy="900430"/>
          <wp:effectExtent l="0" t="0" r="0" b="0"/>
          <wp:wrapSquare wrapText="bothSides" distT="0" distB="0" distL="0" distR="0"/>
          <wp:docPr id="10" name="image1.jpg" descr="logo-CvSU-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-CvSU-2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900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51FD3" w:rsidRDefault="008F57AA">
    <w:pPr>
      <w:spacing w:after="0" w:line="240" w:lineRule="auto"/>
      <w:jc w:val="center"/>
      <w:rPr>
        <w:rFonts w:ascii="Bookman Old Style" w:eastAsia="Bookman Old Style" w:hAnsi="Bookman Old Style" w:cs="Bookman Old Style"/>
        <w:b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b/>
        <w:sz w:val="24"/>
        <w:szCs w:val="24"/>
      </w:rPr>
      <w:t>CAVITE STATE UNIVERSITY</w:t>
    </w:r>
  </w:p>
  <w:p w:rsidR="00A51FD3" w:rsidRDefault="008F57AA">
    <w:pPr>
      <w:spacing w:after="0" w:line="240" w:lineRule="auto"/>
      <w:jc w:val="center"/>
      <w:rPr>
        <w:rFonts w:ascii="Century Gothic" w:eastAsia="Century Gothic" w:hAnsi="Century Gothic" w:cs="Century Gothic"/>
        <w:b/>
        <w:color w:val="000000"/>
        <w:sz w:val="20"/>
        <w:szCs w:val="20"/>
      </w:rPr>
    </w:pPr>
    <w:r>
      <w:rPr>
        <w:rFonts w:ascii="Century Gothic" w:eastAsia="Century Gothic" w:hAnsi="Century Gothic" w:cs="Century Gothic"/>
        <w:b/>
        <w:color w:val="000000"/>
        <w:sz w:val="20"/>
        <w:szCs w:val="20"/>
      </w:rPr>
      <w:t>Carmona Campus</w:t>
    </w:r>
  </w:p>
  <w:p w:rsidR="00A51FD3" w:rsidRDefault="008F57AA">
    <w:pPr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rFonts w:ascii="Century Gothic" w:eastAsia="Century Gothic" w:hAnsi="Century Gothic" w:cs="Century Gothic"/>
        <w:color w:val="000000"/>
        <w:sz w:val="18"/>
        <w:szCs w:val="18"/>
      </w:rPr>
      <w:t>Market Road, Carmona, Cavite</w:t>
    </w:r>
  </w:p>
  <w:p w:rsidR="00A51FD3" w:rsidRDefault="008F57AA">
    <w:pPr>
      <w:spacing w:after="0" w:line="240" w:lineRule="auto"/>
      <w:jc w:val="center"/>
      <w:rPr>
        <w:rFonts w:ascii="Quintessential" w:eastAsia="Quintessential" w:hAnsi="Quintessential" w:cs="Quintessential"/>
        <w:sz w:val="18"/>
        <w:szCs w:val="18"/>
      </w:rPr>
    </w:pPr>
    <w:r>
      <w:rPr>
        <w:rFonts w:ascii="Wingdings 2" w:eastAsia="Wingdings 2" w:hAnsi="Wingdings 2" w:cs="Wingdings 2"/>
        <w:color w:val="000000"/>
        <w:sz w:val="20"/>
        <w:szCs w:val="20"/>
      </w:rPr>
      <w:t>🕾</w:t>
    </w:r>
    <w:r>
      <w:rPr>
        <w:rFonts w:ascii="Quintessential" w:eastAsia="Quintessential" w:hAnsi="Quintessential" w:cs="Quintessential"/>
        <w:color w:val="000000"/>
        <w:sz w:val="18"/>
        <w:szCs w:val="18"/>
      </w:rPr>
      <w:t xml:space="preserve"> (046)</w:t>
    </w:r>
    <w:r>
      <w:rPr>
        <w:rFonts w:ascii="Quintessential" w:eastAsia="Quintessential" w:hAnsi="Quintessential" w:cs="Quintessential"/>
        <w:sz w:val="18"/>
        <w:szCs w:val="18"/>
      </w:rPr>
      <w:t xml:space="preserve"> 430-3509/cvsu.carmonacampus@gmail.com</w:t>
    </w:r>
  </w:p>
  <w:p w:rsidR="00A51FD3" w:rsidRDefault="008F57AA">
    <w:pPr>
      <w:spacing w:after="0" w:line="240" w:lineRule="auto"/>
      <w:jc w:val="center"/>
    </w:pPr>
    <w:r>
      <w:rPr>
        <w:rFonts w:ascii="Century Gothic" w:eastAsia="Century Gothic" w:hAnsi="Century Gothic" w:cs="Century Gothic"/>
        <w:sz w:val="18"/>
        <w:szCs w:val="18"/>
      </w:rPr>
      <w:t>www.cvsu.edu.ph</w:t>
    </w:r>
  </w:p>
  <w:p w:rsidR="00A51FD3" w:rsidRDefault="00A51F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9617BB"/>
    <w:multiLevelType w:val="multilevel"/>
    <w:tmpl w:val="217C0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D3"/>
    <w:rsid w:val="00054B89"/>
    <w:rsid w:val="001748DC"/>
    <w:rsid w:val="001B7F83"/>
    <w:rsid w:val="001D4057"/>
    <w:rsid w:val="002A10F1"/>
    <w:rsid w:val="002F4E4C"/>
    <w:rsid w:val="003839AC"/>
    <w:rsid w:val="00415C31"/>
    <w:rsid w:val="004C523B"/>
    <w:rsid w:val="004F20E8"/>
    <w:rsid w:val="0056309F"/>
    <w:rsid w:val="005B79D3"/>
    <w:rsid w:val="006569A5"/>
    <w:rsid w:val="006F71A4"/>
    <w:rsid w:val="0075082A"/>
    <w:rsid w:val="00786977"/>
    <w:rsid w:val="007C468F"/>
    <w:rsid w:val="007F0FF9"/>
    <w:rsid w:val="007F5ACC"/>
    <w:rsid w:val="00864AA9"/>
    <w:rsid w:val="00876F49"/>
    <w:rsid w:val="008851EE"/>
    <w:rsid w:val="008F57AA"/>
    <w:rsid w:val="00930498"/>
    <w:rsid w:val="009E4621"/>
    <w:rsid w:val="00A035B6"/>
    <w:rsid w:val="00A51FD3"/>
    <w:rsid w:val="00A6382C"/>
    <w:rsid w:val="00B70BA0"/>
    <w:rsid w:val="00BC593C"/>
    <w:rsid w:val="00C4247A"/>
    <w:rsid w:val="00C6154D"/>
    <w:rsid w:val="00C642F1"/>
    <w:rsid w:val="00CA5E75"/>
    <w:rsid w:val="00CC0AF8"/>
    <w:rsid w:val="00D00357"/>
    <w:rsid w:val="00D150F9"/>
    <w:rsid w:val="00D25D4A"/>
    <w:rsid w:val="00D46EDF"/>
    <w:rsid w:val="00DB16C4"/>
    <w:rsid w:val="00DD463D"/>
    <w:rsid w:val="00E53178"/>
    <w:rsid w:val="00E718F3"/>
    <w:rsid w:val="00E74473"/>
    <w:rsid w:val="00E810C7"/>
    <w:rsid w:val="00FA1DDF"/>
    <w:rsid w:val="00FC4C75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0A287B-314E-41B9-AD4B-DE940D0E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A40"/>
  </w:style>
  <w:style w:type="paragraph" w:styleId="Footer">
    <w:name w:val="footer"/>
    <w:basedOn w:val="Normal"/>
    <w:link w:val="FooterChar"/>
    <w:uiPriority w:val="99"/>
    <w:unhideWhenUsed/>
    <w:rsid w:val="00C06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A40"/>
  </w:style>
  <w:style w:type="table" w:styleId="TableGrid">
    <w:name w:val="Table Grid"/>
    <w:basedOn w:val="TableNormal"/>
    <w:uiPriority w:val="59"/>
    <w:rsid w:val="00C0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A4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E41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FrameContents">
    <w:name w:val="Frame Contents"/>
    <w:basedOn w:val="Normal"/>
    <w:qFormat/>
    <w:rsid w:val="00D46EDF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ZpKgtFMmnMGyfcr+5Lu7+GK/YQ==">AMUW2mWLD/lnKNOQEfkx3cf5YEpywAVuh3gG6I1mVjIscxTmUuHs3biKqXnb+1ekTS4eSz1PY7iA1slZijCppdJ0XLGINbftcB5usa9HL2aILK5DK/lS+FWb6SIvCWew8mt8j9lWfoOL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bfdww we54dq 6wu bcf</cp:lastModifiedBy>
  <cp:revision>64</cp:revision>
  <dcterms:created xsi:type="dcterms:W3CDTF">2019-02-05T03:23:00Z</dcterms:created>
  <dcterms:modified xsi:type="dcterms:W3CDTF">2021-03-24T00:09:00Z</dcterms:modified>
</cp:coreProperties>
</file>