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88" w:rsidRPr="006D251B" w:rsidRDefault="006D251B">
      <w:pPr>
        <w:rPr>
          <w:rFonts w:ascii="Arial" w:hAnsi="Arial" w:cs="Arial"/>
        </w:rPr>
      </w:pPr>
      <w:r w:rsidRPr="006D251B">
        <w:rPr>
          <w:rFonts w:ascii="Arial" w:hAnsi="Arial" w:cs="Arial"/>
        </w:rPr>
        <w:t>Terante, Mark Angelo A.</w:t>
      </w:r>
      <w:r w:rsidRPr="006D251B">
        <w:rPr>
          <w:rFonts w:ascii="Arial" w:hAnsi="Arial" w:cs="Arial"/>
        </w:rPr>
        <w:tab/>
      </w:r>
      <w:r w:rsidRPr="006D251B">
        <w:rPr>
          <w:rFonts w:ascii="Arial" w:hAnsi="Arial" w:cs="Arial"/>
        </w:rPr>
        <w:tab/>
      </w:r>
      <w:r w:rsidRPr="006D251B">
        <w:rPr>
          <w:rFonts w:ascii="Arial" w:hAnsi="Arial" w:cs="Arial"/>
        </w:rPr>
        <w:tab/>
      </w:r>
      <w:r w:rsidRPr="006D251B">
        <w:rPr>
          <w:rFonts w:ascii="Arial" w:hAnsi="Arial" w:cs="Arial"/>
        </w:rPr>
        <w:tab/>
      </w:r>
      <w:r w:rsidRPr="006D251B">
        <w:rPr>
          <w:rFonts w:ascii="Arial" w:hAnsi="Arial" w:cs="Arial"/>
        </w:rPr>
        <w:tab/>
      </w:r>
      <w:r w:rsidRPr="006D251B">
        <w:rPr>
          <w:rFonts w:ascii="Arial" w:hAnsi="Arial" w:cs="Arial"/>
        </w:rPr>
        <w:tab/>
      </w:r>
      <w:r w:rsidRPr="006D251B">
        <w:rPr>
          <w:rFonts w:ascii="Arial" w:hAnsi="Arial" w:cs="Arial"/>
        </w:rPr>
        <w:tab/>
      </w:r>
      <w:r w:rsidRPr="006D251B">
        <w:rPr>
          <w:rFonts w:ascii="Arial" w:hAnsi="Arial" w:cs="Arial"/>
        </w:rPr>
        <w:tab/>
        <w:t>ITEC75</w:t>
      </w:r>
    </w:p>
    <w:p w:rsidR="006D251B" w:rsidRDefault="006D251B">
      <w:pPr>
        <w:rPr>
          <w:rFonts w:ascii="Arial" w:hAnsi="Arial" w:cs="Arial"/>
        </w:rPr>
      </w:pPr>
      <w:r w:rsidRPr="006D251B">
        <w:rPr>
          <w:rFonts w:ascii="Arial" w:hAnsi="Arial" w:cs="Arial"/>
        </w:rPr>
        <w:t>BSIT-4B</w:t>
      </w:r>
    </w:p>
    <w:p w:rsidR="006D251B" w:rsidRDefault="006D251B" w:rsidP="006D251B">
      <w:pPr>
        <w:jc w:val="center"/>
        <w:rPr>
          <w:rFonts w:ascii="Arial" w:hAnsi="Arial" w:cs="Arial"/>
        </w:rPr>
      </w:pPr>
      <w:r>
        <w:rPr>
          <w:rFonts w:ascii="Arial" w:hAnsi="Arial" w:cs="Arial"/>
        </w:rPr>
        <w:t>Quiz</w:t>
      </w:r>
    </w:p>
    <w:p w:rsidR="006D251B" w:rsidRDefault="006D251B" w:rsidP="00210C60">
      <w:pPr>
        <w:jc w:val="both"/>
        <w:rPr>
          <w:rFonts w:ascii="Arial" w:hAnsi="Arial" w:cs="Arial"/>
        </w:rPr>
      </w:pPr>
      <w:r>
        <w:rPr>
          <w:rFonts w:ascii="Arial" w:hAnsi="Arial" w:cs="Arial"/>
        </w:rPr>
        <w:tab/>
        <w:t>Year 2020 bring</w:t>
      </w:r>
      <w:r w:rsidR="00E473A6">
        <w:rPr>
          <w:rFonts w:ascii="Arial" w:hAnsi="Arial" w:cs="Arial"/>
        </w:rPr>
        <w:t>s</w:t>
      </w:r>
      <w:r>
        <w:rPr>
          <w:rFonts w:ascii="Arial" w:hAnsi="Arial" w:cs="Arial"/>
        </w:rPr>
        <w:t xml:space="preserve"> </w:t>
      </w:r>
      <w:r w:rsidR="00E473A6">
        <w:rPr>
          <w:rFonts w:ascii="Arial" w:hAnsi="Arial" w:cs="Arial"/>
        </w:rPr>
        <w:t>great opportunity</w:t>
      </w:r>
      <w:r>
        <w:rPr>
          <w:rFonts w:ascii="Arial" w:hAnsi="Arial" w:cs="Arial"/>
        </w:rPr>
        <w:t xml:space="preserve"> for web</w:t>
      </w:r>
      <w:r w:rsidR="00E473A6">
        <w:rPr>
          <w:rFonts w:ascii="Arial" w:hAnsi="Arial" w:cs="Arial"/>
        </w:rPr>
        <w:t xml:space="preserve"> developing</w:t>
      </w:r>
      <w:r>
        <w:rPr>
          <w:rFonts w:ascii="Arial" w:hAnsi="Arial" w:cs="Arial"/>
        </w:rPr>
        <w:t xml:space="preserve"> industry because most of the industries are affected by the pandemic and changing from traditional and started to use online in a way to continues they work and studies. Create your</w:t>
      </w:r>
      <w:r w:rsidR="00E473A6">
        <w:rPr>
          <w:rFonts w:ascii="Arial" w:hAnsi="Arial" w:cs="Arial"/>
        </w:rPr>
        <w:t xml:space="preserve"> Portal is an idea that will help</w:t>
      </w:r>
      <w:r>
        <w:rPr>
          <w:rFonts w:ascii="Arial" w:hAnsi="Arial" w:cs="Arial"/>
        </w:rPr>
        <w:t xml:space="preserve"> college and university that doesn’t have a learning module system and Portal system </w:t>
      </w:r>
      <w:r w:rsidR="00E473A6">
        <w:rPr>
          <w:rFonts w:ascii="Arial" w:hAnsi="Arial" w:cs="Arial"/>
        </w:rPr>
        <w:t xml:space="preserve">to connect with their student it is a website where they can register either they subscribe to use the website and create their own portal. It is very easy to handle that even none technical personnel can do just applying the for subscription fill the required information and uploading information such as students information, courses, and just like a social media it had its own portal wall where students can check all their information, school announcement, downloading all modules that are needed and just like LMS it had its own classroom where the professor can create a class for subject, posting activity, quizzes, announcement , uploading and downloading files and the best of it it’s easier to monitor for the student and professor their class that are needed to attend </w:t>
      </w:r>
      <w:r w:rsidR="00210C60">
        <w:rPr>
          <w:rFonts w:ascii="Arial" w:hAnsi="Arial" w:cs="Arial"/>
        </w:rPr>
        <w:t>and have a class wall where the professor can post a file or video for modular classes.</w:t>
      </w:r>
    </w:p>
    <w:p w:rsidR="004A599C" w:rsidRDefault="004A599C" w:rsidP="00210C60">
      <w:pPr>
        <w:jc w:val="both"/>
        <w:rPr>
          <w:rFonts w:ascii="Arial" w:hAnsi="Arial" w:cs="Arial"/>
        </w:rPr>
      </w:pPr>
      <w:r>
        <w:rPr>
          <w:rFonts w:ascii="Arial" w:hAnsi="Arial" w:cs="Arial"/>
        </w:rPr>
        <w:tab/>
        <w:t xml:space="preserve">The C.Y.P is a website application that can handle </w:t>
      </w:r>
      <w:r w:rsidR="00D81B2C">
        <w:rPr>
          <w:rFonts w:ascii="Arial" w:hAnsi="Arial" w:cs="Arial"/>
        </w:rPr>
        <w:t>multiple portals the</w:t>
      </w:r>
      <w:r>
        <w:rPr>
          <w:rFonts w:ascii="Arial" w:hAnsi="Arial" w:cs="Arial"/>
        </w:rPr>
        <w:t xml:space="preserve"> concept is same with WIX it allows users to create website while C.Y.P it allows colleges and Universities to create their own portal and LMS website.</w:t>
      </w:r>
    </w:p>
    <w:p w:rsidR="00210C60" w:rsidRDefault="00210C60" w:rsidP="00210C60">
      <w:pPr>
        <w:jc w:val="both"/>
        <w:rPr>
          <w:rFonts w:ascii="Arial" w:hAnsi="Arial" w:cs="Arial"/>
        </w:rPr>
      </w:pPr>
    </w:p>
    <w:p w:rsidR="00210C60" w:rsidRDefault="00210C60" w:rsidP="00210C60">
      <w:pPr>
        <w:jc w:val="both"/>
        <w:rPr>
          <w:rFonts w:ascii="Arial" w:hAnsi="Arial" w:cs="Arial"/>
        </w:rPr>
      </w:pPr>
    </w:p>
    <w:p w:rsidR="00D81B2C" w:rsidRDefault="00D81B2C" w:rsidP="00210C60">
      <w:pPr>
        <w:jc w:val="both"/>
        <w:rPr>
          <w:rFonts w:ascii="Arial" w:hAnsi="Arial" w:cs="Arial"/>
        </w:rPr>
      </w:pPr>
      <w:r>
        <w:rPr>
          <w:rFonts w:ascii="Arial" w:hAnsi="Arial" w:cs="Arial"/>
          <w:noProof/>
          <w:lang w:eastAsia="en-PH"/>
        </w:rPr>
        <w:pict>
          <v:roundrect id="_x0000_s1042" style="position:absolute;left:0;text-align:left;margin-left:392.8pt;margin-top:86.15pt;width:1in;height:43.2pt;z-index:251672576" arcsize="10923f" fillcolor="#f79646 [3209]" strokecolor="#f2f2f2 [3041]" strokeweight="3pt">
            <v:shadow on="t" type="perspective" color="#974706 [1609]" opacity=".5" offset="1pt" offset2="-1pt"/>
            <v:textbox>
              <w:txbxContent>
                <w:p w:rsidR="00D81B2C" w:rsidRDefault="00D81B2C" w:rsidP="00D81B2C">
                  <w:pPr>
                    <w:jc w:val="center"/>
                  </w:pPr>
                  <w:r>
                    <w:t>OWN PORTAL</w:t>
                  </w:r>
                </w:p>
              </w:txbxContent>
            </v:textbox>
          </v:roundrect>
        </w:pict>
      </w:r>
      <w:r>
        <w:rPr>
          <w:rFonts w:ascii="Arial" w:hAnsi="Arial" w:cs="Arial"/>
          <w:noProof/>
          <w:lang w:eastAsia="en-PH"/>
        </w:rPr>
        <w:pict>
          <v:shapetype id="_x0000_t32" coordsize="21600,21600" o:spt="32" o:oned="t" path="m,l21600,21600e" filled="f">
            <v:path arrowok="t" fillok="f" o:connecttype="none"/>
            <o:lock v:ext="edit" shapetype="t"/>
          </v:shapetype>
          <v:shape id="_x0000_s1041" type="#_x0000_t32" style="position:absolute;left:0;text-align:left;margin-left:301.1pt;margin-top:86.65pt;width:0;height:21.6pt;z-index:251671552" o:connectortype="straight"/>
        </w:pict>
      </w:r>
      <w:r>
        <w:rPr>
          <w:rFonts w:ascii="Arial" w:hAnsi="Arial" w:cs="Arial"/>
          <w:noProof/>
          <w:lang w:eastAsia="en-PH"/>
        </w:rPr>
        <w:pict>
          <v:shape id="_x0000_s1040" type="#_x0000_t32" style="position:absolute;left:0;text-align:left;margin-left:212.1pt;margin-top:86.15pt;width:0;height:21.6pt;z-index:251670528" o:connectortype="straight"/>
        </w:pict>
      </w:r>
      <w:r w:rsidR="004A599C">
        <w:rPr>
          <w:rFonts w:ascii="Arial" w:hAnsi="Arial" w:cs="Arial"/>
          <w:noProof/>
          <w:lang w:eastAsia="en-PH"/>
        </w:rPr>
        <w:pict>
          <v:rect id="_x0000_s1037" style="position:absolute;left:0;text-align:left;margin-left:173.6pt;margin-top:66.15pt;width:82.4pt;height:20pt;z-index:251668480" fillcolor="white [3201]" strokecolor="#c2d69b [1942]" strokeweight="1pt">
            <v:fill color2="#d6e3bc [1302]" focusposition="1" focussize="" focus="100%" type="gradient"/>
            <v:shadow on="t" type="perspective" color="#4e6128 [1606]" opacity=".5" offset="1pt" offset2="-3pt"/>
            <v:textbox>
              <w:txbxContent>
                <w:p w:rsidR="004A599C" w:rsidRDefault="004A599C">
                  <w:r>
                    <w:t>Student Portal</w:t>
                  </w:r>
                </w:p>
              </w:txbxContent>
            </v:textbox>
          </v:rect>
        </w:pict>
      </w:r>
      <w:r w:rsidR="004A599C">
        <w:rPr>
          <w:rFonts w:ascii="Arial" w:hAnsi="Arial" w:cs="Arial"/>
          <w:noProof/>
          <w:lang w:eastAsia="en-PH"/>
        </w:rPr>
        <w:pict>
          <v:rect id="_x0000_s1038" style="position:absolute;left:0;text-align:left;margin-left:261.6pt;margin-top:66.15pt;width:78.4pt;height:20pt;z-index:251669504" fillcolor="white [3201]" strokecolor="#c2d69b [1942]" strokeweight="1pt">
            <v:fill color2="#d6e3bc [1302]" focusposition="1" focussize="" focus="100%" type="gradient"/>
            <v:shadow on="t" type="perspective" color="#4e6128 [1606]" opacity=".5" offset="1pt" offset2="-3pt"/>
            <v:textbox>
              <w:txbxContent>
                <w:p w:rsidR="004A599C" w:rsidRDefault="004A599C">
                  <w:r>
                    <w:t>LMS</w:t>
                  </w:r>
                </w:p>
              </w:txbxContent>
            </v:textbox>
          </v:rect>
        </w:pict>
      </w:r>
      <w:r w:rsidR="004A599C">
        <w:rPr>
          <w:rFonts w:ascii="Arial" w:hAnsi="Arial" w:cs="Arial"/>
          <w:noProof/>
          <w:lang w:eastAsia="en-PH"/>
        </w:rPr>
        <w:pict>
          <v:shape id="_x0000_s1036" type="#_x0000_t32" style="position:absolute;left:0;text-align:left;margin-left:102.4pt;margin-top:107.75pt;width:290.4pt;height:.8pt;flip:y;z-index:251667456" o:connectortype="straight">
            <v:stroke endarrow="block"/>
          </v:shape>
        </w:pict>
      </w:r>
      <w:r w:rsidR="004A599C">
        <w:rPr>
          <w:rFonts w:ascii="Arial" w:hAnsi="Arial" w:cs="Arial"/>
          <w:noProof/>
          <w:lang w:eastAsia="en-PH"/>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4" type="#_x0000_t22" style="position:absolute;left:0;text-align:left;margin-left:42.4pt;margin-top:80.55pt;width:60pt;height:139.2pt;z-index:251666432" fillcolor="#95b3d7 [1940]" strokecolor="#4f81bd [3204]" strokeweight="1pt">
            <v:fill color2="#4f81bd [3204]" focus="50%" type="gradient"/>
            <v:shadow on="t" type="perspective" color="#243f60 [1604]" offset="1pt" offset2="-3pt"/>
            <v:textbox>
              <w:txbxContent>
                <w:p w:rsidR="004A599C" w:rsidRPr="004A599C" w:rsidRDefault="004A599C" w:rsidP="004A599C">
                  <w:pPr>
                    <w:jc w:val="center"/>
                    <w:rPr>
                      <w:color w:val="FFFFFF" w:themeColor="background1"/>
                      <w:sz w:val="32"/>
                      <w:szCs w:val="32"/>
                    </w:rPr>
                  </w:pPr>
                  <w:r w:rsidRPr="004A599C">
                    <w:rPr>
                      <w:color w:val="FFFFFF" w:themeColor="background1"/>
                      <w:sz w:val="32"/>
                      <w:szCs w:val="32"/>
                    </w:rPr>
                    <w:t>CYP</w:t>
                  </w:r>
                </w:p>
                <w:p w:rsidR="004A599C" w:rsidRPr="004A599C" w:rsidRDefault="004A599C" w:rsidP="004A599C">
                  <w:pPr>
                    <w:jc w:val="center"/>
                    <w:rPr>
                      <w:color w:val="FFFFFF" w:themeColor="background1"/>
                      <w:sz w:val="32"/>
                      <w:szCs w:val="32"/>
                    </w:rPr>
                  </w:pPr>
                  <w:r w:rsidRPr="004A599C">
                    <w:rPr>
                      <w:color w:val="FFFFFF" w:themeColor="background1"/>
                      <w:sz w:val="32"/>
                      <w:szCs w:val="32"/>
                    </w:rPr>
                    <w:t>DATA</w:t>
                  </w:r>
                </w:p>
                <w:p w:rsidR="004A599C" w:rsidRPr="004A599C" w:rsidRDefault="004A599C" w:rsidP="004A599C">
                  <w:pPr>
                    <w:jc w:val="center"/>
                    <w:rPr>
                      <w:color w:val="FFFFFF" w:themeColor="background1"/>
                      <w:sz w:val="32"/>
                      <w:szCs w:val="32"/>
                    </w:rPr>
                  </w:pPr>
                  <w:r w:rsidRPr="004A599C">
                    <w:rPr>
                      <w:color w:val="FFFFFF" w:themeColor="background1"/>
                      <w:sz w:val="32"/>
                      <w:szCs w:val="32"/>
                    </w:rPr>
                    <w:t>BASE</w:t>
                  </w:r>
                </w:p>
              </w:txbxContent>
            </v:textbox>
          </v:shape>
        </w:pict>
      </w:r>
      <w:r w:rsidR="004A599C">
        <w:rPr>
          <w:rFonts w:ascii="Arial" w:hAnsi="Arial" w:cs="Arial"/>
          <w:noProof/>
          <w:lang w:eastAsia="en-PH"/>
        </w:rPr>
        <w:pict>
          <v:oval id="_x0000_s1029" style="position:absolute;left:0;text-align:left;margin-left:3in;margin-top:119.75pt;width:116.8pt;height:36.8pt;z-index:251661312" fillcolor="white [3201]" strokecolor="#fabf8f [1945]" strokeweight="1pt">
            <v:fill color2="#fbd4b4 [1305]" focusposition="1" focussize="" focus="100%" type="gradient"/>
            <v:shadow on="t" type="perspective" color="#974706 [1609]" opacity=".5" offset="1pt" offset2="-3pt"/>
            <v:textbox style="mso-next-textbox:#_x0000_s1029">
              <w:txbxContent>
                <w:p w:rsidR="001E546E" w:rsidRPr="001E546E" w:rsidRDefault="001E546E" w:rsidP="001E546E">
                  <w:pPr>
                    <w:spacing w:after="0"/>
                    <w:jc w:val="center"/>
                  </w:pPr>
                  <w:r w:rsidRPr="001E546E">
                    <w:t>Subscription</w:t>
                  </w:r>
                </w:p>
              </w:txbxContent>
            </v:textbox>
          </v:oval>
        </w:pict>
      </w:r>
      <w:r w:rsidR="004A599C">
        <w:rPr>
          <w:rFonts w:ascii="Arial" w:hAnsi="Arial" w:cs="Arial"/>
          <w:noProof/>
          <w:lang w:eastAsia="en-PH"/>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0" type="#_x0000_t66" style="position:absolute;left:0;text-align:left;margin-left:108pt;margin-top:174.95pt;width:284.8pt;height:26.4pt;z-index:251662336" fillcolor="#92cddc [1944]" strokecolor="#92cddc [1944]" strokeweight="1pt">
            <v:fill color2="#daeef3 [664]" angle="-45" focus="-50%" type="gradient"/>
            <v:shadow on="t" type="perspective" color="#205867 [1608]" opacity=".5" offset="1pt" offset2="-3pt"/>
          </v:shape>
        </w:pict>
      </w:r>
      <w:r w:rsidR="004A599C">
        <w:rPr>
          <w:rFonts w:ascii="Arial" w:hAnsi="Arial" w:cs="Arial"/>
          <w:noProof/>
          <w:lang w:eastAsia="en-PH"/>
        </w:rPr>
        <w:pict>
          <v:shape id="_x0000_s1028" type="#_x0000_t66" style="position:absolute;left:0;text-align:left;margin-left:108pt;margin-top:143.75pt;width:284.8pt;height:12.8pt;z-index:251660288" fillcolor="#fabf8f [1945]" strokecolor="#fabf8f [1945]" strokeweight="1pt">
            <v:fill color2="#fde9d9 [665]" angle="-45" focus="-50%" type="gradient"/>
            <v:shadow on="t" type="perspective" color="#974706 [1609]" opacity=".5" offset="1pt" offset2="-3pt"/>
          </v:shape>
        </w:pict>
      </w:r>
      <w:r w:rsidR="004A599C">
        <w:rPr>
          <w:rFonts w:ascii="Arial" w:hAnsi="Arial" w:cs="Arial"/>
          <w:noProof/>
          <w:lang w:eastAsia="en-PH"/>
        </w:rPr>
        <w:pict>
          <v:oval id="_x0000_s1026" style="position:absolute;left:0;text-align:left;margin-left:-44.8pt;margin-top:132.55pt;width:80pt;height:72.8pt;z-index:251658240" fillcolor="#4f81bd [3204]" strokecolor="#f2f2f2 [3041]" strokeweight="3pt">
            <v:shadow on="t" type="perspective" color="#243f60 [1604]" opacity=".5" offset="1pt" offset2="-1pt"/>
            <v:textbox style="mso-next-textbox:#_x0000_s1026">
              <w:txbxContent>
                <w:p w:rsidR="00210C60" w:rsidRDefault="001E546E" w:rsidP="001E546E">
                  <w:pPr>
                    <w:spacing w:after="0"/>
                    <w:jc w:val="center"/>
                    <w:rPr>
                      <w:color w:val="FFFFFF" w:themeColor="background1"/>
                      <w:sz w:val="28"/>
                      <w:szCs w:val="28"/>
                    </w:rPr>
                  </w:pPr>
                  <w:r>
                    <w:rPr>
                      <w:color w:val="FFFFFF" w:themeColor="background1"/>
                      <w:sz w:val="28"/>
                      <w:szCs w:val="28"/>
                    </w:rPr>
                    <w:t>C.Y.P</w:t>
                  </w:r>
                </w:p>
                <w:p w:rsidR="001E546E" w:rsidRPr="001E546E" w:rsidRDefault="001E546E" w:rsidP="001E546E">
                  <w:pPr>
                    <w:spacing w:after="0"/>
                    <w:jc w:val="center"/>
                    <w:rPr>
                      <w:color w:val="FFFFFF" w:themeColor="background1"/>
                      <w:sz w:val="28"/>
                      <w:szCs w:val="28"/>
                    </w:rPr>
                  </w:pPr>
                  <w:r>
                    <w:rPr>
                      <w:color w:val="FFFFFF" w:themeColor="background1"/>
                      <w:sz w:val="28"/>
                      <w:szCs w:val="28"/>
                    </w:rPr>
                    <w:t>Web</w:t>
                  </w:r>
                </w:p>
              </w:txbxContent>
            </v:textbox>
          </v:oval>
        </w:pict>
      </w:r>
      <w:r w:rsidR="004A599C">
        <w:rPr>
          <w:rFonts w:ascii="Arial" w:hAnsi="Arial" w:cs="Arial"/>
          <w:noProof/>
          <w:lang w:eastAsia="en-PH"/>
        </w:rPr>
        <w:pict>
          <v:shape id="_x0000_s1031" type="#_x0000_t22" style="position:absolute;left:0;text-align:left;margin-left:340pt;margin-top:168.55pt;width:39.2pt;height:32.8pt;z-index:251663360" fillcolor="white [3201]" strokecolor="#666 [1936]" strokeweight="1pt">
            <v:fill color2="#999 [1296]" focusposition="1" focussize="" focus="100%" type="gradient"/>
            <v:shadow on="t" type="perspective" color="#7f7f7f [1601]" opacity=".5" offset="1pt" offset2="-3pt"/>
            <v:textbox style="mso-next-textbox:#_x0000_s1031">
              <w:txbxContent>
                <w:p w:rsidR="004A599C" w:rsidRDefault="004A599C">
                  <w:r>
                    <w:t>Data</w:t>
                  </w:r>
                </w:p>
              </w:txbxContent>
            </v:textbox>
          </v:shape>
        </w:pict>
      </w:r>
      <w:r w:rsidR="004A599C">
        <w:rPr>
          <w:rFonts w:ascii="Arial" w:hAnsi="Arial" w:cs="Arial"/>
          <w:noProof/>
          <w:lang w:eastAsia="en-PH"/>
        </w:rPr>
        <w:pict>
          <v:shape id="_x0000_s1032" type="#_x0000_t22" style="position:absolute;left:0;text-align:left;margin-left:261.6pt;margin-top:168.55pt;width:39.2pt;height:32.8pt;z-index:251664384" fillcolor="white [3201]" strokecolor="#666 [1936]" strokeweight="1pt">
            <v:fill color2="#999 [1296]" focusposition="1" focussize="" focus="100%" type="gradient"/>
            <v:shadow on="t" type="perspective" color="#7f7f7f [1601]" opacity=".5" offset="1pt" offset2="-3pt"/>
            <v:textbox style="mso-next-textbox:#_x0000_s1032">
              <w:txbxContent>
                <w:p w:rsidR="004A599C" w:rsidRDefault="004A599C">
                  <w:r>
                    <w:t>Data</w:t>
                  </w:r>
                </w:p>
              </w:txbxContent>
            </v:textbox>
          </v:shape>
        </w:pict>
      </w:r>
      <w:r w:rsidR="001E546E">
        <w:rPr>
          <w:rFonts w:ascii="Arial" w:hAnsi="Arial" w:cs="Arial"/>
          <w:noProof/>
          <w:lang w:eastAsia="en-PH"/>
        </w:rPr>
        <w:pict>
          <v:shape id="_x0000_s1033" type="#_x0000_t22" style="position:absolute;left:0;text-align:left;margin-left:188.8pt;margin-top:168.55pt;width:39.2pt;height:36.8pt;z-index:251665408" fillcolor="white [3201]" strokecolor="#666 [1936]" strokeweight="1pt">
            <v:fill color2="#999 [1296]" focusposition="1" focussize="" focus="100%" type="gradient"/>
            <v:shadow on="t" type="perspective" color="#7f7f7f [1601]" opacity=".5" offset="1pt" offset2="-3pt"/>
            <v:textbox style="mso-next-textbox:#_x0000_s1033">
              <w:txbxContent>
                <w:p w:rsidR="004A599C" w:rsidRDefault="004A599C">
                  <w:r>
                    <w:t>Data</w:t>
                  </w:r>
                </w:p>
              </w:txbxContent>
            </v:textbox>
          </v:shape>
        </w:pict>
      </w:r>
      <w:r w:rsidR="001E546E">
        <w:rPr>
          <w:rFonts w:ascii="Arial" w:hAnsi="Arial" w:cs="Arial"/>
          <w:noProof/>
          <w:lang w:eastAsia="en-PH"/>
        </w:rPr>
        <w:pict>
          <v:oval id="_x0000_s1027" style="position:absolute;left:0;text-align:left;margin-left:392.8pt;margin-top:129.35pt;width:1in;height:1in;z-index:251659264" fillcolor="#9bbb59 [3206]" strokecolor="#f2f2f2 [3041]" strokeweight="3pt">
            <v:shadow on="t" type="perspective" color="#4e6128 [1606]" opacity=".5" offset="1pt" offset2="-1pt"/>
            <v:textbox style="mso-next-textbox:#_x0000_s1027">
              <w:txbxContent>
                <w:p w:rsidR="00210C60" w:rsidRPr="00210C60" w:rsidRDefault="00210C60" w:rsidP="00210C60">
                  <w:pPr>
                    <w:pStyle w:val="NoSpacing"/>
                    <w:jc w:val="center"/>
                    <w:rPr>
                      <w:sz w:val="28"/>
                      <w:szCs w:val="28"/>
                    </w:rPr>
                  </w:pPr>
                </w:p>
                <w:p w:rsidR="00210C60" w:rsidRPr="00210C60" w:rsidRDefault="00210C60" w:rsidP="00210C60">
                  <w:pPr>
                    <w:pStyle w:val="NoSpacing"/>
                    <w:jc w:val="center"/>
                    <w:rPr>
                      <w:color w:val="FFFFFF" w:themeColor="background1"/>
                      <w:sz w:val="28"/>
                      <w:szCs w:val="28"/>
                    </w:rPr>
                  </w:pPr>
                  <w:r w:rsidRPr="00210C60">
                    <w:rPr>
                      <w:color w:val="FFFFFF" w:themeColor="background1"/>
                      <w:sz w:val="28"/>
                      <w:szCs w:val="28"/>
                    </w:rPr>
                    <w:t>USERS</w:t>
                  </w:r>
                </w:p>
              </w:txbxContent>
            </v:textbox>
          </v:oval>
        </w:pict>
      </w:r>
    </w:p>
    <w:p w:rsidR="00D81B2C" w:rsidRPr="00D81B2C" w:rsidRDefault="00D81B2C" w:rsidP="00D81B2C">
      <w:pPr>
        <w:rPr>
          <w:rFonts w:ascii="Arial" w:hAnsi="Arial" w:cs="Arial"/>
        </w:rPr>
      </w:pPr>
    </w:p>
    <w:p w:rsidR="00D81B2C" w:rsidRPr="00D81B2C" w:rsidRDefault="00D81B2C" w:rsidP="00D81B2C">
      <w:pPr>
        <w:rPr>
          <w:rFonts w:ascii="Arial" w:hAnsi="Arial" w:cs="Arial"/>
        </w:rPr>
      </w:pPr>
    </w:p>
    <w:p w:rsidR="00D81B2C" w:rsidRPr="00D81B2C" w:rsidRDefault="00D81B2C" w:rsidP="00D81B2C">
      <w:pPr>
        <w:rPr>
          <w:rFonts w:ascii="Arial" w:hAnsi="Arial" w:cs="Arial"/>
        </w:rPr>
      </w:pPr>
    </w:p>
    <w:p w:rsidR="00D81B2C" w:rsidRPr="00D81B2C" w:rsidRDefault="00D81B2C" w:rsidP="00D81B2C">
      <w:pPr>
        <w:rPr>
          <w:rFonts w:ascii="Arial" w:hAnsi="Arial" w:cs="Arial"/>
        </w:rPr>
      </w:pPr>
    </w:p>
    <w:p w:rsidR="00D81B2C" w:rsidRPr="00D81B2C" w:rsidRDefault="00D81B2C" w:rsidP="00D81B2C">
      <w:pPr>
        <w:rPr>
          <w:rFonts w:ascii="Arial" w:hAnsi="Arial" w:cs="Arial"/>
        </w:rPr>
      </w:pPr>
    </w:p>
    <w:p w:rsidR="00D81B2C" w:rsidRPr="00D81B2C" w:rsidRDefault="00D81B2C" w:rsidP="00D81B2C">
      <w:pPr>
        <w:rPr>
          <w:rFonts w:ascii="Arial" w:hAnsi="Arial" w:cs="Arial"/>
        </w:rPr>
      </w:pPr>
    </w:p>
    <w:p w:rsidR="00D81B2C" w:rsidRPr="00D81B2C" w:rsidRDefault="00D81B2C" w:rsidP="00D81B2C">
      <w:pPr>
        <w:rPr>
          <w:rFonts w:ascii="Arial" w:hAnsi="Arial" w:cs="Arial"/>
        </w:rPr>
      </w:pPr>
    </w:p>
    <w:p w:rsidR="00D81B2C" w:rsidRDefault="00D81B2C" w:rsidP="00D81B2C">
      <w:pPr>
        <w:rPr>
          <w:rFonts w:ascii="Arial" w:hAnsi="Arial" w:cs="Arial"/>
        </w:rPr>
      </w:pPr>
    </w:p>
    <w:p w:rsidR="00210C60" w:rsidRPr="00D81B2C" w:rsidRDefault="00D81B2C" w:rsidP="00D81B2C">
      <w:pPr>
        <w:tabs>
          <w:tab w:val="left" w:pos="4077"/>
        </w:tabs>
        <w:rPr>
          <w:rFonts w:ascii="Arial" w:hAnsi="Arial" w:cs="Arial"/>
          <w:sz w:val="20"/>
          <w:szCs w:val="20"/>
        </w:rPr>
      </w:pPr>
      <w:r w:rsidRPr="00D81B2C">
        <w:rPr>
          <w:rFonts w:ascii="Arial" w:hAnsi="Arial" w:cs="Arial"/>
          <w:sz w:val="20"/>
          <w:szCs w:val="20"/>
        </w:rPr>
        <w:tab/>
        <w:t>Business Model of C.Y.P</w:t>
      </w:r>
      <w:r>
        <w:rPr>
          <w:rFonts w:ascii="Arial" w:hAnsi="Arial" w:cs="Arial"/>
          <w:sz w:val="20"/>
          <w:szCs w:val="20"/>
        </w:rPr>
        <w:t>.</w:t>
      </w:r>
    </w:p>
    <w:sectPr w:rsidR="00210C60" w:rsidRPr="00D81B2C" w:rsidSect="00B82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33DFF"/>
    <w:multiLevelType w:val="hybridMultilevel"/>
    <w:tmpl w:val="AEA0A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738E51F5"/>
    <w:multiLevelType w:val="hybridMultilevel"/>
    <w:tmpl w:val="B604446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savePreviewPicture/>
  <w:compat/>
  <w:rsids>
    <w:rsidRoot w:val="006D251B"/>
    <w:rsid w:val="001E546E"/>
    <w:rsid w:val="00210C60"/>
    <w:rsid w:val="004A599C"/>
    <w:rsid w:val="006D251B"/>
    <w:rsid w:val="00A73D88"/>
    <w:rsid w:val="00B82A34"/>
    <w:rsid w:val="00CD6B50"/>
    <w:rsid w:val="00D81B2C"/>
    <w:rsid w:val="00E473A6"/>
    <w:rsid w:val="00FA008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6"/>
        <o:r id="V:Rule8" type="connector" idref="#_x0000_s1040"/>
        <o:r id="V:Rule9"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1B"/>
    <w:pPr>
      <w:ind w:left="720"/>
      <w:contextualSpacing/>
    </w:pPr>
  </w:style>
  <w:style w:type="paragraph" w:styleId="NoSpacing">
    <w:name w:val="No Spacing"/>
    <w:uiPriority w:val="1"/>
    <w:qFormat/>
    <w:rsid w:val="00210C6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jomar</dc:creator>
  <cp:lastModifiedBy>jomar</cp:lastModifiedBy>
  <cp:revision>1</cp:revision>
  <dcterms:created xsi:type="dcterms:W3CDTF">2020-10-08T00:17:00Z</dcterms:created>
  <dcterms:modified xsi:type="dcterms:W3CDTF">2020-10-08T01:14:00Z</dcterms:modified>
</cp:coreProperties>
</file>