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B51745" w14:textId="77777777" w:rsidR="00311AF8" w:rsidRPr="00311AF8" w:rsidRDefault="00311AF8" w:rsidP="00311AF8">
      <w:pPr>
        <w:spacing w:after="0" w:line="360" w:lineRule="auto"/>
        <w:jc w:val="both"/>
        <w:rPr>
          <w:rFonts w:ascii="Times New Roman" w:hAnsi="Times New Roman" w:cs="Times New Roman"/>
          <w:b/>
          <w:bCs/>
        </w:rPr>
      </w:pPr>
      <w:r w:rsidRPr="00311AF8">
        <w:rPr>
          <w:rFonts w:ascii="Times New Roman" w:hAnsi="Times New Roman" w:cs="Times New Roman"/>
          <w:b/>
          <w:bCs/>
        </w:rPr>
        <w:t>Proposal 1</w:t>
      </w:r>
      <w:r>
        <w:rPr>
          <w:rFonts w:ascii="Times New Roman" w:hAnsi="Times New Roman" w:cs="Times New Roman"/>
          <w:b/>
          <w:bCs/>
        </w:rPr>
        <w:t xml:space="preserve"> -</w:t>
      </w:r>
      <w:r w:rsidRPr="00311AF8">
        <w:rPr>
          <w:rFonts w:ascii="Times New Roman" w:hAnsi="Times New Roman" w:cs="Times New Roman"/>
          <w:b/>
          <w:bCs/>
        </w:rPr>
        <w:t xml:space="preserve"> Sell to Buy More? Testing the Hidden Cost of Fashion's Circular</w:t>
      </w:r>
    </w:p>
    <w:p w14:paraId="471BC573" w14:textId="3B4A641E" w:rsidR="00311AF8" w:rsidRPr="00311AF8" w:rsidRDefault="00311AF8" w:rsidP="00311AF8">
      <w:pPr>
        <w:spacing w:after="0" w:line="360" w:lineRule="auto"/>
        <w:jc w:val="both"/>
        <w:rPr>
          <w:rFonts w:ascii="Times New Roman" w:hAnsi="Times New Roman" w:cs="Times New Roman"/>
          <w:b/>
          <w:bCs/>
        </w:rPr>
      </w:pPr>
      <w:r w:rsidRPr="00311AF8">
        <w:rPr>
          <w:rFonts w:ascii="Times New Roman" w:hAnsi="Times New Roman" w:cs="Times New Roman"/>
          <w:b/>
          <w:bCs/>
        </w:rPr>
        <w:t>Economy Promise</w:t>
      </w:r>
    </w:p>
    <w:p w14:paraId="0F72953C" w14:textId="11E31E1B" w:rsidR="00311AF8" w:rsidRDefault="00311AF8" w:rsidP="00311AF8">
      <w:pPr>
        <w:spacing w:after="0" w:line="360" w:lineRule="auto"/>
        <w:jc w:val="both"/>
        <w:rPr>
          <w:rFonts w:ascii="Times New Roman" w:hAnsi="Times New Roman" w:cs="Times New Roman"/>
          <w:b/>
          <w:bCs/>
        </w:rPr>
      </w:pPr>
      <w:r>
        <w:rPr>
          <w:rFonts w:ascii="Times New Roman" w:hAnsi="Times New Roman" w:cs="Times New Roman"/>
          <w:b/>
          <w:bCs/>
        </w:rPr>
        <w:t>Strengths</w:t>
      </w:r>
    </w:p>
    <w:p w14:paraId="05816465" w14:textId="3C7CC50A" w:rsidR="00311AF8" w:rsidRPr="00311AF8" w:rsidRDefault="00311AF8" w:rsidP="00311AF8">
      <w:pPr>
        <w:spacing w:after="0" w:line="360" w:lineRule="auto"/>
        <w:jc w:val="both"/>
        <w:rPr>
          <w:rFonts w:ascii="Times New Roman" w:hAnsi="Times New Roman" w:cs="Times New Roman"/>
        </w:rPr>
      </w:pPr>
      <w:r>
        <w:rPr>
          <w:rFonts w:ascii="Times New Roman" w:hAnsi="Times New Roman" w:cs="Times New Roman"/>
        </w:rPr>
        <w:t>I believe the core strength of this preliminary research proposal is that the topic is very relevant and timely. As the research about this has been ongoing for over three decades, I have never been exposed to more adds for cheaper clothes, as well as different resale platform. Furthermore, the research design itself is very well thought-out, testing two explanations at once, while the scales have already been established in prior literature making them more reliable. Finaly, every hypothesis is linked to a specific gap in existing literature.</w:t>
      </w:r>
    </w:p>
    <w:p w14:paraId="42B069B6" w14:textId="12F97B5E" w:rsidR="00311AF8" w:rsidRDefault="00311AF8" w:rsidP="00311AF8">
      <w:pPr>
        <w:spacing w:after="0" w:line="360" w:lineRule="auto"/>
        <w:jc w:val="both"/>
        <w:rPr>
          <w:rFonts w:ascii="Times New Roman" w:hAnsi="Times New Roman" w:cs="Times New Roman"/>
          <w:b/>
          <w:bCs/>
        </w:rPr>
      </w:pPr>
      <w:r>
        <w:rPr>
          <w:rFonts w:ascii="Times New Roman" w:hAnsi="Times New Roman" w:cs="Times New Roman"/>
          <w:b/>
          <w:bCs/>
        </w:rPr>
        <w:t>W</w:t>
      </w:r>
      <w:r w:rsidRPr="00311AF8">
        <w:rPr>
          <w:rFonts w:ascii="Times New Roman" w:hAnsi="Times New Roman" w:cs="Times New Roman"/>
          <w:b/>
          <w:bCs/>
        </w:rPr>
        <w:t>eaknesses</w:t>
      </w:r>
    </w:p>
    <w:p w14:paraId="49D09380" w14:textId="53792701" w:rsidR="00311AF8" w:rsidRPr="00311AF8" w:rsidRDefault="00311AF8" w:rsidP="00311AF8">
      <w:pPr>
        <w:spacing w:after="0" w:line="360" w:lineRule="auto"/>
        <w:jc w:val="both"/>
        <w:rPr>
          <w:rFonts w:ascii="Times New Roman" w:hAnsi="Times New Roman" w:cs="Times New Roman"/>
        </w:rPr>
      </w:pPr>
      <w:r>
        <w:rPr>
          <w:rFonts w:ascii="Times New Roman" w:hAnsi="Times New Roman" w:cs="Times New Roman"/>
        </w:rPr>
        <w:t xml:space="preserve">As a lot of survey-designed research my main concern is that despite the research design being strong, it will still just be a hypothetical scenario, with no real money and usage involved, meaning it might not reflect the real behavior. </w:t>
      </w:r>
      <w:r w:rsidR="00832470">
        <w:rPr>
          <w:rFonts w:ascii="Times New Roman" w:hAnsi="Times New Roman" w:cs="Times New Roman"/>
        </w:rPr>
        <w:t>On top, self-report guilt could skew the results even further. Moreover</w:t>
      </w:r>
      <w:r>
        <w:rPr>
          <w:rFonts w:ascii="Times New Roman" w:hAnsi="Times New Roman" w:cs="Times New Roman"/>
        </w:rPr>
        <w:t xml:space="preserve">, the sample currently proposed is just </w:t>
      </w:r>
      <w:r w:rsidR="00832470">
        <w:rPr>
          <w:rFonts w:ascii="Times New Roman" w:hAnsi="Times New Roman" w:cs="Times New Roman"/>
        </w:rPr>
        <w:t xml:space="preserve">200 </w:t>
      </w:r>
      <w:r>
        <w:rPr>
          <w:rFonts w:ascii="Times New Roman" w:hAnsi="Times New Roman" w:cs="Times New Roman"/>
        </w:rPr>
        <w:t xml:space="preserve">RSM students, which feels very homogeneous, </w:t>
      </w:r>
      <w:r w:rsidR="00832470">
        <w:rPr>
          <w:rFonts w:ascii="Times New Roman" w:hAnsi="Times New Roman" w:cs="Times New Roman"/>
        </w:rPr>
        <w:t>as well as insufficient to detect moderated mediation effects, a</w:t>
      </w:r>
      <w:r>
        <w:rPr>
          <w:rFonts w:ascii="Times New Roman" w:hAnsi="Times New Roman" w:cs="Times New Roman"/>
        </w:rPr>
        <w:t>nd limits how broadly the findings can be generalized</w:t>
      </w:r>
      <w:r w:rsidR="00832470">
        <w:rPr>
          <w:rFonts w:ascii="Times New Roman" w:hAnsi="Times New Roman" w:cs="Times New Roman"/>
        </w:rPr>
        <w:t>.</w:t>
      </w:r>
    </w:p>
    <w:p w14:paraId="4CC59A68" w14:textId="3012B8F7" w:rsidR="00311AF8" w:rsidRDefault="00832470" w:rsidP="00311AF8">
      <w:pPr>
        <w:spacing w:after="0" w:line="360" w:lineRule="auto"/>
        <w:jc w:val="both"/>
        <w:rPr>
          <w:rFonts w:ascii="Times New Roman" w:hAnsi="Times New Roman" w:cs="Times New Roman"/>
          <w:b/>
          <w:bCs/>
        </w:rPr>
      </w:pPr>
      <w:r>
        <w:rPr>
          <w:rFonts w:ascii="Times New Roman" w:hAnsi="Times New Roman" w:cs="Times New Roman"/>
          <w:b/>
          <w:bCs/>
        </w:rPr>
        <w:t>Recommendation</w:t>
      </w:r>
    </w:p>
    <w:p w14:paraId="0B9F9C80" w14:textId="3C00B2EE" w:rsidR="00832470" w:rsidRDefault="00832470" w:rsidP="00832470">
      <w:pPr>
        <w:tabs>
          <w:tab w:val="num" w:pos="720"/>
        </w:tabs>
        <w:spacing w:after="0" w:line="360" w:lineRule="auto"/>
        <w:jc w:val="both"/>
        <w:rPr>
          <w:rFonts w:ascii="Times New Roman" w:hAnsi="Times New Roman" w:cs="Times New Roman"/>
        </w:rPr>
      </w:pPr>
      <w:r>
        <w:rPr>
          <w:rFonts w:ascii="Times New Roman" w:hAnsi="Times New Roman" w:cs="Times New Roman"/>
        </w:rPr>
        <w:t>First, I would propose pretesting the research scenario and making sure there is no self-report guilt biased involved, or at least that is has been minimized. Further, I would add one real behavior measure (e.g., how much they would pay), not just self-reported intention. Finally, I would conduct proper analysis of how big the sample size should as well as target students from multiple universities, and preferably different countries to avoid not being able to generalize the findings.</w:t>
      </w:r>
    </w:p>
    <w:p w14:paraId="18188D14" w14:textId="26CE1710" w:rsidR="00311AF8" w:rsidRDefault="00832470" w:rsidP="00311AF8">
      <w:pPr>
        <w:spacing w:after="0" w:line="360" w:lineRule="auto"/>
        <w:jc w:val="both"/>
        <w:rPr>
          <w:rFonts w:ascii="Times New Roman" w:hAnsi="Times New Roman" w:cs="Times New Roman"/>
          <w:b/>
          <w:bCs/>
        </w:rPr>
      </w:pPr>
      <w:r>
        <w:rPr>
          <w:rFonts w:ascii="Times New Roman" w:hAnsi="Times New Roman" w:cs="Times New Roman"/>
          <w:b/>
          <w:bCs/>
        </w:rPr>
        <w:t>Learning</w:t>
      </w:r>
    </w:p>
    <w:p w14:paraId="7A0013E8" w14:textId="3F1507F5" w:rsidR="00832470" w:rsidRPr="00832470" w:rsidRDefault="00832470" w:rsidP="00311AF8">
      <w:pPr>
        <w:spacing w:after="0" w:line="360" w:lineRule="auto"/>
        <w:jc w:val="both"/>
        <w:rPr>
          <w:rFonts w:ascii="Times New Roman" w:hAnsi="Times New Roman" w:cs="Times New Roman"/>
        </w:rPr>
      </w:pPr>
      <w:r>
        <w:rPr>
          <w:rFonts w:ascii="Times New Roman" w:hAnsi="Times New Roman" w:cs="Times New Roman"/>
        </w:rPr>
        <w:t xml:space="preserve">To begin with, I believe literature review stating what each paper did not </w:t>
      </w:r>
      <w:r w:rsidR="00EC7089">
        <w:rPr>
          <w:rFonts w:ascii="Times New Roman" w:hAnsi="Times New Roman" w:cs="Times New Roman"/>
        </w:rPr>
        <w:t>do</w:t>
      </w:r>
      <w:r>
        <w:rPr>
          <w:rFonts w:ascii="Times New Roman" w:hAnsi="Times New Roman" w:cs="Times New Roman"/>
        </w:rPr>
        <w:t xml:space="preserve"> is a very good way to justify your own study, something I have never really thought of and should implement in my own work as well. Further, while the previous studies have mostly focused on correlation, this one will instead test the whole research design, making it more robust and contributive to the academic field. I should also look if any of my literature has research design gaps I could fill in as well.</w:t>
      </w:r>
    </w:p>
    <w:p w14:paraId="4B2E6FF1" w14:textId="77777777" w:rsidR="00B636CF" w:rsidRDefault="00B636CF" w:rsidP="00B636CF">
      <w:pPr>
        <w:spacing w:after="0" w:line="360" w:lineRule="auto"/>
        <w:jc w:val="both"/>
        <w:rPr>
          <w:rFonts w:ascii="Times New Roman" w:hAnsi="Times New Roman" w:cs="Times New Roman"/>
          <w:b/>
          <w:bCs/>
        </w:rPr>
      </w:pPr>
    </w:p>
    <w:p w14:paraId="48D5E2EA" w14:textId="152518A0" w:rsidR="00311AF8" w:rsidRDefault="00311AF8" w:rsidP="00B636CF">
      <w:pPr>
        <w:spacing w:after="0" w:line="360" w:lineRule="auto"/>
        <w:jc w:val="both"/>
        <w:rPr>
          <w:rFonts w:ascii="Times New Roman" w:hAnsi="Times New Roman" w:cs="Times New Roman"/>
          <w:b/>
          <w:bCs/>
        </w:rPr>
      </w:pPr>
      <w:r w:rsidRPr="00311AF8">
        <w:rPr>
          <w:rFonts w:ascii="Times New Roman" w:hAnsi="Times New Roman" w:cs="Times New Roman"/>
          <w:b/>
          <w:bCs/>
        </w:rPr>
        <w:lastRenderedPageBreak/>
        <w:t xml:space="preserve">Proposal 2 </w:t>
      </w:r>
      <w:r w:rsidR="00832470">
        <w:rPr>
          <w:rFonts w:ascii="Times New Roman" w:hAnsi="Times New Roman" w:cs="Times New Roman"/>
          <w:b/>
          <w:bCs/>
        </w:rPr>
        <w:t xml:space="preserve">- </w:t>
      </w:r>
      <w:r w:rsidR="00B636CF" w:rsidRPr="00B636CF">
        <w:rPr>
          <w:rFonts w:ascii="Times New Roman" w:hAnsi="Times New Roman" w:cs="Times New Roman"/>
          <w:b/>
          <w:bCs/>
        </w:rPr>
        <w:t>The Double-Edged Sword of Algorithmic Deal Screening: Mitigating Human Cognitive Biases versus</w:t>
      </w:r>
      <w:r w:rsidR="00B636CF">
        <w:rPr>
          <w:rFonts w:ascii="Times New Roman" w:hAnsi="Times New Roman" w:cs="Times New Roman"/>
          <w:b/>
          <w:bCs/>
        </w:rPr>
        <w:t xml:space="preserve"> </w:t>
      </w:r>
      <w:r w:rsidR="00B636CF" w:rsidRPr="00B636CF">
        <w:rPr>
          <w:rFonts w:ascii="Times New Roman" w:hAnsi="Times New Roman" w:cs="Times New Roman"/>
          <w:b/>
          <w:bCs/>
        </w:rPr>
        <w:t>Inducing Algorithmic Monoculture in Early-Stage Venture Capital Selection</w:t>
      </w:r>
    </w:p>
    <w:p w14:paraId="78E4A663" w14:textId="77777777" w:rsidR="00B636CF" w:rsidRDefault="00B636CF" w:rsidP="00B636CF">
      <w:pPr>
        <w:spacing w:after="0" w:line="360" w:lineRule="auto"/>
        <w:jc w:val="both"/>
        <w:rPr>
          <w:rFonts w:ascii="Times New Roman" w:hAnsi="Times New Roman" w:cs="Times New Roman"/>
          <w:b/>
          <w:bCs/>
        </w:rPr>
      </w:pPr>
      <w:r>
        <w:rPr>
          <w:rFonts w:ascii="Times New Roman" w:hAnsi="Times New Roman" w:cs="Times New Roman"/>
          <w:b/>
          <w:bCs/>
        </w:rPr>
        <w:t>Strengths</w:t>
      </w:r>
    </w:p>
    <w:p w14:paraId="101860E1" w14:textId="75591207" w:rsidR="00B636CF" w:rsidRDefault="009F0D1A" w:rsidP="00B636CF">
      <w:pPr>
        <w:spacing w:after="0" w:line="360" w:lineRule="auto"/>
        <w:jc w:val="both"/>
        <w:rPr>
          <w:rFonts w:ascii="Times New Roman" w:hAnsi="Times New Roman" w:cs="Times New Roman"/>
        </w:rPr>
      </w:pPr>
      <w:r>
        <w:rPr>
          <w:rFonts w:ascii="Times New Roman" w:hAnsi="Times New Roman" w:cs="Times New Roman"/>
        </w:rPr>
        <w:t>I believe the core strength of this preliminary research proposal is that the topic is very relevant and timely</w:t>
      </w:r>
      <w:r w:rsidR="00D4726E">
        <w:rPr>
          <w:rFonts w:ascii="Times New Roman" w:hAnsi="Times New Roman" w:cs="Times New Roman"/>
        </w:rPr>
        <w:t>, just like the last proposal was</w:t>
      </w:r>
      <w:r>
        <w:rPr>
          <w:rFonts w:ascii="Times New Roman" w:hAnsi="Times New Roman" w:cs="Times New Roman"/>
        </w:rPr>
        <w:t xml:space="preserve">. </w:t>
      </w:r>
      <w:r w:rsidR="00D4726E">
        <w:rPr>
          <w:rFonts w:ascii="Times New Roman" w:hAnsi="Times New Roman" w:cs="Times New Roman"/>
        </w:rPr>
        <w:t>Despite being in the venture space for the last two years have never thought of AI selection also biasing it and picking all the same startups</w:t>
      </w:r>
      <w:r>
        <w:rPr>
          <w:rFonts w:ascii="Times New Roman" w:hAnsi="Times New Roman" w:cs="Times New Roman"/>
        </w:rPr>
        <w:t xml:space="preserve">. Furthermore, </w:t>
      </w:r>
      <w:r w:rsidR="00D4726E">
        <w:rPr>
          <w:rFonts w:ascii="Times New Roman" w:hAnsi="Times New Roman" w:cs="Times New Roman"/>
        </w:rPr>
        <w:t>the literature review pulls together four different research areas well with findings in the field of venture capital as well as outside</w:t>
      </w:r>
      <w:r>
        <w:rPr>
          <w:rFonts w:ascii="Times New Roman" w:hAnsi="Times New Roman" w:cs="Times New Roman"/>
        </w:rPr>
        <w:t xml:space="preserve">. Finaly, </w:t>
      </w:r>
      <w:r w:rsidR="00D4726E">
        <w:rPr>
          <w:rFonts w:ascii="Times New Roman" w:hAnsi="Times New Roman" w:cs="Times New Roman"/>
        </w:rPr>
        <w:t>there is a limitations section, something I have not personally considered for a preliminary research proposal.</w:t>
      </w:r>
    </w:p>
    <w:p w14:paraId="2B5B881C" w14:textId="29612D6C" w:rsidR="00B636CF" w:rsidRDefault="00B636CF" w:rsidP="00B636CF">
      <w:pPr>
        <w:spacing w:after="0" w:line="360" w:lineRule="auto"/>
        <w:jc w:val="both"/>
        <w:rPr>
          <w:rFonts w:ascii="Times New Roman" w:hAnsi="Times New Roman" w:cs="Times New Roman"/>
          <w:b/>
          <w:bCs/>
        </w:rPr>
      </w:pPr>
      <w:r>
        <w:rPr>
          <w:rFonts w:ascii="Times New Roman" w:hAnsi="Times New Roman" w:cs="Times New Roman"/>
          <w:b/>
          <w:bCs/>
        </w:rPr>
        <w:t>W</w:t>
      </w:r>
      <w:r w:rsidRPr="00311AF8">
        <w:rPr>
          <w:rFonts w:ascii="Times New Roman" w:hAnsi="Times New Roman" w:cs="Times New Roman"/>
          <w:b/>
          <w:bCs/>
        </w:rPr>
        <w:t>eaknesses</w:t>
      </w:r>
    </w:p>
    <w:p w14:paraId="4E1BCFE5" w14:textId="24DF0CC9" w:rsidR="00D4726E" w:rsidRDefault="00D4726E" w:rsidP="00B636CF">
      <w:pPr>
        <w:spacing w:after="0" w:line="360" w:lineRule="auto"/>
        <w:jc w:val="both"/>
        <w:rPr>
          <w:rFonts w:ascii="Times New Roman" w:hAnsi="Times New Roman" w:cs="Times New Roman"/>
        </w:rPr>
      </w:pPr>
      <w:r>
        <w:rPr>
          <w:rFonts w:ascii="Times New Roman" w:hAnsi="Times New Roman" w:cs="Times New Roman"/>
        </w:rPr>
        <w:t>As it was already stated in the limitations comparing “AI-using VCs” against “non-AI VCs, this can be very risky for additional biases, since these funds are probably already different in other ways. Moreover, all three hypotheses are testing a different thing, requiring three different methods, data and even expert human coders, which might be a bit much for a master’s thesis, and there is no check to make sure the coders agree amongst each other. Finally, the databases mentioned can be very expensive to access so this might also reduce the quality of the findings, again, as the limitations section already pointed out.</w:t>
      </w:r>
    </w:p>
    <w:p w14:paraId="0B66CA22" w14:textId="124946A6" w:rsidR="00B636CF" w:rsidRDefault="00B636CF" w:rsidP="00B636CF">
      <w:pPr>
        <w:spacing w:after="0" w:line="360" w:lineRule="auto"/>
        <w:jc w:val="both"/>
        <w:rPr>
          <w:rFonts w:ascii="Times New Roman" w:hAnsi="Times New Roman" w:cs="Times New Roman"/>
          <w:b/>
          <w:bCs/>
        </w:rPr>
      </w:pPr>
      <w:r>
        <w:rPr>
          <w:rFonts w:ascii="Times New Roman" w:hAnsi="Times New Roman" w:cs="Times New Roman"/>
          <w:b/>
          <w:bCs/>
        </w:rPr>
        <w:t>Recommendation</w:t>
      </w:r>
    </w:p>
    <w:p w14:paraId="3D848F4E" w14:textId="51B3A16A" w:rsidR="00B636CF" w:rsidRDefault="00D4726E" w:rsidP="00D4726E">
      <w:pPr>
        <w:tabs>
          <w:tab w:val="num" w:pos="720"/>
        </w:tabs>
        <w:spacing w:after="0" w:line="360" w:lineRule="auto"/>
        <w:jc w:val="both"/>
        <w:rPr>
          <w:rFonts w:ascii="Times New Roman" w:hAnsi="Times New Roman" w:cs="Times New Roman"/>
        </w:rPr>
      </w:pPr>
      <w:r>
        <w:rPr>
          <w:rFonts w:ascii="Times New Roman" w:hAnsi="Times New Roman" w:cs="Times New Roman"/>
        </w:rPr>
        <w:t xml:space="preserve">First, I would propose </w:t>
      </w:r>
      <w:r>
        <w:rPr>
          <w:rFonts w:ascii="Times New Roman" w:hAnsi="Times New Roman" w:cs="Times New Roman"/>
        </w:rPr>
        <w:t>picking one main hypothesis to focus on deeply and treat the other two as exploratory</w:t>
      </w:r>
      <w:r>
        <w:rPr>
          <w:rFonts w:ascii="Times New Roman" w:hAnsi="Times New Roman" w:cs="Times New Roman"/>
        </w:rPr>
        <w:t xml:space="preserve">. Further, </w:t>
      </w:r>
      <w:r>
        <w:rPr>
          <w:rFonts w:ascii="Times New Roman" w:hAnsi="Times New Roman" w:cs="Times New Roman"/>
        </w:rPr>
        <w:t>for the chosen hypothesis, make sure the research design is stronger (for the first hypothesis stronger method then just comparison, and for the rest make sure do not forget to measure agreement between the coders)</w:t>
      </w:r>
      <w:r>
        <w:rPr>
          <w:rFonts w:ascii="Times New Roman" w:hAnsi="Times New Roman" w:cs="Times New Roman"/>
        </w:rPr>
        <w:t xml:space="preserve">. Finally, </w:t>
      </w:r>
      <w:r>
        <w:rPr>
          <w:rFonts w:ascii="Times New Roman" w:hAnsi="Times New Roman" w:cs="Times New Roman"/>
        </w:rPr>
        <w:t>before the submission of the final research proposal make sure to check database access and coder availability to avoid unforeseen delays and complications.</w:t>
      </w:r>
    </w:p>
    <w:p w14:paraId="1FE70359" w14:textId="3829FABA" w:rsidR="00B636CF" w:rsidRDefault="00B636CF" w:rsidP="00B636CF">
      <w:pPr>
        <w:spacing w:after="0" w:line="360" w:lineRule="auto"/>
        <w:jc w:val="both"/>
        <w:rPr>
          <w:rFonts w:ascii="Times New Roman" w:hAnsi="Times New Roman" w:cs="Times New Roman"/>
          <w:b/>
          <w:bCs/>
        </w:rPr>
      </w:pPr>
      <w:r>
        <w:rPr>
          <w:rFonts w:ascii="Times New Roman" w:hAnsi="Times New Roman" w:cs="Times New Roman"/>
          <w:b/>
          <w:bCs/>
        </w:rPr>
        <w:t>Learning</w:t>
      </w:r>
    </w:p>
    <w:p w14:paraId="493D3C9A" w14:textId="696EBD71" w:rsidR="00311AF8" w:rsidRPr="00311AF8" w:rsidRDefault="00D4726E" w:rsidP="001607A3">
      <w:pPr>
        <w:spacing w:after="0" w:line="360" w:lineRule="auto"/>
        <w:jc w:val="both"/>
      </w:pPr>
      <w:r>
        <w:rPr>
          <w:rFonts w:ascii="Times New Roman" w:hAnsi="Times New Roman" w:cs="Times New Roman"/>
        </w:rPr>
        <w:t xml:space="preserve">To begin with, I </w:t>
      </w:r>
      <w:r w:rsidR="001607A3">
        <w:rPr>
          <w:rFonts w:ascii="Times New Roman" w:hAnsi="Times New Roman" w:cs="Times New Roman"/>
        </w:rPr>
        <w:t>like the idea of going beyond the topic’s field to look for evidence of the same mechanisms being at work and then applying it back to the researched topic</w:t>
      </w:r>
      <w:r>
        <w:rPr>
          <w:rFonts w:ascii="Times New Roman" w:hAnsi="Times New Roman" w:cs="Times New Roman"/>
        </w:rPr>
        <w:t xml:space="preserve">. Further, </w:t>
      </w:r>
      <w:r w:rsidR="001607A3">
        <w:rPr>
          <w:rFonts w:ascii="Times New Roman" w:hAnsi="Times New Roman" w:cs="Times New Roman"/>
        </w:rPr>
        <w:t xml:space="preserve">mentioning limitations is important to make the research feel credible and </w:t>
      </w:r>
      <w:r>
        <w:rPr>
          <w:rFonts w:ascii="Times New Roman" w:hAnsi="Times New Roman" w:cs="Times New Roman"/>
        </w:rPr>
        <w:t xml:space="preserve">I should also </w:t>
      </w:r>
      <w:r w:rsidR="001607A3">
        <w:rPr>
          <w:rFonts w:ascii="Times New Roman" w:hAnsi="Times New Roman" w:cs="Times New Roman"/>
        </w:rPr>
        <w:t>do the same in my write-up of the study</w:t>
      </w:r>
      <w:r w:rsidR="00EC7089">
        <w:rPr>
          <w:rFonts w:ascii="Times New Roman" w:hAnsi="Times New Roman" w:cs="Times New Roman"/>
        </w:rPr>
        <w:t>.</w:t>
      </w:r>
    </w:p>
    <w:sectPr w:rsidR="00311AF8" w:rsidRPr="00311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041E97"/>
    <w:multiLevelType w:val="multilevel"/>
    <w:tmpl w:val="87A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F01B2"/>
    <w:multiLevelType w:val="multilevel"/>
    <w:tmpl w:val="641A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523EF"/>
    <w:multiLevelType w:val="multilevel"/>
    <w:tmpl w:val="8CD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C7471"/>
    <w:multiLevelType w:val="multilevel"/>
    <w:tmpl w:val="DB5A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A04D4"/>
    <w:multiLevelType w:val="multilevel"/>
    <w:tmpl w:val="BB02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80EFB"/>
    <w:multiLevelType w:val="multilevel"/>
    <w:tmpl w:val="D222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514AE"/>
    <w:multiLevelType w:val="multilevel"/>
    <w:tmpl w:val="FAB8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B40C23"/>
    <w:multiLevelType w:val="multilevel"/>
    <w:tmpl w:val="ADD2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69430">
    <w:abstractNumId w:val="0"/>
  </w:num>
  <w:num w:numId="2" w16cid:durableId="821657085">
    <w:abstractNumId w:val="1"/>
  </w:num>
  <w:num w:numId="3" w16cid:durableId="448936332">
    <w:abstractNumId w:val="3"/>
  </w:num>
  <w:num w:numId="4" w16cid:durableId="1152016688">
    <w:abstractNumId w:val="7"/>
  </w:num>
  <w:num w:numId="5" w16cid:durableId="423378213">
    <w:abstractNumId w:val="4"/>
  </w:num>
  <w:num w:numId="6" w16cid:durableId="1970092839">
    <w:abstractNumId w:val="6"/>
  </w:num>
  <w:num w:numId="7" w16cid:durableId="410784860">
    <w:abstractNumId w:val="2"/>
  </w:num>
  <w:num w:numId="8" w16cid:durableId="189977808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AF8"/>
    <w:rsid w:val="001607A3"/>
    <w:rsid w:val="00311AF8"/>
    <w:rsid w:val="005871E7"/>
    <w:rsid w:val="0069478C"/>
    <w:rsid w:val="00832470"/>
    <w:rsid w:val="009F0D1A"/>
    <w:rsid w:val="00B636CF"/>
    <w:rsid w:val="00D4726E"/>
    <w:rsid w:val="00EC7089"/>
    <w:rsid w:val="00EC7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8589FF"/>
  <w15:chartTrackingRefBased/>
  <w15:docId w15:val="{3737D511-10FF-494B-9390-71F5280C7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AF8"/>
    <w:rPr>
      <w:rFonts w:eastAsiaTheme="majorEastAsia" w:cstheme="majorBidi"/>
      <w:color w:val="272727" w:themeColor="text1" w:themeTint="D8"/>
    </w:rPr>
  </w:style>
  <w:style w:type="paragraph" w:styleId="Title">
    <w:name w:val="Title"/>
    <w:basedOn w:val="Normal"/>
    <w:next w:val="Normal"/>
    <w:link w:val="TitleChar"/>
    <w:uiPriority w:val="10"/>
    <w:qFormat/>
    <w:rsid w:val="00311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AF8"/>
    <w:pPr>
      <w:spacing w:before="160"/>
      <w:jc w:val="center"/>
    </w:pPr>
    <w:rPr>
      <w:i/>
      <w:iCs/>
      <w:color w:val="404040" w:themeColor="text1" w:themeTint="BF"/>
    </w:rPr>
  </w:style>
  <w:style w:type="character" w:customStyle="1" w:styleId="QuoteChar">
    <w:name w:val="Quote Char"/>
    <w:basedOn w:val="DefaultParagraphFont"/>
    <w:link w:val="Quote"/>
    <w:uiPriority w:val="29"/>
    <w:rsid w:val="00311AF8"/>
    <w:rPr>
      <w:i/>
      <w:iCs/>
      <w:color w:val="404040" w:themeColor="text1" w:themeTint="BF"/>
    </w:rPr>
  </w:style>
  <w:style w:type="paragraph" w:styleId="ListParagraph">
    <w:name w:val="List Paragraph"/>
    <w:basedOn w:val="Normal"/>
    <w:uiPriority w:val="34"/>
    <w:qFormat/>
    <w:rsid w:val="00311AF8"/>
    <w:pPr>
      <w:ind w:left="720"/>
      <w:contextualSpacing/>
    </w:pPr>
  </w:style>
  <w:style w:type="character" w:styleId="IntenseEmphasis">
    <w:name w:val="Intense Emphasis"/>
    <w:basedOn w:val="DefaultParagraphFont"/>
    <w:uiPriority w:val="21"/>
    <w:qFormat/>
    <w:rsid w:val="00311AF8"/>
    <w:rPr>
      <w:i/>
      <w:iCs/>
      <w:color w:val="0F4761" w:themeColor="accent1" w:themeShade="BF"/>
    </w:rPr>
  </w:style>
  <w:style w:type="paragraph" w:styleId="IntenseQuote">
    <w:name w:val="Intense Quote"/>
    <w:basedOn w:val="Normal"/>
    <w:next w:val="Normal"/>
    <w:link w:val="IntenseQuoteChar"/>
    <w:uiPriority w:val="30"/>
    <w:qFormat/>
    <w:rsid w:val="0031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AF8"/>
    <w:rPr>
      <w:i/>
      <w:iCs/>
      <w:color w:val="0F4761" w:themeColor="accent1" w:themeShade="BF"/>
    </w:rPr>
  </w:style>
  <w:style w:type="character" w:styleId="IntenseReference">
    <w:name w:val="Intense Reference"/>
    <w:basedOn w:val="DefaultParagraphFont"/>
    <w:uiPriority w:val="32"/>
    <w:qFormat/>
    <w:rsid w:val="00311A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7</cp:revision>
  <dcterms:created xsi:type="dcterms:W3CDTF">2026-09-15T03:59:00Z</dcterms:created>
  <dcterms:modified xsi:type="dcterms:W3CDTF">2026-09-15T07:49:00Z</dcterms:modified>
</cp:coreProperties>
</file>