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5" w:lineRule="exact"/>
        <w:ind w:left="1729" w:firstLine="7586"/>
        <w:jc w:val="left"/>
        <w:rPr/>
      </w:pPr>
      <w:r>
        <w:rPr>
          <w:noProof/>
        </w:rPr>
        <w:pict>
          <v:shape id="imagerId8" type="#_x0000_t75" style="position:absolute;margin-left:85pt;margin-top:35pt;width:87pt;height:36pt;z-index:-251657473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 id="imagerId9" type="#_x0000_t75" style="position:absolute;margin-left:177pt;margin-top:36pt;width:42pt;height:35pt;z-index:-251657472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type id="polygon5" coordsize="44208,72" o:spt="12" path="m 0,36 l 0,36,44208,36e">
            <v:stroke joinstyle="miter"/>
          </v:shapetype>
          <v:shape id="WS_polygon5" type="polygon5" style="position:absolute;left:0;text-align:left;margin-left:85.001pt;margin-top:73.56pt;width:442.08pt;height:0.720001pt;z-index: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8" coordsize="44208,72" o:spt="12" path="m 0,36 l 0,36,44208,36e">
            <v:stroke joinstyle="miter"/>
          </v:shapetype>
          <v:shape id="WS_polygon8" type="polygon8" style="position:absolute;left:0;text-align:left;margin-left:85.001pt;margin-top:733.56pt;width:442.08pt;height:0.720032pt;z-index: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4" coordsize="44400,1764" o:spt="12" path="m 0,0 l 0,0,44400,0 l 44400,0,44400,1764 l 44400,1764,0,1764 l 0,1764,0,0e x">
            <v:stroke joinstyle="miter"/>
          </v:shapetype>
          <v:shape id="WS_polygon14" type="polygon14" style="position:absolute;left:0;text-align:left;margin-left:84.041pt;margin-top:87.12pt;width:444pt;height:17.64pt;z-index:-251657553;mso-position-horizontal-relative:page;mso-position-vertical-relative:page" stroked="f">
            <v:fill color="#4c4c4c"/>
          </v:shape>
        </w:pict>
      </w:r>
      <w:r>
        <w:rPr>
          <w:noProof/>
        </w:rPr>
        <w:pict>
          <v:shapetype id="polygon16" coordsize="72,72" o:spt="12" path="m 0,0 l 0,0,72,0 l 72,0,72,72 l 72,72,0,72 l 0,72,0,0e x">
            <v:stroke joinstyle="miter"/>
          </v:shapetype>
          <v:shape id="WS_polygon16" type="polygon16" style="position:absolute;left:0;text-align:left;margin-left:83.321pt;margin-top:86.4pt;width:0.720001pt;height:0.720001pt;z-index:-25165755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7" coordsize="72,72" o:spt="12" path="m 0,0 l 0,0,72,0 l 72,0,72,72 l 72,72,0,72 l 0,72,0,0e x">
            <v:stroke joinstyle="miter"/>
          </v:shapetype>
          <v:shape id="WS_polygon17" type="polygon17" style="position:absolute;left:0;text-align:left;margin-left:83.321pt;margin-top:86.4pt;width:0.720001pt;height:0.720001pt;z-index:-25165755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8" coordsize="44400,72" o:spt="12" path="m 0,36 l 0,36,44400,36e">
            <v:stroke joinstyle="miter"/>
          </v:shapetype>
          <v:shape id="WS_polygon18" type="polygon18" style="position:absolute;left:0;text-align:left;margin-left:84.041pt;margin-top:86.4pt;width:444pt;height:0.720001pt;z-index:1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9" coordsize="72,72" o:spt="12" path="m 0,0 l 0,0,72,0 l 72,0,72,72 l 72,72,0,72 l 0,72,0,0e x">
            <v:stroke joinstyle="miter"/>
          </v:shapetype>
          <v:shape id="WS_polygon19" type="polygon19" style="position:absolute;left:0;text-align:left;margin-left:528.041pt;margin-top:86.4pt;width:0.719971pt;height:0.720001pt;z-index:-25165754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0" coordsize="72,72" o:spt="12" path="m 0,0 l 0,0,72,0 l 72,0,72,72 l 72,72,0,72 l 0,72,0,0e x">
            <v:stroke joinstyle="miter"/>
          </v:shapetype>
          <v:shape id="WS_polygon20" type="polygon20" style="position:absolute;left:0;text-align:left;margin-left:528.041pt;margin-top:86.4pt;width:0.719971pt;height:0.720001pt;z-index:-25165754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1" coordsize="72,72" o:spt="12" path="m 0,0 l 0,0,72,0 l 72,0,72,72 l 72,72,0,72 l 0,72,0,0e x">
            <v:stroke joinstyle="miter"/>
          </v:shapetype>
          <v:shape id="WS_polygon21" type="polygon21" style="position:absolute;left:0;text-align:left;margin-left:83.321pt;margin-top:104.76pt;width:0.720001pt;height:0.720001pt;z-index:-25165754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2" coordsize="72,72" o:spt="12" path="m 0,0 l 0,0,72,0 l 72,0,72,72 l 72,72,0,72 l 0,72,0,0e x">
            <v:stroke joinstyle="miter"/>
          </v:shapetype>
          <v:shape id="WS_polygon22" type="polygon22" style="position:absolute;left:0;text-align:left;margin-left:83.321pt;margin-top:104.76pt;width:0.720001pt;height:0.720001pt;z-index:-25165754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3" coordsize="44400,72" o:spt="12" path="m 0,36 l 0,36,44400,36e">
            <v:stroke joinstyle="miter"/>
          </v:shapetype>
          <v:shape id="WS_polygon23" type="polygon23" style="position:absolute;left:0;text-align:left;margin-left:84.041pt;margin-top:104.76pt;width:444pt;height:0.720001pt;z-index:2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4" coordsize="72,72" o:spt="12" path="m 0,0 l 0,0,72,0 l 72,0,72,72 l 72,72,0,72 l 0,72,0,0e x">
            <v:stroke joinstyle="miter"/>
          </v:shapetype>
          <v:shape id="WS_polygon24" type="polygon24" style="position:absolute;left:0;text-align:left;margin-left:528.041pt;margin-top:104.76pt;width:0.719971pt;height:0.720001pt;z-index:-25165754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5" coordsize="72,72" o:spt="12" path="m 0,0 l 0,0,72,0 l 72,0,72,72 l 72,72,0,72 l 0,72,0,0e x">
            <v:stroke joinstyle="miter"/>
          </v:shapetype>
          <v:shape id="WS_polygon25" type="polygon25" style="position:absolute;left:0;text-align:left;margin-left:528.041pt;margin-top:104.76pt;width:0.719971pt;height:0.720001pt;z-index:-25165754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6" coordsize="72,1764" o:spt="12" path="m 36,0 l 36,0,36,1764e">
            <v:stroke joinstyle="miter"/>
          </v:shapetype>
          <v:shape id="WS_polygon26" type="polygon26" style="position:absolute;left:0;text-align:left;margin-left:83.321pt;margin-top:87.12pt;width:0.720001pt;height:17.64pt;z-index:26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7" coordsize="72,1764" o:spt="12" path="m 36,0 l 36,0,36,1764e">
            <v:stroke joinstyle="miter"/>
          </v:shapetype>
          <v:shape id="WS_polygon27" type="polygon27" style="position:absolute;left:0;text-align:left;margin-left:528.041pt;margin-top:87.12pt;width:0.719971pt;height:17.64pt;z-index:27;mso-position-horizontal-relative:page;mso-position-vertical-relative:page" strokecolor="#000000" strokeweight="0pt">
            <v:fill opacity="0"/>
          </v:shape>
        </w:pic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spacing w:val="0"/>
          <w:noProof w:val="true"/>
        </w:rPr>
        <w:t>CxOne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spacing w:val="0"/>
          <w:noProof w:val="true"/>
        </w:rPr>
        <w:t>Checklist</w:t>
      </w:r>
    </w:p>
    <w:p w:rsidR="005A76FB" w:rsidRDefault="005A76FB" w:rsidP="005A76FB">
      <w:pPr>
        <w:spacing w:before="0" w:after="0" w:line="240" w:lineRule="exact"/>
        <w:ind w:left="1729" w:firstLine="7586"/>
        <w:rPr/>
      </w:pPr>
    </w:p>
    <w:p w:rsidR="005A76FB" w:rsidRDefault="005A76FB" w:rsidP="005A76FB">
      <w:pPr>
        <w:spacing w:before="0" w:after="0" w:line="387" w:lineRule="exact"/>
        <w:ind w:left="1729" w:firstLine="2969"/>
        <w:jc w:val="left"/>
        <w:rPr/>
      </w:pPr>
      <w:r>
        <w:rPr>
          <w:rFonts w:ascii="Copperplate Gothic Bold" w:hAnsi="Copperplate Gothic Bold" w:cs="Copperplate Gothic Bold"/>
          <w:b/>
          <w:u w:val="none"/>
          <w:sz w:val="28.0799999"/>
          <w:position w:val="0"/>
          <w:color w:val="ffffff"/>
          <w:spacing w:val="0"/>
          <w:noProof w:val="true"/>
        </w:rPr>
        <w:t>High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Copperplate Gothic Bold" w:hAnsi="Copperplate Gothic Bold" w:cs="Copperplate Gothic Bold"/>
          <w:b/>
          <w:u w:val="none"/>
          <w:sz w:val="28.0799999"/>
          <w:position w:val="0"/>
          <w:color w:val="ffffff"/>
          <w:spacing w:val="0"/>
          <w:noProof w:val="true"/>
        </w:rPr>
        <w:t>Level</w:t>
      </w:r>
      <w:r>
        <w:rPr>
          <w:rFonts w:ascii="Calibri" w:hAnsi="Calibri" w:cs="Calibri"/>
          <w:b/>
          <w:u w:val="none"/>
          <w:sz w:val="28.0799999"/>
          <w:color w:val="000000"/>
          <w:spacing w:val="0"/>
          <w:noProof w:val="true"/>
        </w:rPr>
        <w:t> </w:t>
      </w:r>
      <w:r>
        <w:rPr>
          <w:rFonts w:ascii="Copperplate Gothic Bold" w:hAnsi="Copperplate Gothic Bold" w:cs="Copperplate Gothic Bold"/>
          <w:b/>
          <w:u w:val="none"/>
          <w:sz w:val="28.0799999"/>
          <w:position w:val="0"/>
          <w:color w:val="ffffff"/>
          <w:spacing w:val="0"/>
          <w:noProof w:val="true"/>
        </w:rPr>
        <w:t>Design</w:t>
      </w:r>
    </w:p>
    <w:p w:rsidR="005A76FB" w:rsidRDefault="005A76FB" w:rsidP="005A76FB">
      <w:pPr>
        <w:spacing w:before="0" w:after="0" w:line="240" w:lineRule="exact"/>
        <w:ind w:left="1729" w:firstLine="2969"/>
        <w:rPr/>
      </w:pPr>
    </w:p>
    <w:p w:rsidR="005A76FB" w:rsidRDefault="005A76FB" w:rsidP="005A76FB">
      <w:pPr>
        <w:spacing w:before="0" w:after="0" w:line="284" w:lineRule="exact"/>
        <w:ind w:left="1729" w:firstLine="0"/>
        <w:jc w:val="left"/>
        <w:rPr/>
      </w:pP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This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checklist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covers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high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level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design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issues.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term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component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used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refer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high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level</w:t>
      </w:r>
    </w:p>
    <w:p w:rsidR="005A76FB" w:rsidRDefault="005A76FB" w:rsidP="005A76FB">
      <w:pPr>
        <w:spacing w:before="0" w:after="0" w:line="252" w:lineRule="exact"/>
        <w:ind w:left="1729" w:firstLine="0"/>
        <w:jc w:val="left"/>
        <w:rPr/>
      </w:pP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design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elements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may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include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objects,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components,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modules,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packages,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sub-systems,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etc.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See</w:t>
      </w:r>
    </w:p>
    <w:p w:rsidR="005A76FB" w:rsidRDefault="005A76FB" w:rsidP="005A76FB">
      <w:pPr>
        <w:spacing w:before="0" w:after="0" w:line="254" w:lineRule="exact"/>
        <w:ind w:left="1729" w:firstLine="0"/>
        <w:jc w:val="left"/>
        <w:rPr/>
      </w:pPr>
      <w:r>
        <w:rPr>
          <w:rFonts w:ascii="Times New Roman" w:hAnsi="Times New Roman" w:cs="Times New Roman"/>
          <w:i/>
          <w:u w:val="none"/>
          <w:sz w:val="22.0799999"/>
          <w:position w:val="0"/>
          <w:color w:val="000000"/>
          <w:spacing w:val="0"/>
          <w:noProof w:val="true"/>
        </w:rPr>
        <w:t>CxStand_Design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discussion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different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design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levels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CxOne.</w:t>
      </w:r>
    </w:p>
    <w:p w:rsidR="005A76FB" w:rsidRDefault="005A76FB" w:rsidP="005A76FB">
      <w:pPr>
        <w:spacing w:before="0" w:after="0" w:line="240" w:lineRule="exact"/>
        <w:ind w:left="1729" w:firstLine="0"/>
        <w:rPr/>
      </w:pP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General</w:t>
      </w:r>
    </w:p>
    <w:p w:rsidR="005A76FB" w:rsidRDefault="005A76FB" w:rsidP="005A76FB">
      <w:pPr>
        <w:spacing w:before="0" w:after="0" w:line="314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HLD-1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Does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design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conform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i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i/>
          <w:u w:val="none"/>
          <w:sz w:val="22.0799999"/>
          <w:position w:val="0"/>
          <w:color w:val="000000"/>
          <w:spacing w:val="0"/>
          <w:noProof w:val="true"/>
        </w:rPr>
        <w:t>CxCheck_Design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?</w:t>
      </w: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HLD-2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major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components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described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justified?</w:t>
      </w: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HLD-3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there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sufficient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number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views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and/or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models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major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aspects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design</w:t>
      </w:r>
    </w:p>
    <w:p w:rsidR="005A76FB" w:rsidRDefault="005A76FB" w:rsidP="005A76FB">
      <w:pPr>
        <w:spacing w:before="0" w:after="0" w:line="254" w:lineRule="exact"/>
        <w:ind w:left="1729" w:firstLine="864"/>
        <w:jc w:val="left"/>
        <w:rPr/>
      </w:pP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be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fully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understood?</w:t>
      </w: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HLD-4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Has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dataflow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among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components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been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described?</w:t>
      </w:r>
    </w:p>
    <w:p w:rsidR="005A76FB" w:rsidRDefault="005A76FB" w:rsidP="005A76FB">
      <w:pPr>
        <w:spacing w:before="0" w:after="0" w:line="314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HLD-5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major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algorithms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described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justified?</w:t>
      </w:r>
    </w:p>
    <w:p w:rsidR="005A76FB" w:rsidRDefault="005A76FB" w:rsidP="005A76FB">
      <w:pPr>
        <w:spacing w:before="0" w:after="0" w:line="240" w:lineRule="exact"/>
        <w:ind w:left="1729" w:firstLine="0"/>
        <w:rPr/>
      </w:pPr>
    </w:p>
    <w:p w:rsidR="005A76FB" w:rsidRDefault="005A76FB" w:rsidP="005A76FB">
      <w:pPr>
        <w:spacing w:before="0" w:after="0" w:line="252" w:lineRule="exact"/>
        <w:ind w:left="1729" w:firstLine="0"/>
        <w:jc w:val="left"/>
        <w:rPr/>
      </w:pP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Component</w:t>
      </w:r>
      <w:r>
        <w:rPr>
          <w:rFonts w:ascii="Calibri" w:hAnsi="Calibri" w:cs="Calibri"/>
          <w:b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Design</w:t>
      </w: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HLD-6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component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boundaries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well-defined,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including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functionality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interfaces?</w:t>
      </w:r>
    </w:p>
    <w:p w:rsidR="005A76FB" w:rsidRDefault="005A76FB" w:rsidP="005A76FB">
      <w:pPr>
        <w:spacing w:before="0" w:after="0" w:line="314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HLD-7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Does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design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limit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component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connections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interaction?</w:t>
      </w: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HLD-8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Have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shared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data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resources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between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components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been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described?</w:t>
      </w:r>
    </w:p>
    <w:p w:rsidR="005A76FB" w:rsidRDefault="005A76FB" w:rsidP="005A76FB">
      <w:pPr>
        <w:spacing w:before="0" w:after="0" w:line="314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HLD-9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decomposition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system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components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logical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efficient?</w:t>
      </w:r>
    </w:p>
    <w:p w:rsidR="005A76FB" w:rsidRDefault="005A76FB" w:rsidP="005A76FB">
      <w:pPr>
        <w:spacing w:before="0" w:after="0" w:line="240" w:lineRule="exact"/>
        <w:ind w:left="1729" w:firstLine="0"/>
        <w:rPr/>
      </w:pPr>
    </w:p>
    <w:p w:rsidR="005A76FB" w:rsidRDefault="005A76FB" w:rsidP="005A76FB">
      <w:pPr>
        <w:spacing w:before="0" w:after="0" w:line="252" w:lineRule="exact"/>
        <w:ind w:left="1729" w:firstLine="0"/>
        <w:jc w:val="left"/>
        <w:rPr/>
      </w:pP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Dynamic</w:t>
      </w:r>
      <w:r>
        <w:rPr>
          <w:rFonts w:ascii="Calibri" w:hAnsi="Calibri" w:cs="Calibri"/>
          <w:b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Modeling</w:t>
      </w:r>
    </w:p>
    <w:p w:rsidR="005A76FB" w:rsidRDefault="005A76FB" w:rsidP="005A76FB">
      <w:pPr>
        <w:spacing w:before="0" w:after="0" w:line="314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HLD-10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problem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domain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model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sufficient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capture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states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behavior?</w:t>
      </w: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HLD-11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significant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system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meta-states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events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captured?</w:t>
      </w:r>
    </w:p>
    <w:p w:rsidR="005A76FB" w:rsidRDefault="005A76FB" w:rsidP="005A76FB">
      <w:pPr>
        <w:spacing w:before="0" w:after="0" w:line="240" w:lineRule="exact"/>
        <w:ind w:left="1729" w:firstLine="0"/>
        <w:rPr/>
      </w:pPr>
    </w:p>
    <w:p w:rsidR="005A76FB" w:rsidRDefault="005A76FB" w:rsidP="005A76FB">
      <w:pPr>
        <w:spacing w:before="0" w:after="0" w:line="252" w:lineRule="exact"/>
        <w:ind w:left="1729" w:firstLine="0"/>
        <w:jc w:val="left"/>
        <w:rPr/>
      </w:pP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Data</w:t>
      </w:r>
      <w:r>
        <w:rPr>
          <w:rFonts w:ascii="Calibri" w:hAnsi="Calibri" w:cs="Calibri"/>
          <w:b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Structures</w:t>
      </w:r>
    </w:p>
    <w:p w:rsidR="005A76FB" w:rsidRDefault="005A76FB" w:rsidP="005A76FB">
      <w:pPr>
        <w:spacing w:before="0" w:after="0" w:line="314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HLD-12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major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data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structures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described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justified?</w:t>
      </w: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HLD-13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If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appropriate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major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data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structures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hidden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abstraction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layers?</w:t>
      </w:r>
    </w:p>
    <w:p w:rsidR="005A76FB" w:rsidRDefault="005A76FB" w:rsidP="005A76FB">
      <w:pPr>
        <w:spacing w:before="0" w:after="0" w:line="314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HLD-14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conceptual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view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composite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data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elements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objects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documented?</w:t>
      </w:r>
    </w:p>
    <w:p w:rsidR="005A76FB" w:rsidRDefault="005A76FB" w:rsidP="005A76FB">
      <w:pPr>
        <w:spacing w:before="0" w:after="0" w:line="240" w:lineRule="exact"/>
        <w:ind w:left="1729" w:firstLine="0"/>
        <w:rPr/>
      </w:pPr>
    </w:p>
    <w:p w:rsidR="005A76FB" w:rsidRDefault="005A76FB" w:rsidP="005A76FB">
      <w:pPr>
        <w:spacing w:before="0" w:after="0" w:line="252" w:lineRule="exact"/>
        <w:ind w:left="1729" w:firstLine="0"/>
        <w:jc w:val="left"/>
        <w:rPr/>
      </w:pP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Routine</w:t>
      </w:r>
      <w:r>
        <w:rPr>
          <w:rFonts w:ascii="Calibri" w:hAnsi="Calibri" w:cs="Calibri"/>
          <w:b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Design</w:t>
      </w: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HLD-15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inputs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routines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necessary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sufficient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perform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required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operation?</w:t>
      </w:r>
    </w:p>
    <w:p w:rsidR="005A76FB" w:rsidRDefault="005A76FB" w:rsidP="005A76FB">
      <w:pPr>
        <w:spacing w:before="0" w:after="0" w:line="314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HLD-16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Do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routines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clearly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state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how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output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derived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from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input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shared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data?</w:t>
      </w: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HLD-17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all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outputs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produced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by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routine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used?</w:t>
      </w:r>
    </w:p>
    <w:p w:rsidR="005A76FB" w:rsidRDefault="005A76FB" w:rsidP="005A76FB">
      <w:pPr>
        <w:spacing w:before="0" w:after="0" w:line="240" w:lineRule="exact"/>
        <w:ind w:left="1729" w:firstLine="0"/>
        <w:rPr/>
      </w:pPr>
    </w:p>
    <w:p w:rsidR="005A76FB" w:rsidRDefault="005A76FB" w:rsidP="005A76FB">
      <w:pPr>
        <w:spacing w:before="0" w:after="0" w:line="255" w:lineRule="exact"/>
        <w:ind w:left="1729" w:firstLine="0"/>
        <w:jc w:val="left"/>
        <w:rPr/>
      </w:pP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Object</w:t>
      </w:r>
      <w:r>
        <w:rPr>
          <w:rFonts w:ascii="Calibri" w:hAnsi="Calibri" w:cs="Calibri"/>
          <w:b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Oriented</w:t>
      </w:r>
      <w:r>
        <w:rPr>
          <w:rFonts w:ascii="Calibri" w:hAnsi="Calibri" w:cs="Calibri"/>
          <w:b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Issues</w:t>
      </w: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HLD-18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Does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design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conform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to</w:t>
      </w:r>
      <w:r>
        <w:rPr>
          <w:rFonts w:ascii="Calibri" w:hAnsi="Calibri" w:cs="Calibri"/>
          <w:i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i/>
          <w:u w:val="none"/>
          <w:sz w:val="22.0799999"/>
          <w:position w:val="0"/>
          <w:color w:val="000000"/>
          <w:spacing w:val="0"/>
          <w:noProof w:val="true"/>
        </w:rPr>
        <w:t>CxCheck_ObjectOrientedDesign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?</w:t>
      </w:r>
    </w:p>
    <w:p w:rsidR="005A76FB" w:rsidRDefault="005A76FB" w:rsidP="005A76FB">
      <w:pPr>
        <w:spacing w:before="0" w:after="0" w:line="240" w:lineRule="exact"/>
        <w:ind w:left="1729" w:firstLine="0"/>
        <w:rPr/>
      </w:pPr>
    </w:p>
    <w:p w:rsidR="005A76FB" w:rsidRDefault="005A76FB" w:rsidP="005A76FB">
      <w:pPr>
        <w:spacing w:before="0" w:after="0" w:line="252" w:lineRule="exact"/>
        <w:ind w:left="1729" w:firstLine="0"/>
        <w:jc w:val="left"/>
        <w:rPr/>
      </w:pP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b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b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Strategy</w:t>
      </w:r>
      <w:r>
        <w:rPr>
          <w:rFonts w:ascii="Calibri" w:hAnsi="Calibri" w:cs="Calibri"/>
          <w:b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Described</w:t>
      </w:r>
      <w:r>
        <w:rPr>
          <w:rFonts w:ascii="Calibri" w:hAnsi="Calibri" w:cs="Calibri"/>
          <w:b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and</w:t>
      </w:r>
      <w:r>
        <w:rPr>
          <w:rFonts w:ascii="Calibri" w:hAnsi="Calibri" w:cs="Calibri"/>
          <w:b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Justified</w:t>
      </w:r>
      <w:r>
        <w:rPr>
          <w:rFonts w:ascii="Calibri" w:hAnsi="Calibri" w:cs="Calibri"/>
          <w:b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for</w:t>
      </w:r>
      <w:r>
        <w:rPr>
          <w:rFonts w:ascii="Calibri" w:hAnsi="Calibri" w:cs="Calibri"/>
          <w:b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Arial" w:hAnsi="Arial" w:cs="Arial"/>
          <w:b/>
          <w:u w:val="none"/>
          <w:sz w:val="22.0799999"/>
          <w:position w:val="0"/>
          <w:color w:val="000000"/>
          <w:spacing w:val="0"/>
          <w:noProof w:val="true"/>
        </w:rPr>
        <w:t>….</w:t>
      </w:r>
    </w:p>
    <w:p w:rsidR="005A76FB" w:rsidRDefault="005A76FB" w:rsidP="005A76FB">
      <w:pPr>
        <w:spacing w:before="0" w:after="0" w:line="314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HLD-19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handling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special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states?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(e.g.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abnormal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termination,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error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recovery,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losing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power)</w:t>
      </w: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HLD-20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handling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failure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of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system?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(e.g.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process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termination,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system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recovery)</w:t>
      </w:r>
    </w:p>
    <w:p w:rsidR="005A76FB" w:rsidRDefault="005A76FB" w:rsidP="005A76FB">
      <w:pPr>
        <w:spacing w:before="0" w:after="0" w:line="314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HLD-21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memory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management?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Does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included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memory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use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estimates?</w:t>
      </w: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HLD-22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shared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resource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management?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Are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modules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that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use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the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shared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resources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indicated?</w:t>
      </w:r>
    </w:p>
    <w:p w:rsidR="005A76FB" w:rsidRDefault="005A76FB" w:rsidP="005A76FB">
      <w:pPr>
        <w:spacing w:before="0" w:after="0" w:line="312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9.9200001"/>
          <w:position w:val="0"/>
          <w:color w:val="000000"/>
          <w:spacing w:val="0"/>
          <w:noProof w:val="true"/>
        </w:rPr>
        <w:t>HLD-23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  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handling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strings?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Is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localization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or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internationalization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an</w:t>
      </w:r>
      <w:r>
        <w:rPr>
          <w:rFonts w:ascii="Calibri" w:hAnsi="Calibri" w:cs="Calibri"/>
          <w:u w:val="none"/>
          <w:sz w:val="22.0799999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22.0799999"/>
          <w:position w:val="0"/>
          <w:color w:val="000000"/>
          <w:spacing w:val="0"/>
          <w:noProof w:val="true"/>
        </w:rPr>
        <w:t>issue?</w:t>
      </w:r>
    </w:p>
    <w:p w:rsidR="005A76FB" w:rsidRDefault="005A76FB" w:rsidP="005A76FB">
      <w:pPr>
        <w:spacing w:before="0" w:after="0" w:line="240" w:lineRule="exact"/>
        <w:ind w:left="1729" w:firstLine="0"/>
        <w:rPr/>
      </w:pPr>
    </w:p>
    <w:p w:rsidR="005A76FB" w:rsidRDefault="005A76FB" w:rsidP="005A76FB">
      <w:pPr>
        <w:spacing w:before="0" w:after="0" w:line="240" w:lineRule="exact"/>
        <w:ind w:left="1729" w:firstLine="0"/>
        <w:rPr/>
      </w:pPr>
    </w:p>
    <w:p w:rsidR="005A76FB" w:rsidRDefault="005A76FB" w:rsidP="005A76FB">
      <w:pPr>
        <w:tabs>
          <w:tab w:val="left" w:pos="10062"/>
        </w:tabs>
        <w:spacing w:before="0" w:after="0" w:line="366" w:lineRule="exact"/>
        <w:ind w:left="1729" w:firstLine="0"/>
        <w:jc w:val="left"/>
        <w:rPr/>
      </w:pPr>
      <w:r>
        <w:rPr>
          <w:rFonts w:ascii="Arial" w:hAnsi="Arial" w:cs="Arial"/>
          <w:i/>
          <w:u w:val="none"/>
          <w:sz w:val="18"/>
          <w:position w:val="0"/>
          <w:color w:val="000000"/>
          <w:spacing w:val="0"/>
          <w:noProof w:val="true"/>
        </w:rPr>
        <w:t>CxOne</w:t>
      </w:r>
      <w:r>
        <w:rPr>
          <w:rFonts w:ascii="Calibri" w:hAnsi="Calibri" w:cs="Calibri"/>
          <w:i/>
          <w:u w:val="none"/>
          <w:sz w:val="18"/>
          <w:color w:val="000000"/>
          <w:spacing w:val="0"/>
          <w:noProof w:val="true"/>
        </w:rPr>
        <w:t> </w:t>
      </w:r>
      <w:r>
        <w:rPr>
          <w:rFonts w:ascii="Arial" w:hAnsi="Arial" w:cs="Arial"/>
          <w:i/>
          <w:u w:val="none"/>
          <w:sz w:val="18"/>
          <w:position w:val="0"/>
          <w:color w:val="000000"/>
          <w:spacing w:val="0"/>
          <w:noProof w:val="true"/>
        </w:rPr>
        <w:t>2.1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spacing w:val="0"/>
          <w:noProof w:val="true"/>
        </w:rPr>
        <w:t>-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spacing w:val="0"/>
          <w:noProof w:val="true"/>
        </w:rPr>
        <w:t>CxCheck_HighLevelDesign.doc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spacing w:val="0"/>
          <w:noProof w:val="true"/>
        </w:rPr>
        <w:t>(11/05/02)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spacing w:val="0"/>
          <w:noProof w:val="true"/>
        </w:rPr>
        <w:t>Page</w:t>
      </w:r>
      <w:r>
        <w:rPr>
          <w:rFonts w:ascii="Calibri" w:hAnsi="Calibri" w:cs="Calibri"/>
          <w:u w:val="none"/>
          <w:sz w:val="18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spacing w:val="0"/>
          <w:noProof w:val="true"/>
        </w:rPr>
        <w:t>1</w:t>
      </w:r>
    </w:p>
    <w:p w:rsidR="005A76FB" w:rsidRDefault="005A76FB" w:rsidP="005A76FB">
      <w:pPr>
        <w:sectPr w:rsidR="005A76FB" w:rsidSect="005A76FB">
          <w:type w:val="continuous"/>
          <w:pgSz w:w="12240" w:h="15841"/>
          <w:pgMar w:top="0" w:right="0" w:bottom="0" w:left="0" w:header="0" w:footer="0" w:gutter="0"/>
        </w:sectPr>
        <w:spacing w:before="0" w:after="0" w:line="206" w:lineRule="exact"/>
        <w:ind w:left="1729" w:firstLine="0"/>
        <w:jc w:val="left"/>
        <w:rPr/>
      </w:pPr>
      <w:r>
        <w:rPr>
          <w:rFonts w:ascii="Times New Roman" w:hAnsi="Times New Roman" w:cs="Times New Roman"/>
          <w:i/>
          <w:u w:val="none"/>
          <w:sz w:val="18"/>
          <w:position w:val="0"/>
          <w:color w:val="000000"/>
          <w:spacing w:val="0"/>
          <w:noProof w:val="true"/>
        </w:rPr>
        <w:t>©</w:t>
      </w:r>
      <w:r>
        <w:rPr>
          <w:rFonts w:ascii="Calibri" w:hAnsi="Calibri" w:cs="Calibri"/>
          <w:i/>
          <w:u w:val="none"/>
          <w:sz w:val="18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i/>
          <w:u w:val="none"/>
          <w:sz w:val="18"/>
          <w:position w:val="0"/>
          <w:color w:val="000000"/>
          <w:spacing w:val="0"/>
          <w:noProof w:val="true"/>
        </w:rPr>
        <w:t>2000-2002</w:t>
      </w:r>
      <w:r>
        <w:rPr>
          <w:rFonts w:ascii="Calibri" w:hAnsi="Calibri" w:cs="Calibri"/>
          <w:i/>
          <w:u w:val="none"/>
          <w:sz w:val="18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i/>
          <w:u w:val="none"/>
          <w:sz w:val="18"/>
          <w:position w:val="0"/>
          <w:color w:val="000000"/>
          <w:spacing w:val="0"/>
          <w:noProof w:val="true"/>
        </w:rPr>
        <w:t>Construx</w:t>
      </w:r>
      <w:r>
        <w:rPr>
          <w:rFonts w:ascii="Calibri" w:hAnsi="Calibri" w:cs="Calibri"/>
          <w:i/>
          <w:u w:val="none"/>
          <w:sz w:val="18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i/>
          <w:u w:val="none"/>
          <w:sz w:val="18"/>
          <w:position w:val="0"/>
          <w:color w:val="000000"/>
          <w:spacing w:val="0"/>
          <w:noProof w:val="true"/>
        </w:rPr>
        <w:t>Software</w:t>
      </w:r>
      <w:r>
        <w:rPr>
          <w:rFonts w:ascii="Calibri" w:hAnsi="Calibri" w:cs="Calibri"/>
          <w:i/>
          <w:u w:val="none"/>
          <w:sz w:val="18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i/>
          <w:u w:val="none"/>
          <w:sz w:val="18"/>
          <w:position w:val="0"/>
          <w:color w:val="000000"/>
          <w:spacing w:val="0"/>
          <w:noProof w:val="true"/>
        </w:rPr>
        <w:t>Builders,</w:t>
      </w:r>
      <w:r>
        <w:rPr>
          <w:rFonts w:ascii="Calibri" w:hAnsi="Calibri" w:cs="Calibri"/>
          <w:i/>
          <w:u w:val="none"/>
          <w:sz w:val="18"/>
          <w:color w:val="000000"/>
          <w:spacing w:val="0"/>
          <w:noProof w:val="true"/>
        </w:rPr>
        <w:t> </w:t>
      </w:r>
      <w:r>
        <w:rPr>
          <w:rFonts w:ascii="Times New Roman" w:hAnsi="Times New Roman" w:cs="Times New Roman"/>
          <w:i/>
          <w:u w:val="none"/>
          <w:sz w:val="18"/>
          <w:position w:val="0"/>
          <w:color w:val="000000"/>
          <w:spacing w:val="0"/>
          <w:noProof w:val="true"/>
        </w:rPr>
        <w:t>Inc.</w:t>
      </w:r>
      <w:r>
        <w:rPr>
          <w:rFonts w:ascii="Calibri" w:hAnsi="Calibri" w:cs="Calibri"/>
          <w:i/>
          <w:u w:val="single"/>
          <w:sz w:val="18"/>
          <w:color w:val="000000"/>
          <w:spacing w:val="0"/>
          <w:noProof w:val="true"/>
        </w:rPr>
        <w:t>   </w:t>
      </w:r>
      <w:r>
        <w:rPr>
          <w:rFonts w:ascii="Times New Roman" w:hAnsi="Times New Roman" w:cs="Times New Roman"/>
          <w:i/>
          <w:u w:val="single"/>
          <w:sz w:val="18"/>
          <w:position w:val="0"/>
          <w:color w:val="0000ff"/>
          <w:spacing w:val="0"/>
          <w:noProof w:val="true"/>
        </w:rPr>
        <w:t>www.construx.com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646" w:lineRule="exact"/>
        <w:ind w:left="1004" w:firstLine="0"/>
        <w:jc w:val="left"/>
        <w:rPr/>
      </w:pPr>
      <w:r>
        <w:rPr>
          <w:rFonts w:ascii="Arial" w:hAnsi="Arial" w:cs="Arial"/>
          <w:b/>
          <w:u w:val="none"/>
          <w:sz w:val="50"/>
          <w:position w:val="0"/>
          <w:color w:val="606060"/>
          <w:spacing w:val="0"/>
          <w:w w:val="81.2410126"/>
          <w:noProof w:val="true"/>
        </w:rPr>
        <w:t>Thank you for evaluating Wondershare PDF Editor for Mac.</w:t>
      </w:r>
    </w:p>
    <w:p w:rsidR="005A76FB" w:rsidRDefault="005A76FB" w:rsidP="005A76FB">
      <w:pPr>
        <w:spacing w:before="0" w:after="0" w:line="240" w:lineRule="exact"/>
        <w:ind w:left="1004" w:firstLine="0"/>
        <w:rPr/>
      </w:pPr>
    </w:p>
    <w:p w:rsidR="005A76FB" w:rsidRDefault="005A76FB" w:rsidP="005A76FB">
      <w:pPr>
        <w:spacing w:before="0" w:after="0" w:line="240" w:lineRule="exact"/>
        <w:ind w:left="1004" w:firstLine="0"/>
        <w:rPr/>
      </w:pPr>
    </w:p>
    <w:p w:rsidR="005A76FB" w:rsidRDefault="005A76FB" w:rsidP="005A76FB">
      <w:pPr>
        <w:spacing w:before="0" w:after="0" w:line="724" w:lineRule="exact"/>
        <w:ind w:left="1004" w:firstLine="0"/>
        <w:jc w:val="left"/>
        <w:rPr/>
      </w:pPr>
      <w:r>
        <w:rPr>
          <w:rFonts w:ascii="Arial" w:hAnsi="Arial" w:cs="Arial"/>
          <w:b/>
          <w:u w:val="none"/>
          <w:sz w:val="50"/>
          <w:position w:val="0"/>
          <w:color w:val="606060"/>
          <w:spacing w:val="0"/>
          <w:w w:val="77.1260529"/>
          <w:noProof w:val="true"/>
        </w:rPr>
        <w:t>You can only convert 5 pages of each file with the trial version.</w:t>
      </w:r>
    </w:p>
    <w:p w:rsidR="005A76FB" w:rsidRDefault="005A76FB" w:rsidP="005A76FB">
      <w:pPr>
        <w:spacing w:before="0" w:after="0" w:line="240" w:lineRule="exact"/>
        <w:ind w:left="1004" w:firstLine="0"/>
        <w:rPr/>
      </w:pPr>
    </w:p>
    <w:p w:rsidR="005A76FB" w:rsidRDefault="005A76FB" w:rsidP="005A76FB">
      <w:pPr>
        <w:spacing w:before="0" w:after="0" w:line="240" w:lineRule="exact"/>
        <w:ind w:left="1004" w:firstLine="0"/>
        <w:rPr/>
      </w:pPr>
    </w:p>
    <w:p w:rsidR="005A76FB" w:rsidRDefault="005A76FB" w:rsidP="005A76FB">
      <w:pPr>
        <w:spacing w:before="0" w:after="0" w:line="724" w:lineRule="exact"/>
        <w:ind w:left="1004" w:firstLine="0"/>
        <w:jc w:val="left"/>
        <w:rPr/>
      </w:pPr>
      <w:r>
        <w:rPr>
          <w:rFonts w:ascii="Arial" w:hAnsi="Arial" w:cs="Arial"/>
          <w:b/>
          <w:u w:val="none"/>
          <w:sz w:val="50"/>
          <w:position w:val="0"/>
          <w:color w:val="606060"/>
          <w:spacing w:val="0"/>
          <w:w w:val="66.8683853"/>
          <w:noProof w:val="true"/>
        </w:rPr>
        <w:t>To get all the pages converted, you need to purchase the software from:</w:t>
      </w:r>
    </w:p>
    <w:p w:rsidR="005A76FB" w:rsidRDefault="005A76FB" w:rsidP="005A76FB">
      <w:pPr>
        <w:spacing w:before="0" w:after="0" w:line="240" w:lineRule="exact"/>
        <w:ind w:left="1004" w:firstLine="0"/>
        <w:rPr/>
      </w:pPr>
    </w:p>
    <w:p w:rsidR="005A76FB" w:rsidRDefault="005A76FB" w:rsidP="005A76FB">
      <w:pPr>
        <w:spacing w:before="0" w:after="0" w:line="240" w:lineRule="exact"/>
        <w:ind w:left="1004" w:firstLine="0"/>
        <w:rPr/>
      </w:pPr>
    </w:p>
    <w:p w:rsidR="005A76FB" w:rsidRDefault="005A76FB" w:rsidP="005A76FB">
      <w:pPr>
        <w:spacing w:before="0" w:after="0" w:line="724" w:lineRule="exact"/>
        <w:ind w:left="1004" w:firstLine="0"/>
        <w:jc w:val="left"/>
        <w:rPr/>
      </w:pPr>
      <w:r>
        <w:rPr>
          <w:rFonts w:ascii="Arial" w:hAnsi="Arial" w:cs="Arial"/>
          <w:b/>
          <w:u w:val="none"/>
          <w:sz w:val="50"/>
          <w:position w:val="0"/>
          <w:color w:val="606060"/>
          <w:spacing w:val="0"/>
          <w:w w:val="50.5636635"/>
          <w:noProof w:val="true"/>
        </w:rPr>
        <w:t>https://www.regnow.com/checkout/cart/add/8799-285?affiliate_id=349256&amp;ss_short_order=true</w:t>
      </w:r>
    </w:p>
    <w:sectPr w:rsidR="005A76FB" w:rsidSect="005A76FB">
      <w:type w:val="continuous"/>
      <w:pgSz w:w="11880" w:h="16800"/>
      <w:pgMar w:top="0" w:right="0" w:bottom="0" w:left="0" w:header="0" w:footer="0" w:gutter="0"/>
      <w:cols w:num="1" w:equalWidth="0">
        <w:col w:w="11880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