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F3EE" w14:textId="6FE2C0FB" w:rsidR="00F337AF" w:rsidRDefault="00F337AF" w:rsidP="00F337AF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99B7D3" wp14:editId="79840322">
            <wp:simplePos x="0" y="0"/>
            <wp:positionH relativeFrom="column">
              <wp:posOffset>-209550</wp:posOffset>
            </wp:positionH>
            <wp:positionV relativeFrom="paragraph">
              <wp:posOffset>171450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74879F" wp14:editId="1B7D331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9C79C3" wp14:editId="2B850EF6">
            <wp:simplePos x="0" y="0"/>
            <wp:positionH relativeFrom="margin">
              <wp:posOffset>5678170</wp:posOffset>
            </wp:positionH>
            <wp:positionV relativeFrom="paragraph">
              <wp:posOffset>161925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7539E" w14:textId="50B4DA8A" w:rsidR="008514DC" w:rsidRPr="00E53893" w:rsidRDefault="008514DC">
      <w:pPr>
        <w:rPr>
          <w:rFonts w:ascii="Tahoma" w:hAnsi="Tahoma" w:cs="Tahoma"/>
          <w:sz w:val="16"/>
          <w:szCs w:val="16"/>
        </w:rPr>
      </w:pPr>
    </w:p>
    <w:p w14:paraId="4A2E3E5F" w14:textId="52E28943" w:rsidR="008514DC" w:rsidRPr="00E53893" w:rsidRDefault="008514DC">
      <w:pPr>
        <w:rPr>
          <w:rFonts w:ascii="Tahoma" w:hAnsi="Tahoma" w:cs="Tahoma"/>
          <w:sz w:val="16"/>
          <w:szCs w:val="16"/>
        </w:rPr>
      </w:pPr>
    </w:p>
    <w:p w14:paraId="7F488D81" w14:textId="77777777" w:rsidR="00F337AF" w:rsidRDefault="00F337AF" w:rsidP="00F337AF">
      <w:pPr>
        <w:pStyle w:val="Heading1"/>
      </w:pPr>
    </w:p>
    <w:p w14:paraId="5041D121" w14:textId="17ADBD6C" w:rsidR="008514DC" w:rsidRPr="00F337AF" w:rsidRDefault="00DB0824" w:rsidP="00F337AF">
      <w:pPr>
        <w:pStyle w:val="Heading1"/>
      </w:pPr>
      <w:r w:rsidRPr="00F337AF">
        <w:t>Respect Code of Conduct</w:t>
      </w:r>
    </w:p>
    <w:p w14:paraId="4340C216" w14:textId="704EBCCB" w:rsidR="00D17D21" w:rsidRPr="00F337AF" w:rsidRDefault="00D17D21" w:rsidP="00F337AF">
      <w:pPr>
        <w:pStyle w:val="Heading1"/>
      </w:pPr>
      <w:r w:rsidRPr="00F337AF">
        <w:t>Spectators and Parents/Carers</w:t>
      </w:r>
    </w:p>
    <w:p w14:paraId="5B062E18" w14:textId="77777777" w:rsidR="007A79D5" w:rsidRDefault="007A79D5" w:rsidP="00B46728">
      <w:pPr>
        <w:jc w:val="both"/>
        <w:rPr>
          <w:sz w:val="24"/>
          <w:szCs w:val="24"/>
        </w:rPr>
        <w:sectPr w:rsidR="007A79D5" w:rsidSect="00E538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74BED98B" w14:textId="77777777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We all have a responsibility to promote high standards of behaviour in the game </w:t>
      </w:r>
    </w:p>
    <w:p w14:paraId="2EFB0580" w14:textId="5639715D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This club is supporting The FA’s Respect programme to ensure football can be enjoyed in a safe, positive environment. </w:t>
      </w:r>
    </w:p>
    <w:p w14:paraId="07608D53" w14:textId="6042A57D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Remember children’s football is a time for them to develop their technical, physical, </w:t>
      </w:r>
      <w:proofErr w:type="gramStart"/>
      <w:r w:rsidRPr="00BB2B20">
        <w:rPr>
          <w:sz w:val="24"/>
          <w:szCs w:val="24"/>
        </w:rPr>
        <w:t>tactical</w:t>
      </w:r>
      <w:proofErr w:type="gramEnd"/>
      <w:r w:rsidRPr="00BB2B20">
        <w:rPr>
          <w:sz w:val="24"/>
          <w:szCs w:val="24"/>
        </w:rPr>
        <w:t xml:space="preserve"> and social skills. Winning isn’t everything.</w:t>
      </w:r>
    </w:p>
    <w:p w14:paraId="4B26119B" w14:textId="761D820D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>Play your part and always observe The FA’s Respect Code of Conduct for spectators and parents/carers.</w:t>
      </w:r>
    </w:p>
    <w:p w14:paraId="0E7E444C" w14:textId="77777777" w:rsidR="00C54B18" w:rsidRPr="00BB2B20" w:rsidRDefault="00C54B18" w:rsidP="00F337AF">
      <w:pPr>
        <w:pStyle w:val="Heading2"/>
      </w:pPr>
      <w:r w:rsidRPr="00BB2B20">
        <w:t>I will:</w:t>
      </w:r>
    </w:p>
    <w:p w14:paraId="1D0EDB0C" w14:textId="30679E9F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Remember that children play for FUN</w:t>
      </w:r>
    </w:p>
    <w:p w14:paraId="466159DC" w14:textId="28D23B73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Applaud effort and good play as well as success</w:t>
      </w:r>
    </w:p>
    <w:p w14:paraId="4EB12741" w14:textId="212CB00B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Always respect the match officials’ decisions </w:t>
      </w:r>
    </w:p>
    <w:p w14:paraId="7D3BCB71" w14:textId="2FE94525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Remain outside the field of play and within</w:t>
      </w:r>
    </w:p>
    <w:p w14:paraId="51DD80FB" w14:textId="5689ECD0" w:rsidR="00C54B18" w:rsidRPr="00BB2B20" w:rsidRDefault="00C54B18" w:rsidP="000904AA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the Designated Spectators’ Area (where provided)</w:t>
      </w:r>
    </w:p>
    <w:p w14:paraId="49CF6355" w14:textId="5B206951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Let the coach do their job and not confuse the players by telling them what to do</w:t>
      </w:r>
    </w:p>
    <w:p w14:paraId="2D33570D" w14:textId="7453DB64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Encourage the players to respect the opposition, </w:t>
      </w:r>
      <w:proofErr w:type="gramStart"/>
      <w:r w:rsidRPr="00BB2B20">
        <w:rPr>
          <w:sz w:val="24"/>
          <w:szCs w:val="24"/>
        </w:rPr>
        <w:t>referee</w:t>
      </w:r>
      <w:proofErr w:type="gramEnd"/>
      <w:r w:rsidRPr="00BB2B20">
        <w:rPr>
          <w:sz w:val="24"/>
          <w:szCs w:val="24"/>
        </w:rPr>
        <w:t xml:space="preserve"> and match officials</w:t>
      </w:r>
    </w:p>
    <w:p w14:paraId="6D216A54" w14:textId="4F2C93C2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Avoid criticising a player for making a mistake – mistakes are part of learning</w:t>
      </w:r>
    </w:p>
    <w:p w14:paraId="2100C6CF" w14:textId="7C7C1592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Never engage in, or tolerate, offensive, insulting, or abusive language or behaviour.</w:t>
      </w:r>
    </w:p>
    <w:p w14:paraId="2902B885" w14:textId="7CA9A7E9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I understand that if I do not follow the Code, any/all of the following actions may be taken by my club, County FA, league or </w:t>
      </w:r>
      <w:proofErr w:type="gramStart"/>
      <w:r w:rsidRPr="00BB2B20">
        <w:rPr>
          <w:sz w:val="24"/>
          <w:szCs w:val="24"/>
        </w:rPr>
        <w:t>The</w:t>
      </w:r>
      <w:proofErr w:type="gramEnd"/>
      <w:r w:rsidRPr="00BB2B20">
        <w:rPr>
          <w:sz w:val="24"/>
          <w:szCs w:val="24"/>
        </w:rPr>
        <w:t xml:space="preserve"> FA:</w:t>
      </w:r>
    </w:p>
    <w:p w14:paraId="686D98F6" w14:textId="77777777" w:rsidR="00C54B18" w:rsidRPr="00BB2B20" w:rsidRDefault="00C54B18" w:rsidP="00F337AF">
      <w:pPr>
        <w:pStyle w:val="Heading2"/>
      </w:pPr>
      <w:r w:rsidRPr="00BB2B20">
        <w:t>I may be:</w:t>
      </w:r>
    </w:p>
    <w:p w14:paraId="2E951EC7" w14:textId="59C8A3F9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Issued with a verbal warning from a club or league official</w:t>
      </w:r>
    </w:p>
    <w:p w14:paraId="59F363EE" w14:textId="64A58023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Required to meet with the club, </w:t>
      </w:r>
      <w:proofErr w:type="gramStart"/>
      <w:r w:rsidRPr="00BB2B20">
        <w:rPr>
          <w:sz w:val="24"/>
          <w:szCs w:val="24"/>
        </w:rPr>
        <w:t>league</w:t>
      </w:r>
      <w:proofErr w:type="gramEnd"/>
      <w:r w:rsidRPr="00BB2B20">
        <w:rPr>
          <w:sz w:val="24"/>
          <w:szCs w:val="24"/>
        </w:rPr>
        <w:t xml:space="preserve"> or County FA Welfare Officer</w:t>
      </w:r>
    </w:p>
    <w:p w14:paraId="694D8304" w14:textId="789B906D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Required to meet with the club committee</w:t>
      </w:r>
    </w:p>
    <w:p w14:paraId="5DA81D53" w14:textId="3D54B0CA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Obliged to undertake an FA education course</w:t>
      </w:r>
    </w:p>
    <w:p w14:paraId="1579D012" w14:textId="69A75E78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Obliged to leave the match venue by the club</w:t>
      </w:r>
    </w:p>
    <w:p w14:paraId="38089A92" w14:textId="25C85017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Requested by the club not to attend future games</w:t>
      </w:r>
    </w:p>
    <w:p w14:paraId="58F2B26A" w14:textId="1440D943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Suspended or have my club membership removed</w:t>
      </w:r>
    </w:p>
    <w:p w14:paraId="0C8C5D6F" w14:textId="58A3298D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Required to leave the club along with any dependents.</w:t>
      </w:r>
    </w:p>
    <w:p w14:paraId="7FE934FA" w14:textId="77777777" w:rsidR="00C54B18" w:rsidRPr="00BB2B20" w:rsidRDefault="00C54B18" w:rsidP="00F337AF">
      <w:pPr>
        <w:pStyle w:val="Heading2"/>
      </w:pPr>
      <w:r w:rsidRPr="00BB2B20">
        <w:t>In addition:</w:t>
      </w:r>
    </w:p>
    <w:p w14:paraId="68ECAA79" w14:textId="471B53D0" w:rsidR="00B4672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The FA/County FA could impose a fine and/or suspension on the club.</w:t>
      </w:r>
    </w:p>
    <w:sectPr w:rsidR="00B46728" w:rsidRPr="00BB2B20" w:rsidSect="00F337AF">
      <w:type w:val="continuous"/>
      <w:pgSz w:w="11906" w:h="16838"/>
      <w:pgMar w:top="720" w:right="720" w:bottom="720" w:left="720" w:header="708" w:footer="708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BB40" w14:textId="77777777" w:rsidR="00ED61B3" w:rsidRDefault="00ED61B3" w:rsidP="008514DC">
      <w:pPr>
        <w:spacing w:after="0" w:line="240" w:lineRule="auto"/>
      </w:pPr>
      <w:r>
        <w:separator/>
      </w:r>
    </w:p>
  </w:endnote>
  <w:endnote w:type="continuationSeparator" w:id="0">
    <w:p w14:paraId="181E612F" w14:textId="77777777" w:rsidR="00ED61B3" w:rsidRDefault="00ED61B3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486C" w14:textId="77777777" w:rsidR="007A79D5" w:rsidRDefault="007A7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7EBC20C8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  <w:r w:rsidR="00BE53D2">
      <w:t>23/09/22</w:t>
    </w:r>
  </w:p>
  <w:p w14:paraId="48F71706" w14:textId="0DA33BDC" w:rsidR="008514DC" w:rsidRDefault="008514DC" w:rsidP="008514DC">
    <w:pPr>
      <w:pStyle w:val="Footer"/>
      <w:jc w:val="right"/>
    </w:pPr>
    <w:r>
      <w:tab/>
    </w:r>
    <w:r>
      <w:tab/>
      <w:t>Policy Reviewed:</w:t>
    </w:r>
    <w:r w:rsidR="00BE53D2">
      <w:t xml:space="preserve"> 23/09/22</w:t>
    </w:r>
  </w:p>
  <w:p w14:paraId="446BD6EB" w14:textId="77777777" w:rsidR="008514DC" w:rsidRDefault="00851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2497" w14:textId="77777777" w:rsidR="007A79D5" w:rsidRDefault="007A7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3B50" w14:textId="77777777" w:rsidR="00ED61B3" w:rsidRDefault="00ED61B3" w:rsidP="008514DC">
      <w:pPr>
        <w:spacing w:after="0" w:line="240" w:lineRule="auto"/>
      </w:pPr>
      <w:r>
        <w:separator/>
      </w:r>
    </w:p>
  </w:footnote>
  <w:footnote w:type="continuationSeparator" w:id="0">
    <w:p w14:paraId="19773A20" w14:textId="77777777" w:rsidR="00ED61B3" w:rsidRDefault="00ED61B3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F337AF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1029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F337AF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1030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F337AF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1028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AA1"/>
    <w:multiLevelType w:val="hybridMultilevel"/>
    <w:tmpl w:val="7F8ECB7E"/>
    <w:lvl w:ilvl="0" w:tplc="9104B214">
      <w:start w:val="3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EA5EBE"/>
    <w:multiLevelType w:val="hybridMultilevel"/>
    <w:tmpl w:val="DDC20A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036E92"/>
    <w:multiLevelType w:val="hybridMultilevel"/>
    <w:tmpl w:val="380EFDE4"/>
    <w:lvl w:ilvl="0" w:tplc="9104B214">
      <w:start w:val="3"/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78021619">
    <w:abstractNumId w:val="1"/>
  </w:num>
  <w:num w:numId="2" w16cid:durableId="1306660665">
    <w:abstractNumId w:val="0"/>
  </w:num>
  <w:num w:numId="3" w16cid:durableId="947003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6304D"/>
    <w:rsid w:val="000904AA"/>
    <w:rsid w:val="00173608"/>
    <w:rsid w:val="002177F1"/>
    <w:rsid w:val="002A0C5C"/>
    <w:rsid w:val="003A464B"/>
    <w:rsid w:val="005B5499"/>
    <w:rsid w:val="005D0D43"/>
    <w:rsid w:val="00644157"/>
    <w:rsid w:val="00685ADC"/>
    <w:rsid w:val="007A79D5"/>
    <w:rsid w:val="008514DC"/>
    <w:rsid w:val="00A219AE"/>
    <w:rsid w:val="00B46728"/>
    <w:rsid w:val="00B506D3"/>
    <w:rsid w:val="00BB2B20"/>
    <w:rsid w:val="00BE53D2"/>
    <w:rsid w:val="00C26DB8"/>
    <w:rsid w:val="00C54B18"/>
    <w:rsid w:val="00D17D21"/>
    <w:rsid w:val="00D54250"/>
    <w:rsid w:val="00DB0824"/>
    <w:rsid w:val="00E53893"/>
    <w:rsid w:val="00ED61B3"/>
    <w:rsid w:val="00F337AF"/>
    <w:rsid w:val="00FB11B1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paragraph" w:styleId="ListParagraph">
    <w:name w:val="List Paragraph"/>
    <w:basedOn w:val="Normal"/>
    <w:uiPriority w:val="34"/>
    <w:qFormat/>
    <w:rsid w:val="00D542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12</cp:revision>
  <dcterms:created xsi:type="dcterms:W3CDTF">2021-11-05T17:53:00Z</dcterms:created>
  <dcterms:modified xsi:type="dcterms:W3CDTF">2022-10-28T13:59:00Z</dcterms:modified>
</cp:coreProperties>
</file>