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FF7" w:rsidRDefault="00AD6D57" w:rsidP="00AD6D57">
      <w:pPr>
        <w:pStyle w:val="Heading1"/>
        <w:rPr>
          <w:b w:val="0"/>
        </w:rPr>
      </w:pPr>
      <w:proofErr w:type="spellStart"/>
      <w:r>
        <w:rPr>
          <w:b w:val="0"/>
        </w:rPr>
        <w:t>NextGen</w:t>
      </w:r>
      <w:proofErr w:type="spellEnd"/>
      <w:r>
        <w:rPr>
          <w:b w:val="0"/>
        </w:rPr>
        <w:t xml:space="preserve"> </w:t>
      </w:r>
      <w:r w:rsidR="00861FF7">
        <w:rPr>
          <w:b w:val="0"/>
        </w:rPr>
        <w:t xml:space="preserve">SSO Environment </w:t>
      </w:r>
      <w:r w:rsidR="00A73D24">
        <w:rPr>
          <w:b w:val="0"/>
        </w:rPr>
        <w:t>Overview</w:t>
      </w:r>
    </w:p>
    <w:p w:rsidR="00861FF7" w:rsidRDefault="00861FF7">
      <w:r>
        <w:t xml:space="preserve">The SSO </w:t>
      </w:r>
      <w:r w:rsidR="00AD6D57">
        <w:t>Environment S</w:t>
      </w:r>
      <w:r>
        <w:t xml:space="preserve">imulator </w:t>
      </w:r>
      <w:r w:rsidR="00AD6D57">
        <w:t xml:space="preserve">(SES) </w:t>
      </w:r>
      <w:r>
        <w:t xml:space="preserve">is a standalone tool enabling simulation of the runtime environment seen by applications </w:t>
      </w:r>
      <w:r w:rsidR="00327146">
        <w:t>when running in</w:t>
      </w:r>
      <w:r>
        <w:t xml:space="preserve"> the </w:t>
      </w:r>
      <w:proofErr w:type="spellStart"/>
      <w:r w:rsidR="00AD6D57">
        <w:t>NextGen</w:t>
      </w:r>
      <w:proofErr w:type="spellEnd"/>
      <w:r>
        <w:t xml:space="preserve"> single sign-on environment. That environment leverages the </w:t>
      </w:r>
      <w:proofErr w:type="spellStart"/>
      <w:r>
        <w:t>OpenSSO</w:t>
      </w:r>
      <w:proofErr w:type="spellEnd"/>
      <w:r>
        <w:t xml:space="preserve"> solution with http web </w:t>
      </w:r>
      <w:proofErr w:type="gramStart"/>
      <w:r>
        <w:t xml:space="preserve">agents </w:t>
      </w:r>
      <w:r w:rsidR="00E618D1">
        <w:t xml:space="preserve"> and</w:t>
      </w:r>
      <w:proofErr w:type="gramEnd"/>
      <w:r w:rsidR="00E618D1">
        <w:t xml:space="preserve"> reverse </w:t>
      </w:r>
      <w:r>
        <w:t>prox</w:t>
      </w:r>
      <w:r w:rsidR="00E618D1">
        <w:t>ies to route traffic</w:t>
      </w:r>
      <w:r>
        <w:t xml:space="preserve"> to back end a</w:t>
      </w:r>
      <w:r w:rsidR="005362CD">
        <w:t xml:space="preserve">pplications as shown in </w:t>
      </w:r>
      <w:r w:rsidR="001615AC">
        <w:fldChar w:fldCharType="begin"/>
      </w:r>
      <w:r w:rsidR="005362CD">
        <w:instrText xml:space="preserve"> REF _Ref248935009 \h </w:instrText>
      </w:r>
      <w:r w:rsidR="001615AC">
        <w:fldChar w:fldCharType="separate"/>
      </w:r>
      <w:r w:rsidR="005362CD">
        <w:t xml:space="preserve">Figure </w:t>
      </w:r>
      <w:r w:rsidR="005362CD">
        <w:rPr>
          <w:noProof/>
        </w:rPr>
        <w:t>1</w:t>
      </w:r>
      <w:r w:rsidR="001615AC">
        <w:fldChar w:fldCharType="end"/>
      </w:r>
      <w:r>
        <w:t>.</w:t>
      </w:r>
      <w:r w:rsidR="00E618D1">
        <w:t xml:space="preserve"> Inherent in this environment is that all applications appear to be on the same domain server. Some </w:t>
      </w:r>
      <w:proofErr w:type="gramStart"/>
      <w:r w:rsidR="00E618D1">
        <w:t>number of top level directory paths are</w:t>
      </w:r>
      <w:proofErr w:type="gramEnd"/>
      <w:r w:rsidR="00E618D1">
        <w:t xml:space="preserve"> used to uniquely identify a specific application and route traffic to that application after it has passed through the agent.</w:t>
      </w:r>
    </w:p>
    <w:p w:rsidR="005362CD" w:rsidRDefault="005362CD" w:rsidP="005362CD">
      <w:pPr>
        <w:pStyle w:val="Caption"/>
        <w:keepNext/>
      </w:pPr>
      <w:bookmarkStart w:id="0" w:name="_Ref248935009"/>
      <w:r>
        <w:t xml:space="preserve">Figure </w:t>
      </w:r>
      <w:fldSimple w:instr=" SEQ Figure \* ARABIC ">
        <w:r w:rsidR="00F15879">
          <w:rPr>
            <w:noProof/>
          </w:rPr>
          <w:t>1</w:t>
        </w:r>
      </w:fldSimple>
      <w:bookmarkEnd w:id="0"/>
      <w:r>
        <w:t xml:space="preserve"> : Church Single Sign-On Environment</w:t>
      </w:r>
    </w:p>
    <w:p w:rsidR="005362CD" w:rsidRDefault="00327146" w:rsidP="005362CD">
      <w:pPr>
        <w:keepNext/>
      </w:pPr>
      <w:r>
        <w:rPr>
          <w:noProof/>
        </w:rPr>
        <w:drawing>
          <wp:inline distT="0" distB="0" distL="0" distR="0">
            <wp:extent cx="4533900" cy="4902279"/>
            <wp:effectExtent l="19050" t="0" r="0" b="0"/>
            <wp:docPr id="1" name="Picture 0" descr="church-sso-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ch-sso-env.jpg"/>
                    <pic:cNvPicPr/>
                  </pic:nvPicPr>
                  <pic:blipFill>
                    <a:blip r:embed="rId5"/>
                    <a:stretch>
                      <a:fillRect/>
                    </a:stretch>
                  </pic:blipFill>
                  <pic:spPr>
                    <a:xfrm>
                      <a:off x="0" y="0"/>
                      <a:ext cx="4533900" cy="4902279"/>
                    </a:xfrm>
                    <a:prstGeom prst="rect">
                      <a:avLst/>
                    </a:prstGeom>
                  </pic:spPr>
                </pic:pic>
              </a:graphicData>
            </a:graphic>
          </wp:inline>
        </w:drawing>
      </w:r>
    </w:p>
    <w:p w:rsidR="00AD6D57" w:rsidRDefault="00AD6D57" w:rsidP="00AD6D57">
      <w:r>
        <w:t>For example, https://labs.lds.org/mls/mbr/… identifies the MLS Web member application and all URLs starting with /</w:t>
      </w:r>
      <w:proofErr w:type="spellStart"/>
      <w:r>
        <w:t>mls</w:t>
      </w:r>
      <w:proofErr w:type="spellEnd"/>
      <w:r>
        <w:t>/</w:t>
      </w:r>
      <w:proofErr w:type="spellStart"/>
      <w:r>
        <w:t>mbr</w:t>
      </w:r>
      <w:proofErr w:type="spellEnd"/>
      <w:r>
        <w:t xml:space="preserve"> would be routed to the server cluster housing that application provided the user is allowed to access that URL resource. This is known as reverse </w:t>
      </w:r>
      <w:proofErr w:type="spellStart"/>
      <w:r>
        <w:t>proxying</w:t>
      </w:r>
      <w:proofErr w:type="spellEnd"/>
      <w:r>
        <w:t xml:space="preserve">. Forward </w:t>
      </w:r>
      <w:proofErr w:type="spellStart"/>
      <w:r>
        <w:t>proxying</w:t>
      </w:r>
      <w:proofErr w:type="spellEnd"/>
      <w:r>
        <w:t xml:space="preserve"> refers to user agent</w:t>
      </w:r>
      <w:r w:rsidR="001A5AB3">
        <w:t xml:space="preserve">s having to use a proxy to </w:t>
      </w:r>
      <w:r w:rsidR="007B3908">
        <w:t>access internet resources.</w:t>
      </w:r>
      <w:r>
        <w:t xml:space="preserve"> </w:t>
      </w:r>
    </w:p>
    <w:p w:rsidR="007E62DD" w:rsidRPr="00321F93" w:rsidRDefault="005362CD" w:rsidP="003466F9">
      <w:pPr>
        <w:pStyle w:val="Heading2"/>
      </w:pPr>
      <w:r>
        <w:lastRenderedPageBreak/>
        <w:br/>
      </w:r>
      <w:r w:rsidR="007E62DD" w:rsidRPr="00321F93">
        <w:t xml:space="preserve">Reverse </w:t>
      </w:r>
      <w:proofErr w:type="spellStart"/>
      <w:r w:rsidR="007E62DD" w:rsidRPr="00321F93">
        <w:t>Proxying</w:t>
      </w:r>
      <w:proofErr w:type="spellEnd"/>
      <w:r w:rsidR="00321F93" w:rsidRPr="00321F93">
        <w:t xml:space="preserve"> and Enforcement</w:t>
      </w:r>
    </w:p>
    <w:p w:rsidR="005E35B6" w:rsidRDefault="00E3070C">
      <w:r>
        <w:t xml:space="preserve">As shown in </w:t>
      </w:r>
      <w:r w:rsidR="001615AC">
        <w:fldChar w:fldCharType="begin"/>
      </w:r>
      <w:r>
        <w:instrText xml:space="preserve"> REF _Ref248935009 \h </w:instrText>
      </w:r>
      <w:r w:rsidR="001615AC">
        <w:fldChar w:fldCharType="separate"/>
      </w:r>
      <w:r>
        <w:t xml:space="preserve">Figure </w:t>
      </w:r>
      <w:r>
        <w:rPr>
          <w:noProof/>
        </w:rPr>
        <w:t>1</w:t>
      </w:r>
      <w:r w:rsidR="001615AC">
        <w:fldChar w:fldCharType="end"/>
      </w:r>
      <w:r>
        <w:t>,</w:t>
      </w:r>
      <w:r w:rsidR="005362CD">
        <w:t xml:space="preserve"> </w:t>
      </w:r>
      <w:r>
        <w:t xml:space="preserve">traffic to the site </w:t>
      </w:r>
      <w:r w:rsidR="00E618D1">
        <w:t>is</w:t>
      </w:r>
      <w:r>
        <w:t xml:space="preserve"> resolved by DNS to hit a </w:t>
      </w:r>
      <w:r w:rsidR="00E618D1">
        <w:t xml:space="preserve">special </w:t>
      </w:r>
      <w:r>
        <w:t xml:space="preserve">reverse proxy known </w:t>
      </w:r>
      <w:r w:rsidR="006E7FD7">
        <w:t xml:space="preserve">in </w:t>
      </w:r>
      <w:proofErr w:type="spellStart"/>
      <w:r w:rsidR="006E7FD7">
        <w:t>opensso</w:t>
      </w:r>
      <w:proofErr w:type="spellEnd"/>
      <w:r w:rsidR="006E7FD7">
        <w:t xml:space="preserve"> terminology</w:t>
      </w:r>
      <w:r>
        <w:t xml:space="preserve"> as an agent. An agent looks at each request and checks to see if that URL is in a list of unenforced URLs. If so then the traffic is </w:t>
      </w:r>
      <w:proofErr w:type="spellStart"/>
      <w:r>
        <w:t>proxied</w:t>
      </w:r>
      <w:proofErr w:type="spellEnd"/>
      <w:r>
        <w:t xml:space="preserve"> on to the appropriate application server cluster. If not then it must ensure access by the user is allowed. If the user does not have a currently active session the agent redirects the user agent to a sign-in page</w:t>
      </w:r>
      <w:r w:rsidR="00E618D1">
        <w:t>. This sign-in page</w:t>
      </w:r>
      <w:r>
        <w:t xml:space="preserve"> also happens to be a</w:t>
      </w:r>
      <w:r w:rsidR="00E618D1">
        <w:t xml:space="preserve">n application protected by the agent but its URLs are included </w:t>
      </w:r>
      <w:r>
        <w:t>in the unenforced list</w:t>
      </w:r>
      <w:r w:rsidR="006E7FD7">
        <w:t xml:space="preserve"> allowing its traffic to pass through the agent</w:t>
      </w:r>
      <w:r>
        <w:t xml:space="preserve">. </w:t>
      </w:r>
      <w:r w:rsidR="00E618D1">
        <w:t xml:space="preserve">Upon receiving the user’s credentials it then uses an </w:t>
      </w:r>
      <w:r>
        <w:t xml:space="preserve">REST </w:t>
      </w:r>
      <w:proofErr w:type="spellStart"/>
      <w:proofErr w:type="gramStart"/>
      <w:r>
        <w:t>api</w:t>
      </w:r>
      <w:proofErr w:type="spellEnd"/>
      <w:proofErr w:type="gramEnd"/>
      <w:r>
        <w:t xml:space="preserve"> </w:t>
      </w:r>
      <w:r w:rsidR="00E618D1">
        <w:t xml:space="preserve">on the policy server </w:t>
      </w:r>
      <w:r>
        <w:t xml:space="preserve">to </w:t>
      </w:r>
      <w:r w:rsidR="00E618D1">
        <w:t>a</w:t>
      </w:r>
      <w:r>
        <w:t>uthenticat</w:t>
      </w:r>
      <w:r w:rsidR="00E618D1">
        <w:t xml:space="preserve">e </w:t>
      </w:r>
      <w:r>
        <w:t xml:space="preserve">the user. If successful, the </w:t>
      </w:r>
      <w:r w:rsidR="00E618D1">
        <w:t xml:space="preserve">application </w:t>
      </w:r>
      <w:r>
        <w:t xml:space="preserve">sets the </w:t>
      </w:r>
      <w:r w:rsidR="005E35B6">
        <w:t>resultant token in a cookie and redirects the user agent back to the original URL.</w:t>
      </w:r>
    </w:p>
    <w:p w:rsidR="005E35B6" w:rsidRDefault="005E35B6">
      <w:r>
        <w:t>Upon receiving the original request with the active cookie the agent now contacts the policy server asking if the URL is allowed to be access</w:t>
      </w:r>
      <w:r w:rsidR="00E618D1">
        <w:t>ed</w:t>
      </w:r>
      <w:r>
        <w:t xml:space="preserve"> by the user. The policy server consults all configured policies protecting that URL to see if the user meets any of the conditions for access and accordingly forbids access or allows the traffic onward to </w:t>
      </w:r>
      <w:r w:rsidR="003466F9">
        <w:t xml:space="preserve">be routed to </w:t>
      </w:r>
      <w:r>
        <w:t xml:space="preserve">the </w:t>
      </w:r>
      <w:r w:rsidR="00E618D1">
        <w:t xml:space="preserve">targeted </w:t>
      </w:r>
      <w:r>
        <w:t>application.</w:t>
      </w:r>
    </w:p>
    <w:p w:rsidR="006E7FD7" w:rsidRPr="00321F93" w:rsidRDefault="006E7FD7" w:rsidP="003466F9">
      <w:pPr>
        <w:pStyle w:val="Heading2"/>
      </w:pPr>
      <w:r w:rsidRPr="00321F93">
        <w:t>Canonical Versus Application Space Enforcement</w:t>
      </w:r>
    </w:p>
    <w:p w:rsidR="006E7FD7" w:rsidRDefault="007E62DD">
      <w:r>
        <w:t>A result of using a reverse proxy approach is that the agent evaluates URLs in the canonical space</w:t>
      </w:r>
      <w:r w:rsidR="006E7FD7">
        <w:t>, the URL</w:t>
      </w:r>
      <w:r w:rsidR="003466F9">
        <w:t>s that show in the user’s browser</w:t>
      </w:r>
      <w:r>
        <w:t xml:space="preserve">. </w:t>
      </w:r>
      <w:r w:rsidR="006E7FD7">
        <w:t xml:space="preserve">The </w:t>
      </w:r>
      <w:r w:rsidR="003466F9">
        <w:t>rewriting</w:t>
      </w:r>
      <w:r w:rsidR="006E7FD7">
        <w:t xml:space="preserve"> proxy can and does rewrite URLs to accommodate some requirements of application implementation technologies. The java context is a notable example. The application residing at /</w:t>
      </w:r>
      <w:proofErr w:type="spellStart"/>
      <w:r w:rsidR="006E7FD7">
        <w:t>mls</w:t>
      </w:r>
      <w:proofErr w:type="spellEnd"/>
      <w:r w:rsidR="006E7FD7">
        <w:t>/</w:t>
      </w:r>
      <w:proofErr w:type="spellStart"/>
      <w:r w:rsidR="006E7FD7">
        <w:t>mbr</w:t>
      </w:r>
      <w:proofErr w:type="spellEnd"/>
      <w:r w:rsidR="006E7FD7">
        <w:t xml:space="preserve">… is a java application and more applications will be coming that will be mapped beneath the </w:t>
      </w:r>
      <w:proofErr w:type="spellStart"/>
      <w:r w:rsidR="006E7FD7">
        <w:t>mls</w:t>
      </w:r>
      <w:proofErr w:type="spellEnd"/>
      <w:r w:rsidR="006E7FD7">
        <w:t xml:space="preserve"> tier. </w:t>
      </w:r>
      <w:proofErr w:type="gramStart"/>
      <w:r w:rsidR="006E7FD7">
        <w:t>But java contexts must be a single path level and this application’s java context root happens to be /</w:t>
      </w:r>
      <w:proofErr w:type="spellStart"/>
      <w:r w:rsidR="006E7FD7">
        <w:t>mls</w:t>
      </w:r>
      <w:proofErr w:type="spellEnd"/>
      <w:r w:rsidR="006E7FD7">
        <w:t>-membership</w:t>
      </w:r>
      <w:r w:rsidR="003466F9">
        <w:t>.</w:t>
      </w:r>
      <w:proofErr w:type="gramEnd"/>
      <w:r w:rsidR="003466F9">
        <w:t xml:space="preserve"> T</w:t>
      </w:r>
      <w:r w:rsidR="006E7FD7">
        <w:t xml:space="preserve">he </w:t>
      </w:r>
      <w:r w:rsidR="003466F9">
        <w:t xml:space="preserve">rewriting </w:t>
      </w:r>
      <w:r w:rsidR="006E7FD7">
        <w:t>reverse proxy infrastructure rewrites the URL before it hits the application server.</w:t>
      </w:r>
    </w:p>
    <w:p w:rsidR="007E62DD" w:rsidRDefault="006E7FD7">
      <w:r>
        <w:t xml:space="preserve"> </w:t>
      </w:r>
      <w:r w:rsidR="007E62DD">
        <w:t xml:space="preserve">This is a subtle but important point. </w:t>
      </w:r>
      <w:r>
        <w:t>If enforcement of access were implemented within the application</w:t>
      </w:r>
      <w:r w:rsidR="003466F9">
        <w:t xml:space="preserve">s themselves via a filter in java or a rewriting module in </w:t>
      </w:r>
      <w:proofErr w:type="spellStart"/>
      <w:r w:rsidR="003466F9">
        <w:t>xquery</w:t>
      </w:r>
      <w:proofErr w:type="spellEnd"/>
      <w:r w:rsidR="003466F9">
        <w:t xml:space="preserve"> for example, </w:t>
      </w:r>
      <w:r>
        <w:t xml:space="preserve">then the URLs used to enforce that access would be application space URLs not canonical space URLs. When problems arise with access to a specific resource and user call the help desk, the problematic URL being targeted </w:t>
      </w:r>
      <w:proofErr w:type="spellStart"/>
      <w:r>
        <w:t>can not</w:t>
      </w:r>
      <w:proofErr w:type="spellEnd"/>
      <w:r>
        <w:t xml:space="preserve"> be compared directly against the URLs configured in policies when using application space enforcement. With canonical space enforcement the URLs seen by the users match those in the policies.</w:t>
      </w:r>
    </w:p>
    <w:p w:rsidR="007E62DD" w:rsidRPr="00321F93" w:rsidRDefault="007E62DD" w:rsidP="003466F9">
      <w:pPr>
        <w:pStyle w:val="Heading2"/>
      </w:pPr>
      <w:r w:rsidRPr="00321F93">
        <w:t>User Attribute Injection</w:t>
      </w:r>
    </w:p>
    <w:p w:rsidR="005E35B6" w:rsidRDefault="005E35B6">
      <w:r>
        <w:t xml:space="preserve">In addition to enforcing access to URLs the agent is configured to inject a number of headers into each request passing onward to the application servers. </w:t>
      </w:r>
      <w:r w:rsidR="009B78D5">
        <w:t xml:space="preserve">These headers will be discussed in more detail in </w:t>
      </w:r>
      <w:proofErr w:type="gramStart"/>
      <w:r w:rsidR="009B78D5">
        <w:t>section ???????.</w:t>
      </w:r>
      <w:proofErr w:type="gramEnd"/>
      <w:r w:rsidR="009B78D5">
        <w:t xml:space="preserve"> </w:t>
      </w:r>
      <w:r>
        <w:t xml:space="preserve">One such header is an indication of the location of the REST </w:t>
      </w:r>
      <w:proofErr w:type="spellStart"/>
      <w:proofErr w:type="gramStart"/>
      <w:r>
        <w:t>api</w:t>
      </w:r>
      <w:proofErr w:type="spellEnd"/>
      <w:proofErr w:type="gramEnd"/>
      <w:r>
        <w:t xml:space="preserve"> used by the agent to protect resources. A library of utilities provided by the SSO team then allows applications to call to that REST </w:t>
      </w:r>
      <w:proofErr w:type="spellStart"/>
      <w:proofErr w:type="gramStart"/>
      <w:r>
        <w:t>api</w:t>
      </w:r>
      <w:proofErr w:type="spellEnd"/>
      <w:proofErr w:type="gramEnd"/>
      <w:r>
        <w:t xml:space="preserve"> and evaluate URL access decisions themselves. This allows an application designer to identify some resources by URIs that are not associated with a protocol for access like http but rather used only to protect some functionality in the application and conditionally allow access if the user is granted access according to policies. </w:t>
      </w:r>
    </w:p>
    <w:p w:rsidR="007E62DD" w:rsidRPr="00321F93" w:rsidRDefault="007E62DD">
      <w:pPr>
        <w:rPr>
          <w:i/>
        </w:rPr>
      </w:pPr>
      <w:r w:rsidRPr="00321F93">
        <w:rPr>
          <w:i/>
        </w:rPr>
        <w:lastRenderedPageBreak/>
        <w:t>Protecting Resource Access</w:t>
      </w:r>
    </w:p>
    <w:p w:rsidR="005E35B6" w:rsidRDefault="005E35B6">
      <w:r>
        <w:t xml:space="preserve">For example, application B wants Bishops and members to see most of the landing page but one teaser section should only be seen by Bishops. That section can conditionally be rendered by protecting that resource by a designated URI like, “app://beta.lds.org/app-B/restricted-teaser-block”, and then granted to users with a condition of having the position of Bishop. </w:t>
      </w:r>
    </w:p>
    <w:p w:rsidR="007E62DD" w:rsidRPr="00321F93" w:rsidRDefault="007E62DD">
      <w:pPr>
        <w:rPr>
          <w:i/>
        </w:rPr>
      </w:pPr>
      <w:r w:rsidRPr="00321F93">
        <w:rPr>
          <w:i/>
        </w:rPr>
        <w:t>Implementing Application Roles</w:t>
      </w:r>
    </w:p>
    <w:p w:rsidR="009C7400" w:rsidRDefault="005E35B6">
      <w:r>
        <w:t>For another example, application C uses the concept of roles to implement workflows</w:t>
      </w:r>
      <w:r w:rsidR="009C7400">
        <w:t xml:space="preserve">. URIs representing each role </w:t>
      </w:r>
      <w:proofErr w:type="gramStart"/>
      <w:r w:rsidR="009C7400">
        <w:t>are</w:t>
      </w:r>
      <w:proofErr w:type="gramEnd"/>
      <w:r w:rsidR="009C7400">
        <w:t xml:space="preserve"> crafted like, “app://beta.lds.org/app-C/role/ip-moderator”, and policies are crafted with a condition requiring the user have one of the </w:t>
      </w:r>
      <w:proofErr w:type="spellStart"/>
      <w:r w:rsidR="009C7400">
        <w:t>lds</w:t>
      </w:r>
      <w:proofErr w:type="spellEnd"/>
      <w:r w:rsidR="009C7400">
        <w:t xml:space="preserve"> account identifier in a given list. By delegating to the policy server asking if the user can access that URI the application can identify if the user has that role and act accordingly.</w:t>
      </w:r>
    </w:p>
    <w:p w:rsidR="007B7DDD" w:rsidRDefault="009C7400">
      <w:r>
        <w:t xml:space="preserve">In both examples, the greatest benefit of placing the access characteristics in policies external to the application is that the policies can be adjusted without having to redeploy the application or requiring the application to implement its </w:t>
      </w:r>
      <w:r w:rsidR="007B7DDD">
        <w:t>own security database. If we wis</w:t>
      </w:r>
      <w:r>
        <w:t xml:space="preserve">h to broaden the access to the Bishop’s teaser to his counselors that is easily achieved in the policy. If we need to add </w:t>
      </w:r>
      <w:r w:rsidR="007B7DDD">
        <w:t xml:space="preserve">an </w:t>
      </w:r>
      <w:r>
        <w:t xml:space="preserve">additional user to those having the IP Moderator role </w:t>
      </w:r>
      <w:r w:rsidR="007B7DDD">
        <w:t>specific to application C</w:t>
      </w:r>
      <w:r>
        <w:t xml:space="preserve"> we add them to the corresponding policy. </w:t>
      </w:r>
    </w:p>
    <w:p w:rsidR="009C7400" w:rsidRDefault="007B7DDD">
      <w:r>
        <w:t xml:space="preserve">Such roles could be assigned by adding attributes into the </w:t>
      </w:r>
      <w:proofErr w:type="spellStart"/>
      <w:r>
        <w:t>ldap</w:t>
      </w:r>
      <w:proofErr w:type="spellEnd"/>
      <w:r>
        <w:t xml:space="preserve"> store for a user but this is an application role and applications come and go over time. Policies are designed to protect resources as in application </w:t>
      </w:r>
      <w:r>
        <w:rPr>
          <w:b/>
        </w:rPr>
        <w:t xml:space="preserve">B </w:t>
      </w:r>
      <w:r>
        <w:t xml:space="preserve">or aggregate those who should have a given role as in application </w:t>
      </w:r>
      <w:r w:rsidRPr="007B7DDD">
        <w:rPr>
          <w:b/>
        </w:rPr>
        <w:t>C</w:t>
      </w:r>
      <w:r>
        <w:t xml:space="preserve">. As applications change so too will their resources and naturally requiring adjustment to the corresponding policies. Changes to the </w:t>
      </w:r>
      <w:proofErr w:type="spellStart"/>
      <w:r>
        <w:t>ldap</w:t>
      </w:r>
      <w:proofErr w:type="spellEnd"/>
      <w:r>
        <w:t xml:space="preserve"> store should be for longer lived, less changing data. </w:t>
      </w:r>
    </w:p>
    <w:p w:rsidR="007E62DD" w:rsidRPr="00321F93" w:rsidRDefault="007E62DD">
      <w:pPr>
        <w:rPr>
          <w:i/>
        </w:rPr>
      </w:pPr>
      <w:r w:rsidRPr="00321F93">
        <w:rPr>
          <w:i/>
        </w:rPr>
        <w:t>Interlinking Applications</w:t>
      </w:r>
    </w:p>
    <w:p w:rsidR="009C7400" w:rsidRDefault="009C7400">
      <w:r>
        <w:t xml:space="preserve">An additional benefit arises when </w:t>
      </w:r>
      <w:r w:rsidR="007E62DD">
        <w:t xml:space="preserve">using policies for </w:t>
      </w:r>
      <w:r>
        <w:t xml:space="preserve">applications </w:t>
      </w:r>
      <w:r w:rsidR="007E62DD">
        <w:t xml:space="preserve">that </w:t>
      </w:r>
      <w:r>
        <w:t>interlink to each other. If access to a</w:t>
      </w:r>
      <w:r w:rsidR="007E62DD">
        <w:t>n application is restricted by the</w:t>
      </w:r>
      <w:r>
        <w:t xml:space="preserve"> URL </w:t>
      </w:r>
      <w:r w:rsidR="007E62DD">
        <w:t xml:space="preserve">for that application </w:t>
      </w:r>
      <w:r>
        <w:t xml:space="preserve">and a link to that application is embedded within another application </w:t>
      </w:r>
      <w:r w:rsidR="007E62DD">
        <w:t xml:space="preserve">then </w:t>
      </w:r>
      <w:r>
        <w:t>that single URL can be used both to prevent access via the agent and by restricting rendering of that link in the other application. As the access for a given user changes based on their being added to the policy both the link will appear in the second application and they will be allowed to access the application when the link is selected.</w:t>
      </w:r>
    </w:p>
    <w:p w:rsidR="007E62DD" w:rsidRPr="00321F93" w:rsidRDefault="007E62DD">
      <w:pPr>
        <w:rPr>
          <w:i/>
        </w:rPr>
      </w:pPr>
      <w:r w:rsidRPr="00321F93">
        <w:rPr>
          <w:i/>
        </w:rPr>
        <w:t>Cookies and Site Domains</w:t>
      </w:r>
    </w:p>
    <w:p w:rsidR="009B78D5" w:rsidRDefault="009C7400">
      <w:r>
        <w:t xml:space="preserve">One more important characteristic must be highlighted in </w:t>
      </w:r>
      <w:r w:rsidR="001615AC">
        <w:fldChar w:fldCharType="begin"/>
      </w:r>
      <w:r>
        <w:instrText xml:space="preserve"> REF _Ref248935009 \h </w:instrText>
      </w:r>
      <w:r w:rsidR="001615AC">
        <w:fldChar w:fldCharType="separate"/>
      </w:r>
      <w:r>
        <w:t xml:space="preserve">Figure </w:t>
      </w:r>
      <w:r>
        <w:rPr>
          <w:noProof/>
        </w:rPr>
        <w:t>1</w:t>
      </w:r>
      <w:r w:rsidR="001615AC">
        <w:fldChar w:fldCharType="end"/>
      </w:r>
      <w:r>
        <w:t xml:space="preserve">. The </w:t>
      </w:r>
      <w:r w:rsidR="007E62DD">
        <w:t xml:space="preserve">cookie being used in the SSO environment matches the domain of the </w:t>
      </w:r>
      <w:r>
        <w:t>site</w:t>
      </w:r>
      <w:r w:rsidR="007E62DD">
        <w:t xml:space="preserve">. For example, the site is beta.lds.org and the domain of the cookies is configured to be “.lds.org”. Therefore, when requests are made to the site the cookie is passed in identifying the user </w:t>
      </w:r>
      <w:proofErr w:type="spellStart"/>
      <w:r w:rsidR="007E62DD">
        <w:t>toi</w:t>
      </w:r>
      <w:proofErr w:type="spellEnd"/>
      <w:r w:rsidR="007E62DD">
        <w:t xml:space="preserve"> the agent and to the application. </w:t>
      </w:r>
      <w:r>
        <w:t xml:space="preserve">If the domain of the cookie does not match that of the </w:t>
      </w:r>
      <w:r w:rsidR="009B78D5">
        <w:t xml:space="preserve">site then the cookie will not be submitted and result in a ping pong effect with the request hitting the agent, the agent redirecting to the sign-in page since it sees no valid </w:t>
      </w:r>
      <w:proofErr w:type="spellStart"/>
      <w:r w:rsidR="009B78D5">
        <w:t>seesion</w:t>
      </w:r>
      <w:proofErr w:type="spellEnd"/>
      <w:r w:rsidR="009B78D5">
        <w:t xml:space="preserve"> cookie, </w:t>
      </w:r>
      <w:r w:rsidR="009B78D5">
        <w:lastRenderedPageBreak/>
        <w:t xml:space="preserve">the sign-in page seeing the valid cookie and redirecting back to the agent, and so on until the browser stops the loop and indicates a problem or spins indefinitely. </w:t>
      </w:r>
    </w:p>
    <w:p w:rsidR="006733BD" w:rsidRPr="00991F99" w:rsidRDefault="006733BD" w:rsidP="006733BD">
      <w:pPr>
        <w:pStyle w:val="Heading1"/>
        <w:rPr>
          <w:b w:val="0"/>
        </w:rPr>
      </w:pPr>
      <w:r w:rsidRPr="00991F99">
        <w:rPr>
          <w:b w:val="0"/>
        </w:rPr>
        <w:t>SSO Environment Simulator</w:t>
      </w:r>
    </w:p>
    <w:p w:rsidR="00861FF7" w:rsidRDefault="005059EA">
      <w:r>
        <w:t>We are now ready to discuss the SS</w:t>
      </w:r>
      <w:r w:rsidR="00043E77">
        <w:t>O Environment Simulator. The simulator</w:t>
      </w:r>
      <w:r w:rsidR="00F15879">
        <w:t xml:space="preserve"> appears to applications as shown in </w:t>
      </w:r>
      <w:r w:rsidR="001615AC">
        <w:fldChar w:fldCharType="begin"/>
      </w:r>
      <w:r w:rsidR="00F15879">
        <w:instrText xml:space="preserve"> REF _Ref249022440 \h </w:instrText>
      </w:r>
      <w:r w:rsidR="001615AC">
        <w:fldChar w:fldCharType="separate"/>
      </w:r>
      <w:r w:rsidR="00F15879">
        <w:t xml:space="preserve">Figure </w:t>
      </w:r>
      <w:r w:rsidR="00F15879">
        <w:rPr>
          <w:noProof/>
        </w:rPr>
        <w:t>2</w:t>
      </w:r>
      <w:r w:rsidR="001615AC">
        <w:fldChar w:fldCharType="end"/>
      </w:r>
      <w:r w:rsidR="00F15879">
        <w:t xml:space="preserve">. Specifically, it provides a </w:t>
      </w:r>
      <w:proofErr w:type="spellStart"/>
      <w:r w:rsidR="00F15879">
        <w:t>proxying</w:t>
      </w:r>
      <w:proofErr w:type="spellEnd"/>
      <w:r w:rsidR="00F15879">
        <w:t xml:space="preserve"> agent, policies, implementation of the </w:t>
      </w:r>
      <w:proofErr w:type="spellStart"/>
      <w:r w:rsidR="00F15879">
        <w:t>opensso</w:t>
      </w:r>
      <w:proofErr w:type="spellEnd"/>
      <w:r w:rsidR="00F15879">
        <w:t xml:space="preserve"> REST </w:t>
      </w:r>
      <w:proofErr w:type="spellStart"/>
      <w:r w:rsidR="00F15879">
        <w:t>api</w:t>
      </w:r>
      <w:proofErr w:type="spellEnd"/>
      <w:r w:rsidR="00F720F0">
        <w:t xml:space="preserve"> for callbacks from applications</w:t>
      </w:r>
      <w:r w:rsidR="00F15879">
        <w:t xml:space="preserve">, a user store, rewriting and </w:t>
      </w:r>
      <w:r w:rsidR="004E46F0">
        <w:t xml:space="preserve">routing, </w:t>
      </w:r>
      <w:r w:rsidR="00F15879">
        <w:t>injection of headers both general and user specific</w:t>
      </w:r>
      <w:r w:rsidR="004E46F0">
        <w:t>, and a sign-in page</w:t>
      </w:r>
      <w:r w:rsidR="00F15879">
        <w:t xml:space="preserve">. </w:t>
      </w:r>
      <w:proofErr w:type="spellStart"/>
      <w:proofErr w:type="gramStart"/>
      <w:r w:rsidR="00F15879">
        <w:t>Lets</w:t>
      </w:r>
      <w:proofErr w:type="spellEnd"/>
      <w:proofErr w:type="gramEnd"/>
      <w:r w:rsidR="00F15879">
        <w:t xml:space="preserve"> take a closer look</w:t>
      </w:r>
      <w:r w:rsidR="00F720F0">
        <w:t>.</w:t>
      </w:r>
    </w:p>
    <w:p w:rsidR="00F15879" w:rsidRDefault="00F15879" w:rsidP="00F15879">
      <w:pPr>
        <w:pStyle w:val="Caption"/>
        <w:keepNext/>
      </w:pPr>
      <w:bookmarkStart w:id="1" w:name="_Ref249022440"/>
      <w:r>
        <w:t xml:space="preserve">Figure </w:t>
      </w:r>
      <w:fldSimple w:instr=" SEQ Figure \* ARABIC ">
        <w:r>
          <w:rPr>
            <w:noProof/>
          </w:rPr>
          <w:t>2</w:t>
        </w:r>
      </w:fldSimple>
      <w:bookmarkEnd w:id="1"/>
      <w:r>
        <w:t xml:space="preserve"> : Portion of </w:t>
      </w:r>
      <w:proofErr w:type="spellStart"/>
      <w:r>
        <w:t>NextGen</w:t>
      </w:r>
      <w:proofErr w:type="spellEnd"/>
      <w:r>
        <w:t xml:space="preserve"> SSO Environment Simulated</w:t>
      </w:r>
    </w:p>
    <w:p w:rsidR="00F15879" w:rsidRPr="00327146" w:rsidRDefault="00F15879">
      <w:r>
        <w:rPr>
          <w:noProof/>
        </w:rPr>
        <w:drawing>
          <wp:inline distT="0" distB="0" distL="0" distR="0">
            <wp:extent cx="4943475" cy="4943475"/>
            <wp:effectExtent l="19050" t="0" r="9525" b="0"/>
            <wp:docPr id="2" name="Picture 1" descr="shim-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erspective.jpg"/>
                    <pic:cNvPicPr/>
                  </pic:nvPicPr>
                  <pic:blipFill>
                    <a:blip r:embed="rId6"/>
                    <a:stretch>
                      <a:fillRect/>
                    </a:stretch>
                  </pic:blipFill>
                  <pic:spPr>
                    <a:xfrm>
                      <a:off x="0" y="0"/>
                      <a:ext cx="4943475" cy="4943475"/>
                    </a:xfrm>
                    <a:prstGeom prst="rect">
                      <a:avLst/>
                    </a:prstGeom>
                  </pic:spPr>
                </pic:pic>
              </a:graphicData>
            </a:graphic>
          </wp:inline>
        </w:drawing>
      </w:r>
    </w:p>
    <w:p w:rsidR="00074A47" w:rsidRPr="00991F99" w:rsidRDefault="00296F39" w:rsidP="00A73D24">
      <w:pPr>
        <w:pStyle w:val="Heading1"/>
        <w:rPr>
          <w:b w:val="0"/>
        </w:rPr>
      </w:pPr>
      <w:r w:rsidRPr="00991F99">
        <w:rPr>
          <w:b w:val="0"/>
        </w:rPr>
        <w:t>Configuring the SSO Environment Simulator</w:t>
      </w:r>
    </w:p>
    <w:p w:rsidR="00F720F0" w:rsidRDefault="00C1271B">
      <w:r>
        <w:t xml:space="preserve">As can be seen in </w:t>
      </w:r>
      <w:r>
        <w:fldChar w:fldCharType="begin"/>
      </w:r>
      <w:r>
        <w:instrText xml:space="preserve"> REF _Ref249022440 \h </w:instrText>
      </w:r>
      <w:r>
        <w:fldChar w:fldCharType="separate"/>
      </w:r>
      <w:r>
        <w:t xml:space="preserve">Figure </w:t>
      </w:r>
      <w:r>
        <w:rPr>
          <w:noProof/>
        </w:rPr>
        <w:t>2</w:t>
      </w:r>
      <w:r>
        <w:fldChar w:fldCharType="end"/>
      </w:r>
      <w:r>
        <w:t xml:space="preserve">, </w:t>
      </w:r>
      <w:r w:rsidR="00F720F0">
        <w:t xml:space="preserve">the simulator listens on two ports. One is known as the proxy port and is meant to simulate a </w:t>
      </w:r>
      <w:r>
        <w:t xml:space="preserve">next gen </w:t>
      </w:r>
      <w:r w:rsidR="00F720F0">
        <w:t>church site like labs.lds.org</w:t>
      </w:r>
      <w:r>
        <w:t xml:space="preserve"> or beta.lds.org</w:t>
      </w:r>
      <w:r w:rsidR="00F720F0">
        <w:t xml:space="preserve">. Via configuration, </w:t>
      </w:r>
      <w:r w:rsidR="0088795E">
        <w:t xml:space="preserve">traffic intended for </w:t>
      </w:r>
      <w:r w:rsidR="00F720F0">
        <w:t xml:space="preserve">applications </w:t>
      </w:r>
      <w:r w:rsidR="0088795E">
        <w:t xml:space="preserve">under development and </w:t>
      </w:r>
      <w:r w:rsidR="00F720F0">
        <w:t xml:space="preserve">running on different ports on the local box </w:t>
      </w:r>
      <w:r w:rsidR="0088795E">
        <w:t xml:space="preserve">is </w:t>
      </w:r>
      <w:proofErr w:type="spellStart"/>
      <w:r w:rsidR="00F720F0">
        <w:t>proxied</w:t>
      </w:r>
      <w:proofErr w:type="spellEnd"/>
      <w:r w:rsidR="00F720F0">
        <w:t xml:space="preserve"> </w:t>
      </w:r>
      <w:r w:rsidR="00F720F0">
        <w:lastRenderedPageBreak/>
        <w:t xml:space="preserve">to </w:t>
      </w:r>
      <w:r w:rsidR="0088795E">
        <w:t xml:space="preserve">those other ports </w:t>
      </w:r>
      <w:r w:rsidR="00F720F0">
        <w:t xml:space="preserve">essentially mapping </w:t>
      </w:r>
      <w:r w:rsidR="0088795E">
        <w:t xml:space="preserve">those applications </w:t>
      </w:r>
      <w:r w:rsidR="00F720F0">
        <w:t>into and making them appear as one sea</w:t>
      </w:r>
      <w:r w:rsidR="0088795E">
        <w:t>mless site</w:t>
      </w:r>
      <w:r w:rsidR="00F720F0">
        <w:t xml:space="preserve">. </w:t>
      </w:r>
    </w:p>
    <w:p w:rsidR="00136A85" w:rsidRDefault="00F720F0">
      <w:r>
        <w:t xml:space="preserve">The second port has two purposes: it implements the REST </w:t>
      </w:r>
      <w:proofErr w:type="spellStart"/>
      <w:proofErr w:type="gramStart"/>
      <w:r>
        <w:t>api</w:t>
      </w:r>
      <w:proofErr w:type="spellEnd"/>
      <w:proofErr w:type="gramEnd"/>
      <w:r>
        <w:t xml:space="preserve"> of the </w:t>
      </w:r>
      <w:proofErr w:type="spellStart"/>
      <w:r>
        <w:t>OpenSSO</w:t>
      </w:r>
      <w:proofErr w:type="spellEnd"/>
      <w:r>
        <w:t xml:space="preserve"> policy </w:t>
      </w:r>
      <w:r w:rsidR="0088795E">
        <w:t xml:space="preserve">server for calls from applications and it provides a number of console pages. An example of the REST </w:t>
      </w:r>
      <w:proofErr w:type="spellStart"/>
      <w:proofErr w:type="gramStart"/>
      <w:r w:rsidR="0088795E">
        <w:t>api</w:t>
      </w:r>
      <w:proofErr w:type="spellEnd"/>
      <w:proofErr w:type="gramEnd"/>
      <w:r w:rsidR="0088795E">
        <w:t xml:space="preserve"> usage is the sign-in application known as ml-auth used for labs and beta.lds.org. That applic</w:t>
      </w:r>
      <w:r w:rsidR="0036180F">
        <w:t>ation accepts user credentials</w:t>
      </w:r>
      <w:r w:rsidR="00136A85">
        <w:t>,</w:t>
      </w:r>
      <w:r w:rsidR="0036180F">
        <w:t xml:space="preserve"> calls the REST </w:t>
      </w:r>
      <w:proofErr w:type="spellStart"/>
      <w:proofErr w:type="gramStart"/>
      <w:r w:rsidR="0036180F">
        <w:t>api</w:t>
      </w:r>
      <w:proofErr w:type="spellEnd"/>
      <w:proofErr w:type="gramEnd"/>
      <w:r w:rsidR="0036180F">
        <w:t xml:space="preserve"> to start a session in the policy server </w:t>
      </w:r>
      <w:r w:rsidR="00136A85">
        <w:t>and acquire the session</w:t>
      </w:r>
      <w:r w:rsidR="0036180F">
        <w:t xml:space="preserve"> token</w:t>
      </w:r>
      <w:r w:rsidR="0088795E">
        <w:t xml:space="preserve"> </w:t>
      </w:r>
      <w:r w:rsidR="00136A85">
        <w:t xml:space="preserve">and the SSO cookie name, then sets the SSO session cookie in the browser as it redirects to the originally targeted URL. Using the simulator’s REST implementation allows ml-auth to be developed and tested locally without a full </w:t>
      </w:r>
      <w:proofErr w:type="spellStart"/>
      <w:r w:rsidR="00136A85">
        <w:t>OpenSSO</w:t>
      </w:r>
      <w:proofErr w:type="spellEnd"/>
      <w:r w:rsidR="00136A85">
        <w:t xml:space="preserve"> environment.</w:t>
      </w:r>
    </w:p>
    <w:p w:rsidR="00DC3F9D" w:rsidRDefault="00BF7461">
      <w:proofErr w:type="spellStart"/>
      <w:r>
        <w:t>Lets</w:t>
      </w:r>
      <w:proofErr w:type="spellEnd"/>
      <w:r>
        <w:t xml:space="preserve"> start up the simulator to demonstrate the console pages </w:t>
      </w:r>
      <w:proofErr w:type="spellStart"/>
      <w:r>
        <w:t>available</w:t>
      </w:r>
      <w:r w:rsidR="00136A85">
        <w:t>The</w:t>
      </w:r>
      <w:proofErr w:type="spellEnd"/>
      <w:r w:rsidR="00136A85">
        <w:t xml:space="preserve"> </w:t>
      </w:r>
      <w:r w:rsidR="00DC3F9D">
        <w:t xml:space="preserve">main </w:t>
      </w:r>
      <w:r w:rsidR="00136A85">
        <w:t xml:space="preserve">console pages provided by the simulator are shown </w:t>
      </w:r>
      <w:proofErr w:type="gramStart"/>
      <w:r w:rsidR="00136A85">
        <w:t xml:space="preserve">in </w:t>
      </w:r>
      <w:r w:rsidR="00DC3F9D">
        <w:t>????</w:t>
      </w:r>
      <w:proofErr w:type="gramEnd"/>
      <w:r w:rsidR="00DC3F9D">
        <w:t xml:space="preserve"> </w:t>
      </w:r>
      <w:proofErr w:type="gramStart"/>
      <w:r w:rsidR="00DC3F9D">
        <w:t>through ????.</w:t>
      </w:r>
      <w:proofErr w:type="gramEnd"/>
      <w:r w:rsidR="00DC3F9D">
        <w:t xml:space="preserve"> Two sign-in pages are also supported and will be discussed in </w:t>
      </w:r>
      <w:proofErr w:type="gramStart"/>
      <w:r w:rsidR="00DC3F9D">
        <w:t>section ?????.</w:t>
      </w:r>
      <w:proofErr w:type="gramEnd"/>
      <w:r w:rsidR="00DC3F9D">
        <w:t xml:space="preserve">  ??? </w:t>
      </w:r>
      <w:proofErr w:type="gramStart"/>
      <w:r w:rsidR="00DC3F9D">
        <w:t>shows</w:t>
      </w:r>
      <w:proofErr w:type="gramEnd"/>
      <w:r w:rsidR="00DC3F9D">
        <w:t xml:space="preserve"> the set of </w:t>
      </w:r>
    </w:p>
    <w:p w:rsidR="00DC3F9D" w:rsidRDefault="00DC3F9D"/>
    <w:p w:rsidR="00DC3F9D" w:rsidRDefault="00DC3F9D"/>
    <w:p w:rsidR="00296F39" w:rsidRDefault="00136A85">
      <w:r>
        <w:t xml:space="preserve">UI </w:t>
      </w:r>
      <w:r w:rsidR="0088795E">
        <w:t xml:space="preserve">known Included in the console pages are two versions of </w:t>
      </w:r>
      <w:proofErr w:type="gramStart"/>
      <w:r w:rsidR="004E46F0">
        <w:t>The</w:t>
      </w:r>
      <w:proofErr w:type="gramEnd"/>
      <w:r w:rsidR="004E46F0">
        <w:t xml:space="preserve"> simulator is configured via </w:t>
      </w:r>
      <w:r w:rsidR="00296F39">
        <w:t xml:space="preserve">XML. A file containing the XML must be specified when starting the simulator from the command line. </w:t>
      </w:r>
      <w:r w:rsidR="004E46F0">
        <w:t>Alternatively, the</w:t>
      </w:r>
      <w:r w:rsidR="00296F39">
        <w:t xml:space="preserve"> simulator </w:t>
      </w:r>
      <w:r w:rsidR="004E46F0">
        <w:t xml:space="preserve">can be started </w:t>
      </w:r>
      <w:r w:rsidR="00296F39">
        <w:t xml:space="preserve">programmatically </w:t>
      </w:r>
      <w:r w:rsidR="004E46F0">
        <w:t xml:space="preserve">and </w:t>
      </w:r>
      <w:r w:rsidR="00296F39">
        <w:t xml:space="preserve">the XML can be located in a file or can be passed as a </w:t>
      </w:r>
      <w:proofErr w:type="spellStart"/>
      <w:r w:rsidR="00296F39">
        <w:t>java.lang.String</w:t>
      </w:r>
      <w:proofErr w:type="spellEnd"/>
      <w:r w:rsidR="00296F39">
        <w:t xml:space="preserve"> to the simulator at creation.  The XML is p</w:t>
      </w:r>
      <w:r w:rsidR="006733BD">
        <w:t>arsed using a non-validating</w:t>
      </w:r>
      <w:r w:rsidR="00296F39">
        <w:t xml:space="preserve"> parser which means that extra elements and attributes beyond those expected by the simulator are ignored. </w:t>
      </w:r>
    </w:p>
    <w:p w:rsidR="00296F39" w:rsidRPr="00991F99" w:rsidRDefault="00296F39" w:rsidP="00A73D24">
      <w:pPr>
        <w:pStyle w:val="Heading1"/>
        <w:rPr>
          <w:b w:val="0"/>
        </w:rPr>
      </w:pPr>
      <w:r w:rsidRPr="00991F99">
        <w:rPr>
          <w:b w:val="0"/>
        </w:rPr>
        <w:t>Aliases</w:t>
      </w:r>
      <w:r w:rsidR="00252A37" w:rsidRPr="00991F99">
        <w:rPr>
          <w:b w:val="0"/>
        </w:rPr>
        <w:t xml:space="preserve"> a</w:t>
      </w:r>
      <w:r w:rsidR="0045440B" w:rsidRPr="00991F99">
        <w:rPr>
          <w:b w:val="0"/>
        </w:rPr>
        <w:t>nd Macros</w:t>
      </w:r>
    </w:p>
    <w:p w:rsidR="00876236" w:rsidRDefault="00296F39">
      <w:r>
        <w:t>The simulator</w:t>
      </w:r>
      <w:r w:rsidR="004E46F0">
        <w:t>’s parser</w:t>
      </w:r>
      <w:r>
        <w:t xml:space="preserve"> supports a single </w:t>
      </w:r>
      <w:r w:rsidR="004E46F0">
        <w:t xml:space="preserve">XML </w:t>
      </w:r>
      <w:r>
        <w:t xml:space="preserve">processing instruction: </w:t>
      </w:r>
      <w:r w:rsidR="004E46F0">
        <w:t>“</w:t>
      </w:r>
      <w:r>
        <w:t>alias</w:t>
      </w:r>
      <w:r w:rsidR="004E46F0">
        <w:t>”</w:t>
      </w:r>
      <w:r>
        <w:t xml:space="preserve">. This instruction defines a </w:t>
      </w:r>
      <w:r w:rsidR="004E46F0">
        <w:t xml:space="preserve">key and value pair enabling use of </w:t>
      </w:r>
      <w:r>
        <w:t>reference</w:t>
      </w:r>
      <w:r w:rsidR="004E46F0">
        <w:t>s</w:t>
      </w:r>
      <w:r>
        <w:t xml:space="preserve"> to value</w:t>
      </w:r>
      <w:r w:rsidR="004E46F0">
        <w:t>s</w:t>
      </w:r>
      <w:r>
        <w:t xml:space="preserve"> to be used in multiple p</w:t>
      </w:r>
      <w:r w:rsidR="000E731F">
        <w:t>laces in the document</w:t>
      </w:r>
      <w:r w:rsidR="004E46F0">
        <w:t>.</w:t>
      </w:r>
      <w:r>
        <w:t xml:space="preserve"> </w:t>
      </w:r>
      <w:r w:rsidR="00761B45">
        <w:t xml:space="preserve">This instruction supports two </w:t>
      </w:r>
      <w:r w:rsidR="000E731F">
        <w:t xml:space="preserve">patterns for defining </w:t>
      </w:r>
      <w:r w:rsidR="00761B45">
        <w:t xml:space="preserve">alias values; </w:t>
      </w:r>
      <w:r w:rsidR="000E731F">
        <w:t xml:space="preserve">literal text </w:t>
      </w:r>
      <w:r w:rsidR="00761B45">
        <w:t xml:space="preserve">and </w:t>
      </w:r>
      <w:proofErr w:type="spellStart"/>
      <w:r w:rsidR="00761B45">
        <w:t>classpath</w:t>
      </w:r>
      <w:proofErr w:type="spellEnd"/>
      <w:r w:rsidR="00761B45">
        <w:t xml:space="preserve"> file</w:t>
      </w:r>
      <w:r w:rsidR="000E731F">
        <w:t xml:space="preserve"> references</w:t>
      </w:r>
      <w:r w:rsidR="00761B45">
        <w:t xml:space="preserve">. In either </w:t>
      </w:r>
      <w:r w:rsidR="000E731F">
        <w:t>case macro</w:t>
      </w:r>
      <w:r w:rsidR="004E46F0">
        <w:t xml:space="preserve"> references</w:t>
      </w:r>
      <w:r w:rsidR="000E731F">
        <w:t xml:space="preserve"> can be embedded within the literal text source</w:t>
      </w:r>
      <w:r w:rsidR="00761B45">
        <w:t xml:space="preserve"> to inject values of </w:t>
      </w:r>
      <w:r w:rsidR="000E731F">
        <w:t xml:space="preserve">previously defined </w:t>
      </w:r>
      <w:r w:rsidR="00761B45">
        <w:t>alias</w:t>
      </w:r>
      <w:r w:rsidR="000E731F">
        <w:t>es</w:t>
      </w:r>
      <w:r w:rsidR="00761B45">
        <w:t xml:space="preserve">. </w:t>
      </w:r>
      <w:r w:rsidR="00876236">
        <w:t xml:space="preserve">The </w:t>
      </w:r>
      <w:r w:rsidR="00761B45">
        <w:t>formal definition of the alias is</w:t>
      </w:r>
      <w:r w:rsidR="00876236">
        <w:t>:</w:t>
      </w:r>
    </w:p>
    <w:p w:rsidR="000E731F" w:rsidRDefault="00532C54" w:rsidP="000E731F">
      <w:pPr>
        <w:rPr>
          <w:rFonts w:ascii="Courier New" w:hAnsi="Courier New" w:cs="Courier New"/>
          <w:sz w:val="18"/>
          <w:szCs w:val="18"/>
        </w:rPr>
      </w:pPr>
      <w:r>
        <w:rPr>
          <w:rFonts w:ascii="Courier New" w:hAnsi="Courier New" w:cs="Courier New"/>
          <w:sz w:val="18"/>
          <w:szCs w:val="18"/>
        </w:rPr>
        <w:t xml:space="preserve">[1] </w:t>
      </w:r>
      <w:r w:rsidR="0045440B">
        <w:rPr>
          <w:rFonts w:ascii="Courier New" w:hAnsi="Courier New" w:cs="Courier New"/>
          <w:sz w:val="18"/>
          <w:szCs w:val="18"/>
        </w:rPr>
        <w:t>a</w:t>
      </w:r>
      <w:r w:rsidR="00876236" w:rsidRPr="00761B45">
        <w:rPr>
          <w:rFonts w:ascii="Courier New" w:hAnsi="Courier New" w:cs="Courier New"/>
          <w:sz w:val="18"/>
          <w:szCs w:val="18"/>
        </w:rPr>
        <w:t>lias := “&lt;?alias</w:t>
      </w:r>
      <w:r w:rsidR="000E731F">
        <w:rPr>
          <w:rFonts w:ascii="Courier New" w:hAnsi="Courier New" w:cs="Courier New"/>
          <w:sz w:val="18"/>
          <w:szCs w:val="18"/>
        </w:rPr>
        <w:t xml:space="preserve"> </w:t>
      </w:r>
      <w:r w:rsidR="00876236" w:rsidRPr="00761B45">
        <w:rPr>
          <w:rFonts w:ascii="Courier New" w:hAnsi="Courier New" w:cs="Courier New"/>
          <w:sz w:val="18"/>
          <w:szCs w:val="18"/>
        </w:rPr>
        <w:t>”</w:t>
      </w:r>
      <w:r w:rsidR="00252A37">
        <w:rPr>
          <w:rFonts w:ascii="Courier New" w:hAnsi="Courier New" w:cs="Courier New"/>
          <w:sz w:val="18"/>
          <w:szCs w:val="18"/>
        </w:rPr>
        <w:t xml:space="preserve"> &lt;name&gt;</w:t>
      </w:r>
      <w:r w:rsidR="000E731F">
        <w:rPr>
          <w:rFonts w:ascii="Courier New" w:hAnsi="Courier New" w:cs="Courier New"/>
          <w:sz w:val="18"/>
          <w:szCs w:val="18"/>
        </w:rPr>
        <w:t xml:space="preserve"> “=” [</w:t>
      </w:r>
      <w:r w:rsidR="00252A37">
        <w:rPr>
          <w:rFonts w:ascii="Courier New" w:hAnsi="Courier New" w:cs="Courier New"/>
          <w:sz w:val="18"/>
          <w:szCs w:val="18"/>
        </w:rPr>
        <w:t>&lt;</w:t>
      </w:r>
      <w:proofErr w:type="spellStart"/>
      <w:r w:rsidR="00252A37">
        <w:rPr>
          <w:rFonts w:ascii="Courier New" w:hAnsi="Courier New" w:cs="Courier New"/>
          <w:sz w:val="18"/>
          <w:szCs w:val="18"/>
        </w:rPr>
        <w:t>classpath</w:t>
      </w:r>
      <w:proofErr w:type="spellEnd"/>
      <w:r w:rsidR="00252A37">
        <w:rPr>
          <w:rFonts w:ascii="Courier New" w:hAnsi="Courier New" w:cs="Courier New"/>
          <w:sz w:val="18"/>
          <w:szCs w:val="18"/>
        </w:rPr>
        <w:t xml:space="preserve">-ref&gt; </w:t>
      </w:r>
      <w:r>
        <w:rPr>
          <w:rFonts w:ascii="Courier New" w:hAnsi="Courier New" w:cs="Courier New"/>
          <w:sz w:val="18"/>
          <w:szCs w:val="18"/>
        </w:rPr>
        <w:t xml:space="preserve">| </w:t>
      </w:r>
      <w:r w:rsidR="000E731F">
        <w:rPr>
          <w:rFonts w:ascii="Courier New" w:hAnsi="Courier New" w:cs="Courier New"/>
          <w:sz w:val="18"/>
          <w:szCs w:val="18"/>
        </w:rPr>
        <w:t>+[</w:t>
      </w:r>
      <w:r>
        <w:rPr>
          <w:rFonts w:ascii="Courier New" w:hAnsi="Courier New" w:cs="Courier New"/>
          <w:sz w:val="18"/>
          <w:szCs w:val="18"/>
        </w:rPr>
        <w:t xml:space="preserve">&lt;clean-text&gt; | </w:t>
      </w:r>
      <w:r w:rsidR="000E731F">
        <w:rPr>
          <w:rFonts w:ascii="Courier New" w:hAnsi="Courier New" w:cs="Courier New"/>
          <w:sz w:val="18"/>
          <w:szCs w:val="18"/>
        </w:rPr>
        <w:t>&lt;macro&gt;</w:t>
      </w:r>
      <w:r w:rsidR="00252A37">
        <w:rPr>
          <w:rFonts w:ascii="Courier New" w:hAnsi="Courier New" w:cs="Courier New"/>
          <w:sz w:val="18"/>
          <w:szCs w:val="18"/>
        </w:rPr>
        <w:t>]</w:t>
      </w:r>
      <w:r w:rsidR="000E731F">
        <w:rPr>
          <w:rFonts w:ascii="Courier New" w:hAnsi="Courier New" w:cs="Courier New"/>
          <w:sz w:val="18"/>
          <w:szCs w:val="18"/>
        </w:rPr>
        <w:t>]</w:t>
      </w:r>
      <w:r w:rsidR="00876236" w:rsidRPr="00761B45">
        <w:rPr>
          <w:rFonts w:ascii="Courier New" w:hAnsi="Courier New" w:cs="Courier New"/>
          <w:sz w:val="18"/>
          <w:szCs w:val="18"/>
        </w:rPr>
        <w:t xml:space="preserve"> “?&gt;”</w:t>
      </w:r>
      <w:r w:rsidR="00252A37">
        <w:rPr>
          <w:rFonts w:ascii="Courier New" w:hAnsi="Courier New" w:cs="Courier New"/>
          <w:sz w:val="18"/>
          <w:szCs w:val="18"/>
        </w:rPr>
        <w:br/>
      </w:r>
      <w:r>
        <w:rPr>
          <w:rFonts w:ascii="Courier New" w:hAnsi="Courier New" w:cs="Courier New"/>
          <w:sz w:val="18"/>
          <w:szCs w:val="18"/>
        </w:rPr>
        <w:t>[2] name  := &lt;clean-text&gt;</w:t>
      </w:r>
      <w:r w:rsidRPr="00761B45">
        <w:rPr>
          <w:rFonts w:ascii="Courier New" w:hAnsi="Courier New" w:cs="Courier New"/>
          <w:sz w:val="18"/>
          <w:szCs w:val="18"/>
        </w:rPr>
        <w:br/>
      </w:r>
      <w:r>
        <w:rPr>
          <w:rFonts w:ascii="Courier New" w:hAnsi="Courier New" w:cs="Courier New"/>
          <w:sz w:val="18"/>
          <w:szCs w:val="18"/>
        </w:rPr>
        <w:t>[3] clean-text  := &lt;&lt; any characters except patterns “&lt;?”, “?&gt;”, “{{“, or “}}” &gt;&gt;</w:t>
      </w:r>
      <w:r>
        <w:rPr>
          <w:rFonts w:ascii="Courier New" w:hAnsi="Courier New" w:cs="Courier New"/>
          <w:sz w:val="18"/>
          <w:szCs w:val="18"/>
        </w:rPr>
        <w:br/>
      </w:r>
      <w:r w:rsidR="000E731F">
        <w:rPr>
          <w:rFonts w:ascii="Courier New" w:hAnsi="Courier New" w:cs="Courier New"/>
          <w:sz w:val="18"/>
          <w:szCs w:val="18"/>
        </w:rPr>
        <w:t xml:space="preserve">[4] </w:t>
      </w:r>
      <w:proofErr w:type="spellStart"/>
      <w:r w:rsidR="000E731F" w:rsidRPr="00761B45">
        <w:rPr>
          <w:rFonts w:ascii="Courier New" w:hAnsi="Courier New" w:cs="Courier New"/>
          <w:sz w:val="18"/>
          <w:szCs w:val="18"/>
        </w:rPr>
        <w:t>classpath</w:t>
      </w:r>
      <w:proofErr w:type="spellEnd"/>
      <w:r w:rsidR="000E731F" w:rsidRPr="00761B45">
        <w:rPr>
          <w:rFonts w:ascii="Courier New" w:hAnsi="Courier New" w:cs="Courier New"/>
          <w:sz w:val="18"/>
          <w:szCs w:val="18"/>
        </w:rPr>
        <w:t>-ref := “</w:t>
      </w:r>
      <w:proofErr w:type="spellStart"/>
      <w:r w:rsidR="000E731F" w:rsidRPr="00761B45">
        <w:rPr>
          <w:rFonts w:ascii="Courier New" w:hAnsi="Courier New" w:cs="Courier New"/>
          <w:sz w:val="18"/>
          <w:szCs w:val="18"/>
        </w:rPr>
        <w:t>classpath</w:t>
      </w:r>
      <w:proofErr w:type="spellEnd"/>
      <w:r w:rsidR="000E731F" w:rsidRPr="00761B45">
        <w:rPr>
          <w:rFonts w:ascii="Courier New" w:hAnsi="Courier New" w:cs="Courier New"/>
          <w:sz w:val="18"/>
          <w:szCs w:val="18"/>
        </w:rPr>
        <w:t>:” + &lt;</w:t>
      </w:r>
      <w:r w:rsidR="000E731F">
        <w:rPr>
          <w:rFonts w:ascii="Courier New" w:hAnsi="Courier New" w:cs="Courier New"/>
          <w:sz w:val="18"/>
          <w:szCs w:val="18"/>
        </w:rPr>
        <w:t xml:space="preserve">&lt; path to file on </w:t>
      </w:r>
      <w:proofErr w:type="spellStart"/>
      <w:r w:rsidR="000E731F">
        <w:rPr>
          <w:rFonts w:ascii="Courier New" w:hAnsi="Courier New" w:cs="Courier New"/>
          <w:sz w:val="18"/>
          <w:szCs w:val="18"/>
        </w:rPr>
        <w:t>classpath</w:t>
      </w:r>
      <w:proofErr w:type="spellEnd"/>
      <w:r w:rsidR="000E731F">
        <w:rPr>
          <w:rFonts w:ascii="Courier New" w:hAnsi="Courier New" w:cs="Courier New"/>
          <w:sz w:val="18"/>
          <w:szCs w:val="18"/>
        </w:rPr>
        <w:t xml:space="preserve"> &gt;</w:t>
      </w:r>
      <w:r w:rsidR="000E731F" w:rsidRPr="00761B45">
        <w:rPr>
          <w:rFonts w:ascii="Courier New" w:hAnsi="Courier New" w:cs="Courier New"/>
          <w:sz w:val="18"/>
          <w:szCs w:val="18"/>
        </w:rPr>
        <w:t>&gt;</w:t>
      </w:r>
      <w:r w:rsidR="000E731F">
        <w:rPr>
          <w:rFonts w:ascii="Courier New" w:hAnsi="Courier New" w:cs="Courier New"/>
          <w:sz w:val="18"/>
          <w:szCs w:val="18"/>
        </w:rPr>
        <w:t xml:space="preserve"> </w:t>
      </w:r>
      <w:r w:rsidR="000E731F">
        <w:rPr>
          <w:rFonts w:ascii="Courier New" w:hAnsi="Courier New" w:cs="Courier New"/>
          <w:sz w:val="18"/>
          <w:szCs w:val="18"/>
        </w:rPr>
        <w:br/>
        <w:t>[5</w:t>
      </w:r>
      <w:r>
        <w:rPr>
          <w:rFonts w:ascii="Courier New" w:hAnsi="Courier New" w:cs="Courier New"/>
          <w:sz w:val="18"/>
          <w:szCs w:val="18"/>
        </w:rPr>
        <w:t xml:space="preserve">] </w:t>
      </w:r>
      <w:r w:rsidR="00252A37">
        <w:rPr>
          <w:rFonts w:ascii="Courier New" w:hAnsi="Courier New" w:cs="Courier New"/>
          <w:sz w:val="18"/>
          <w:szCs w:val="18"/>
        </w:rPr>
        <w:t>macro := “{{</w:t>
      </w:r>
      <w:r w:rsidR="000E731F">
        <w:rPr>
          <w:rFonts w:ascii="Courier New" w:hAnsi="Courier New" w:cs="Courier New"/>
          <w:sz w:val="18"/>
          <w:szCs w:val="18"/>
        </w:rPr>
        <w:t>“ &lt;</w:t>
      </w:r>
      <w:r w:rsidR="00252A37">
        <w:rPr>
          <w:rFonts w:ascii="Courier New" w:hAnsi="Courier New" w:cs="Courier New"/>
          <w:sz w:val="18"/>
          <w:szCs w:val="18"/>
        </w:rPr>
        <w:t>name&gt;</w:t>
      </w:r>
      <w:r>
        <w:rPr>
          <w:rFonts w:ascii="Courier New" w:hAnsi="Courier New" w:cs="Courier New"/>
          <w:sz w:val="18"/>
          <w:szCs w:val="18"/>
        </w:rPr>
        <w:t xml:space="preserve"> “}}”</w:t>
      </w:r>
    </w:p>
    <w:p w:rsidR="004E46F0" w:rsidRDefault="004E46F0" w:rsidP="000E731F">
      <w:r>
        <w:t>Examples of valid versions of this processing instruction are:</w:t>
      </w:r>
    </w:p>
    <w:p w:rsidR="004E46F0" w:rsidRDefault="004E46F0" w:rsidP="004E46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rest-port=1776?&gt;</w:t>
      </w:r>
    </w:p>
    <w:p w:rsidR="006733BD" w:rsidRDefault="006733BD" w:rsidP="006733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console-port={{rest-port}}?&gt;</w:t>
      </w:r>
    </w:p>
    <w:p w:rsidR="006733BD" w:rsidRDefault="006733BD" w:rsidP="006733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rest-</w:t>
      </w:r>
      <w:proofErr w:type="spellStart"/>
      <w:r>
        <w:rPr>
          <w:rFonts w:ascii="Courier New" w:hAnsi="Courier New" w:cs="Courier New"/>
          <w:color w:val="8B26C9"/>
          <w:sz w:val="20"/>
          <w:szCs w:val="20"/>
        </w:rPr>
        <w:t>api</w:t>
      </w:r>
      <w:proofErr w:type="spellEnd"/>
      <w:r>
        <w:rPr>
          <w:rFonts w:ascii="Courier New" w:hAnsi="Courier New" w:cs="Courier New"/>
          <w:color w:val="8B26C9"/>
          <w:sz w:val="20"/>
          <w:szCs w:val="20"/>
        </w:rPr>
        <w:t>={{rest-port}}/identity?&gt;</w:t>
      </w:r>
    </w:p>
    <w:p w:rsidR="0060785A" w:rsidRDefault="0060785A" w:rsidP="006078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marks-</w:t>
      </w:r>
      <w:proofErr w:type="spellStart"/>
      <w:r>
        <w:rPr>
          <w:rFonts w:ascii="Courier New" w:hAnsi="Courier New" w:cs="Courier New"/>
          <w:color w:val="8B26C9"/>
          <w:sz w:val="20"/>
          <w:szCs w:val="20"/>
        </w:rPr>
        <w:t>lds</w:t>
      </w:r>
      <w:proofErr w:type="spellEnd"/>
      <w:r>
        <w:rPr>
          <w:rFonts w:ascii="Courier New" w:hAnsi="Courier New" w:cs="Courier New"/>
          <w:color w:val="8B26C9"/>
          <w:sz w:val="20"/>
          <w:szCs w:val="20"/>
        </w:rPr>
        <w:t>-account-id=000111222333?&gt;</w:t>
      </w:r>
    </w:p>
    <w:p w:rsidR="004E46F0" w:rsidRDefault="004E46F0" w:rsidP="004E46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is-</w:t>
      </w:r>
      <w:proofErr w:type="spellStart"/>
      <w:r>
        <w:rPr>
          <w:rFonts w:ascii="Courier New" w:hAnsi="Courier New" w:cs="Courier New"/>
          <w:color w:val="8B26C9"/>
          <w:sz w:val="20"/>
          <w:szCs w:val="20"/>
        </w:rPr>
        <w:t>ip</w:t>
      </w:r>
      <w:proofErr w:type="spellEnd"/>
      <w:r>
        <w:rPr>
          <w:rFonts w:ascii="Courier New" w:hAnsi="Courier New" w:cs="Courier New"/>
          <w:color w:val="8B26C9"/>
          <w:sz w:val="20"/>
          <w:szCs w:val="20"/>
        </w:rPr>
        <w:t>-moderator=</w:t>
      </w:r>
      <w:proofErr w:type="spellStart"/>
      <w:r>
        <w:rPr>
          <w:rFonts w:ascii="Courier New" w:hAnsi="Courier New" w:cs="Courier New"/>
          <w:color w:val="8B26C9"/>
          <w:sz w:val="20"/>
          <w:szCs w:val="20"/>
        </w:rPr>
        <w:t>classpath:is-ip-mod.xml</w:t>
      </w:r>
      <w:proofErr w:type="spellEnd"/>
      <w:r>
        <w:rPr>
          <w:rFonts w:ascii="Courier New" w:hAnsi="Courier New" w:cs="Courier New"/>
          <w:color w:val="8B26C9"/>
          <w:sz w:val="20"/>
          <w:szCs w:val="20"/>
        </w:rPr>
        <w:t>?&gt;</w:t>
      </w:r>
    </w:p>
    <w:p w:rsidR="0060785A" w:rsidRDefault="0060785A" w:rsidP="000E731F"/>
    <w:p w:rsidR="006733BD" w:rsidRDefault="006733BD" w:rsidP="000E731F">
      <w:r>
        <w:lastRenderedPageBreak/>
        <w:t>The first four</w:t>
      </w:r>
      <w:r w:rsidR="0060785A">
        <w:t xml:space="preserve"> instructions use literal text values although the second</w:t>
      </w:r>
      <w:r>
        <w:t xml:space="preserve"> and third</w:t>
      </w:r>
      <w:r w:rsidR="0060785A">
        <w:t>’s value</w:t>
      </w:r>
      <w:r>
        <w:t>s</w:t>
      </w:r>
      <w:r w:rsidR="0060785A">
        <w:t xml:space="preserve"> also </w:t>
      </w:r>
      <w:r>
        <w:t xml:space="preserve">contain a </w:t>
      </w:r>
      <w:r w:rsidR="0060785A">
        <w:t>macro reference to the first alias. Hence, the console-port alias will have the same value as that of the rest-port alias</w:t>
      </w:r>
      <w:r>
        <w:t xml:space="preserve"> and the rest-</w:t>
      </w:r>
      <w:proofErr w:type="spellStart"/>
      <w:r>
        <w:t>api</w:t>
      </w:r>
      <w:proofErr w:type="spellEnd"/>
      <w:r>
        <w:t xml:space="preserve"> value will be “1776/identity”</w:t>
      </w:r>
      <w:r w:rsidR="0060785A">
        <w:t xml:space="preserve">. </w:t>
      </w:r>
    </w:p>
    <w:p w:rsidR="0060785A" w:rsidRDefault="0060785A" w:rsidP="000E731F">
      <w:r>
        <w:t xml:space="preserve">The fourth instruction uses a </w:t>
      </w:r>
      <w:proofErr w:type="spellStart"/>
      <w:r>
        <w:t>classpath</w:t>
      </w:r>
      <w:proofErr w:type="spellEnd"/>
      <w:r>
        <w:t xml:space="preserve"> file reference. Suppose that the contents of that file contained the following text.</w:t>
      </w:r>
      <w:r w:rsidR="00A73D24">
        <w:t xml:space="preserve"> What this text means and why it is used will be explained in </w:t>
      </w:r>
      <w:proofErr w:type="gramStart"/>
      <w:r w:rsidR="00A73D24">
        <w:t>section ???????.</w:t>
      </w:r>
      <w:proofErr w:type="gramEnd"/>
      <w:r>
        <w:t xml:space="preserve"> </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'{{marks-</w:t>
      </w:r>
      <w:proofErr w:type="spellStart"/>
      <w:r>
        <w:rPr>
          <w:rFonts w:ascii="Courier New" w:hAnsi="Courier New" w:cs="Courier New"/>
          <w:color w:val="993300"/>
          <w:sz w:val="20"/>
          <w:szCs w:val="20"/>
        </w:rPr>
        <w:t>lds</w:t>
      </w:r>
      <w:proofErr w:type="spellEnd"/>
      <w:r>
        <w:rPr>
          <w:rFonts w:ascii="Courier New" w:hAnsi="Courier New" w:cs="Courier New"/>
          <w:color w:val="993300"/>
          <w:sz w:val="20"/>
          <w:szCs w:val="20"/>
        </w:rPr>
        <w:t>-account-id}}'</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0E731F">
      <w:r>
        <w:t>Upon processing the is-</w:t>
      </w:r>
      <w:proofErr w:type="spellStart"/>
      <w:r>
        <w:t>ip</w:t>
      </w:r>
      <w:proofErr w:type="spellEnd"/>
      <w:r>
        <w:t xml:space="preserve">-moderator instruction the file will be searched and loaded </w:t>
      </w:r>
      <w:r w:rsidR="006733BD">
        <w:t xml:space="preserve">as the value for that alias. Additionally, if its contents contain </w:t>
      </w:r>
      <w:r>
        <w:t xml:space="preserve">any </w:t>
      </w:r>
      <w:r w:rsidR="006733BD">
        <w:t xml:space="preserve">alias macros they will be </w:t>
      </w:r>
      <w:r>
        <w:t>resolved</w:t>
      </w:r>
      <w:r w:rsidR="006733BD">
        <w:t>.</w:t>
      </w:r>
      <w:r>
        <w:t xml:space="preserve"> Hence the value</w:t>
      </w:r>
      <w:r w:rsidR="00A73D24">
        <w:t xml:space="preserve"> of the is-</w:t>
      </w:r>
      <w:proofErr w:type="spellStart"/>
      <w:r w:rsidR="00A73D24">
        <w:t>ip</w:t>
      </w:r>
      <w:proofErr w:type="spellEnd"/>
      <w:r w:rsidR="00A73D24">
        <w:t>-moderator will be:</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'000111222333'</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A73D24" w:rsidRDefault="00A73D24" w:rsidP="000E731F">
      <w:r>
        <w:t xml:space="preserve">The DTD for the configuration file is found in </w:t>
      </w:r>
      <w:r w:rsidR="001615AC">
        <w:fldChar w:fldCharType="begin"/>
      </w:r>
      <w:r w:rsidR="00EB55BF">
        <w:instrText xml:space="preserve"> REF _Ref249155028 \h </w:instrText>
      </w:r>
      <w:r w:rsidR="001615AC">
        <w:fldChar w:fldCharType="separate"/>
      </w:r>
      <w:r w:rsidR="00EB55BF">
        <w:t>APPENDIX A - DTD</w:t>
      </w:r>
      <w:r w:rsidR="001615AC">
        <w:fldChar w:fldCharType="end"/>
      </w:r>
      <w:r w:rsidR="00EB55BF">
        <w:t xml:space="preserve">. </w:t>
      </w:r>
      <w:r>
        <w:t>:</w:t>
      </w:r>
    </w:p>
    <w:p w:rsidR="00A73D24" w:rsidRDefault="00A73D24" w:rsidP="000E731F"/>
    <w:p w:rsidR="00A73D24" w:rsidRDefault="00A73D24" w:rsidP="000E731F"/>
    <w:p w:rsidR="00296F39" w:rsidRDefault="0060785A" w:rsidP="000E731F">
      <w:proofErr w:type="gramStart"/>
      <w:r>
        <w:t>be</w:t>
      </w:r>
      <w:proofErr w:type="gramEnd"/>
      <w:r>
        <w:t xml:space="preserve"> the same with an embedded alias </w:t>
      </w:r>
      <w:proofErr w:type="spellStart"/>
      <w:r w:rsidR="00761B45">
        <w:t>Lets</w:t>
      </w:r>
      <w:proofErr w:type="spellEnd"/>
      <w:r w:rsidR="00761B45">
        <w:t xml:space="preserve"> look at an</w:t>
      </w:r>
      <w:r w:rsidR="00876236">
        <w:t xml:space="preserve"> example. </w:t>
      </w:r>
      <w:r w:rsidR="00761B45">
        <w:t xml:space="preserve">Suppose that we desire to use the </w:t>
      </w:r>
      <w:r w:rsidR="00296F39">
        <w:t>simulator’</w:t>
      </w:r>
      <w:r w:rsidR="00761B45">
        <w:t>s built-</w:t>
      </w:r>
      <w:r w:rsidR="00296F39">
        <w:t xml:space="preserve">in sign-in page </w:t>
      </w:r>
      <w:r w:rsidR="00761B45">
        <w:t xml:space="preserve">in our configuration for testing </w:t>
      </w:r>
      <w:r w:rsidR="00296F39">
        <w:t>an application</w:t>
      </w:r>
      <w:r w:rsidR="00761B45">
        <w:t>. T</w:t>
      </w:r>
      <w:r w:rsidR="00296F39">
        <w:t>he configuration could appear as follows</w:t>
      </w:r>
      <w:r w:rsidR="00761B45">
        <w:t xml:space="preserve">. Notice how the console-port alias uses the rest-port alias and is then used in the </w:t>
      </w:r>
      <w:proofErr w:type="spellStart"/>
      <w:r w:rsidR="00761B45">
        <w:t>config</w:t>
      </w:r>
      <w:proofErr w:type="spellEnd"/>
      <w:r w:rsidR="00761B45">
        <w:t xml:space="preserve"> element to tell the simulator to listen on that port for its console and it is also used in specifying via the </w:t>
      </w:r>
      <w:proofErr w:type="spellStart"/>
      <w:r w:rsidR="00761B45">
        <w:t>sso</w:t>
      </w:r>
      <w:proofErr w:type="spellEnd"/>
      <w:r w:rsidR="00761B45">
        <w:t>-sign-in-</w:t>
      </w:r>
      <w:proofErr w:type="spellStart"/>
      <w:r w:rsidR="00761B45">
        <w:t>url</w:t>
      </w:r>
      <w:proofErr w:type="spellEnd"/>
      <w:r w:rsidR="00761B45">
        <w:t xml:space="preserve"> element where the simulator’s agent should redirect traffic if a session is required before allowing access to a protected resource.</w:t>
      </w:r>
    </w:p>
    <w:p w:rsidR="00296F39" w:rsidRDefault="00296F39" w:rsidP="00296F3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rest-port=1776?&gt;</w:t>
      </w:r>
    </w:p>
    <w:p w:rsidR="00296F39" w:rsidRDefault="00296F39" w:rsidP="00296F3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console-port={{rest-port}}?&gt;</w:t>
      </w:r>
    </w:p>
    <w:p w:rsidR="00296F39" w:rsidRDefault="00296F39" w:rsidP="00296F3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w:t>
      </w:r>
      <w:r w:rsidR="00155AA5">
        <w:rPr>
          <w:rFonts w:ascii="Courier New" w:hAnsi="Courier New" w:cs="Courier New"/>
          <w:color w:val="8B26C9"/>
          <w:sz w:val="20"/>
          <w:szCs w:val="20"/>
        </w:rPr>
        <w:t>site</w:t>
      </w:r>
      <w:r>
        <w:rPr>
          <w:rFonts w:ascii="Courier New" w:hAnsi="Courier New" w:cs="Courier New"/>
          <w:color w:val="8B26C9"/>
          <w:sz w:val="20"/>
          <w:szCs w:val="20"/>
        </w:rPr>
        <w:t>-port=80?&gt;</w:t>
      </w:r>
    </w:p>
    <w:p w:rsidR="00296F39" w:rsidRDefault="00296F39" w:rsidP="00296F39">
      <w:pPr>
        <w:autoSpaceDE w:val="0"/>
        <w:autoSpaceDN w:val="0"/>
        <w:adjustRightInd w:val="0"/>
        <w:spacing w:after="0" w:line="240" w:lineRule="auto"/>
        <w:rPr>
          <w:rFonts w:ascii="Courier New" w:hAnsi="Courier New" w:cs="Courier New"/>
          <w:sz w:val="20"/>
          <w:szCs w:val="20"/>
        </w:rPr>
      </w:pP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w:t>
      </w:r>
      <w:proofErr w:type="spellStart"/>
      <w:r>
        <w:rPr>
          <w:rFonts w:ascii="Courier New" w:hAnsi="Courier New" w:cs="Courier New"/>
          <w:color w:val="000096"/>
          <w:sz w:val="20"/>
          <w:szCs w:val="20"/>
        </w:rPr>
        <w:t>config</w:t>
      </w:r>
      <w:proofErr w:type="spellEnd"/>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w:t>
      </w:r>
      <w:r w:rsidR="00155AA5">
        <w:rPr>
          <w:rFonts w:ascii="Courier New" w:hAnsi="Courier New" w:cs="Courier New"/>
          <w:color w:val="993300"/>
          <w:sz w:val="20"/>
          <w:szCs w:val="20"/>
        </w:rPr>
        <w:t>site</w:t>
      </w:r>
      <w:r>
        <w:rPr>
          <w:rFonts w:ascii="Courier New" w:hAnsi="Courier New" w:cs="Courier New"/>
          <w:color w:val="993300"/>
          <w:sz w:val="20"/>
          <w:szCs w:val="20"/>
        </w:rPr>
        <w:t>-port}}"</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"{{console-port}}"</w:t>
      </w:r>
      <w:r>
        <w:rPr>
          <w:rFonts w:ascii="Courier New" w:hAnsi="Courier New" w:cs="Courier New"/>
          <w:color w:val="000096"/>
          <w:sz w:val="20"/>
          <w:szCs w:val="20"/>
        </w:rPr>
        <w:t>&gt;</w:t>
      </w:r>
    </w:p>
    <w:p w:rsidR="00296F39" w:rsidRDefault="00296F39"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sso</w:t>
      </w:r>
      <w:proofErr w:type="spellEnd"/>
      <w:r>
        <w:rPr>
          <w:rFonts w:ascii="Courier New" w:hAnsi="Courier New" w:cs="Courier New"/>
          <w:color w:val="000096"/>
          <w:sz w:val="20"/>
          <w:szCs w:val="20"/>
        </w:rPr>
        <w:t>-sign-in-</w:t>
      </w:r>
      <w:proofErr w:type="spellStart"/>
      <w:r>
        <w:rPr>
          <w:rFonts w:ascii="Courier New" w:hAnsi="Courier New" w:cs="Courier New"/>
          <w:color w:val="000096"/>
          <w:sz w:val="20"/>
          <w:szCs w:val="20"/>
        </w:rPr>
        <w:t>url</w:t>
      </w:r>
      <w:proofErr w:type="spellEnd"/>
      <w:r>
        <w:rPr>
          <w:rFonts w:ascii="Courier New" w:hAnsi="Courier New" w:cs="Courier New"/>
          <w:color w:val="F5844C"/>
          <w:sz w:val="20"/>
          <w:szCs w:val="20"/>
        </w:rPr>
        <w:t xml:space="preserve"> value</w:t>
      </w:r>
      <w:r>
        <w:rPr>
          <w:rFonts w:ascii="Courier New" w:hAnsi="Courier New" w:cs="Courier New"/>
          <w:color w:val="FF8040"/>
          <w:sz w:val="20"/>
          <w:szCs w:val="20"/>
        </w:rPr>
        <w:t>=</w:t>
      </w:r>
      <w:r>
        <w:rPr>
          <w:rFonts w:ascii="Courier New" w:hAnsi="Courier New" w:cs="Courier New"/>
          <w:color w:val="993300"/>
          <w:sz w:val="20"/>
          <w:szCs w:val="20"/>
        </w:rPr>
        <w:t>"http://labs-</w:t>
      </w:r>
      <w:proofErr w:type="gramStart"/>
      <w:r>
        <w:rPr>
          <w:rFonts w:ascii="Courier New" w:hAnsi="Courier New" w:cs="Courier New"/>
          <w:color w:val="993300"/>
          <w:sz w:val="20"/>
          <w:szCs w:val="20"/>
        </w:rPr>
        <w:t>local.lds.org:</w:t>
      </w:r>
      <w:proofErr w:type="gramEnd"/>
      <w:r>
        <w:rPr>
          <w:rFonts w:ascii="Courier New" w:hAnsi="Courier New" w:cs="Courier New"/>
          <w:color w:val="993300"/>
          <w:sz w:val="20"/>
          <w:szCs w:val="20"/>
        </w:rPr>
        <w:t>{{console-port}}/admin/selectUser.jsp"</w:t>
      </w:r>
      <w:r>
        <w:rPr>
          <w:rFonts w:ascii="Courier New" w:hAnsi="Courier New" w:cs="Courier New"/>
          <w:color w:val="000096"/>
          <w:sz w:val="20"/>
          <w:szCs w:val="20"/>
        </w:rPr>
        <w:t>/&gt;</w:t>
      </w:r>
    </w:p>
    <w:p w:rsidR="00761B45" w:rsidRDefault="00761B45"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96"/>
          <w:sz w:val="20"/>
          <w:szCs w:val="20"/>
        </w:rPr>
        <w:t>...</w:t>
      </w:r>
    </w:p>
    <w:p w:rsidR="00761B45" w:rsidRDefault="00761B45"/>
    <w:p w:rsidR="0045440B" w:rsidRPr="00991F99" w:rsidRDefault="0045440B">
      <w:pPr>
        <w:rPr>
          <w:b/>
        </w:rPr>
      </w:pPr>
      <w:r w:rsidRPr="00991F99">
        <w:rPr>
          <w:b/>
        </w:rPr>
        <w:t>Listening Ports</w:t>
      </w:r>
    </w:p>
    <w:p w:rsidR="0045440B" w:rsidRDefault="00991F99">
      <w:r>
        <w:t>Although t</w:t>
      </w:r>
      <w:r w:rsidR="0045440B">
        <w:t xml:space="preserve">he simulator is an http proxy supporting both forward and reverse </w:t>
      </w:r>
      <w:proofErr w:type="spellStart"/>
      <w:r w:rsidR="0045440B">
        <w:t>proxying</w:t>
      </w:r>
      <w:proofErr w:type="spellEnd"/>
      <w:r w:rsidR="0045440B">
        <w:t xml:space="preserve"> </w:t>
      </w:r>
      <w:r>
        <w:t xml:space="preserve">its main goal is to provide </w:t>
      </w:r>
      <w:r w:rsidR="00EB55BF">
        <w:t xml:space="preserve">reverse </w:t>
      </w:r>
      <w:proofErr w:type="spellStart"/>
      <w:r w:rsidR="00EB55BF">
        <w:t>proxying</w:t>
      </w:r>
      <w:proofErr w:type="spellEnd"/>
      <w:r w:rsidR="00EB55BF">
        <w:t xml:space="preserve"> to applications running on the same box allowing developers to simulate the full SSO environment</w:t>
      </w:r>
      <w:r w:rsidR="006733BD">
        <w:t>.</w:t>
      </w:r>
      <w:r w:rsidR="00EB55BF">
        <w:t xml:space="preserve"> without needing to be connected </w:t>
      </w:r>
      <w:r>
        <w:t xml:space="preserve">the latter to simulate our deployment environments at the church where numerous different technologies and server clusters can appear to </w:t>
      </w:r>
      <w:r>
        <w:lastRenderedPageBreak/>
        <w:t xml:space="preserve">be on the same site but located at different points of the </w:t>
      </w:r>
      <w:r w:rsidR="0045440B">
        <w:t>and it provides a console both for monitoring traffic, users, and sessions</w:t>
      </w:r>
      <w:r w:rsidR="000E731F">
        <w:t xml:space="preserve"> and providing an implementation of the </w:t>
      </w:r>
      <w:proofErr w:type="spellStart"/>
      <w:r w:rsidR="000E731F">
        <w:t>opensso</w:t>
      </w:r>
      <w:proofErr w:type="spellEnd"/>
      <w:r w:rsidR="000E731F">
        <w:t xml:space="preserve"> policy server rest API. Hence it uses two ports one for http </w:t>
      </w:r>
      <w:proofErr w:type="spellStart"/>
      <w:r w:rsidR="000E731F">
        <w:t>proxying</w:t>
      </w:r>
      <w:proofErr w:type="spellEnd"/>
      <w:r w:rsidR="000E731F">
        <w:t xml:space="preserve"> and one for its console and rest service. </w:t>
      </w:r>
      <w:r w:rsidR="0045440B">
        <w:t xml:space="preserve">The ports on which the simulator listens are defined on the XML document’s root element, </w:t>
      </w:r>
      <w:proofErr w:type="spellStart"/>
      <w:r w:rsidR="0045440B">
        <w:t>config</w:t>
      </w:r>
      <w:proofErr w:type="spellEnd"/>
      <w:r w:rsidR="0045440B">
        <w:t>, which has two required attributes:</w:t>
      </w:r>
    </w:p>
    <w:p w:rsidR="0045440B" w:rsidRDefault="0045440B">
      <w:r>
        <w:t>Proxy-</w:t>
      </w:r>
      <w:proofErr w:type="gramStart"/>
      <w:r>
        <w:t>port :=</w:t>
      </w:r>
      <w:proofErr w:type="gramEnd"/>
      <w:r>
        <w:t xml:space="preserve"> [ integer | alias-macro ]</w:t>
      </w:r>
    </w:p>
    <w:p w:rsidR="00296F39" w:rsidRDefault="0045440B">
      <w:r>
        <w:t xml:space="preserve"> </w:t>
      </w:r>
      <w:proofErr w:type="gramStart"/>
      <w:r>
        <w:t>.for selecting a user or even an already established session.</w:t>
      </w:r>
      <w:proofErr w:type="gramEnd"/>
      <w:r>
        <w:t xml:space="preserve"> Alternatively, the </w:t>
      </w:r>
      <w:proofErr w:type="spellStart"/>
      <w:proofErr w:type="gramStart"/>
      <w:r>
        <w:t>The</w:t>
      </w:r>
      <w:proofErr w:type="spellEnd"/>
      <w:proofErr w:type="gramEnd"/>
      <w:r>
        <w:t xml:space="preserve"> simulator requires two ports to run. The </w:t>
      </w:r>
      <w:proofErr w:type="spellStart"/>
      <w:r>
        <w:t>config</w:t>
      </w:r>
      <w:proofErr w:type="spellEnd"/>
      <w:r>
        <w:t xml:space="preserve"> </w:t>
      </w:r>
      <w:proofErr w:type="spellStart"/>
      <w:r>
        <w:t>element</w:t>
      </w:r>
      <w:r w:rsidR="00296F39">
        <w:t>Values</w:t>
      </w:r>
      <w:proofErr w:type="spellEnd"/>
      <w:r w:rsidR="00296F39">
        <w:t xml:space="preserve"> for macros can be it to be maintained </w:t>
      </w:r>
      <w:proofErr w:type="gramStart"/>
      <w:r w:rsidR="00296F39">
        <w:t>are</w:t>
      </w:r>
      <w:proofErr w:type="gramEnd"/>
      <w:r w:rsidR="00296F39">
        <w:t xml:space="preserve"> ignored. </w:t>
      </w:r>
      <w:proofErr w:type="gramStart"/>
      <w:r w:rsidR="00296F39">
        <w:t>either</w:t>
      </w:r>
      <w:proofErr w:type="gramEnd"/>
      <w:r w:rsidR="00296F39">
        <w:t xml:space="preserve"> a file can be </w:t>
      </w:r>
      <w:proofErr w:type="spellStart"/>
      <w:r w:rsidR="00296F39">
        <w:t>speand</w:t>
      </w:r>
      <w:proofErr w:type="spellEnd"/>
      <w:r w:rsidR="00296F39">
        <w:t xml:space="preserve"> can be specified as </w:t>
      </w:r>
      <w:proofErr w:type="spellStart"/>
      <w:r w:rsidR="00296F39">
        <w:t>aby</w:t>
      </w:r>
      <w:proofErr w:type="spellEnd"/>
      <w:r w:rsidR="00296F39">
        <w:t xml:space="preserve"> starting the simulator on the command line XML file specified when </w:t>
      </w:r>
    </w:p>
    <w:p w:rsidR="00A73D24" w:rsidRDefault="00A73D24"/>
    <w:p w:rsidR="003466F9" w:rsidRDefault="003466F9">
      <w:r>
        <w:t>Scratch pad------</w:t>
      </w:r>
    </w:p>
    <w:p w:rsidR="003466F9" w:rsidRDefault="003466F9"/>
    <w:p w:rsidR="003466F9" w:rsidRDefault="003466F9" w:rsidP="003466F9">
      <w:r>
        <w:t xml:space="preserve">The mapping of incoming traffic for a single site to various backend applications is known as reverse </w:t>
      </w:r>
      <w:proofErr w:type="spellStart"/>
      <w:r>
        <w:t>proxying</w:t>
      </w:r>
      <w:proofErr w:type="spellEnd"/>
      <w:r>
        <w:t xml:space="preserve">. The simulator supports this feature through configuring what are known as context mappings as is explained in </w:t>
      </w:r>
      <w:proofErr w:type="gramStart"/>
      <w:r>
        <w:t>section ????????.</w:t>
      </w:r>
      <w:proofErr w:type="gramEnd"/>
      <w:r>
        <w:t xml:space="preserve"> </w:t>
      </w:r>
    </w:p>
    <w:p w:rsidR="003466F9" w:rsidRDefault="003466F9" w:rsidP="003466F9">
      <w:r>
        <w:t xml:space="preserve">Forward </w:t>
      </w:r>
      <w:proofErr w:type="spellStart"/>
      <w:r>
        <w:t>proxying</w:t>
      </w:r>
      <w:proofErr w:type="spellEnd"/>
      <w:r>
        <w:t xml:space="preserve"> is when a user agent </w:t>
      </w:r>
      <w:proofErr w:type="spellStart"/>
      <w:r>
        <w:t>can not</w:t>
      </w:r>
      <w:proofErr w:type="spellEnd"/>
      <w:r>
        <w:t xml:space="preserve"> go to servers directly but is told it must route all traffic through an http proxy and the proxy will hit the resource for a given URL and spool the response back to the browser. Although disabled by default, the simulator can be configured to allow forward </w:t>
      </w:r>
      <w:proofErr w:type="spellStart"/>
      <w:r>
        <w:t>proxying</w:t>
      </w:r>
      <w:proofErr w:type="spellEnd"/>
      <w:r>
        <w:t xml:space="preserve"> for testing certain SSO simulations which are discussed in </w:t>
      </w:r>
      <w:proofErr w:type="gramStart"/>
      <w:r>
        <w:t>section ???????.</w:t>
      </w:r>
      <w:proofErr w:type="gramEnd"/>
      <w:r>
        <w:t xml:space="preserve"> </w:t>
      </w:r>
    </w:p>
    <w:p w:rsidR="003466F9" w:rsidRDefault="003466F9"/>
    <w:p w:rsidR="00A73D24" w:rsidRDefault="00A73D24" w:rsidP="00A73D24">
      <w:pPr>
        <w:pStyle w:val="Heading1"/>
      </w:pPr>
      <w:bookmarkStart w:id="2" w:name="Appendix"/>
      <w:bookmarkStart w:id="3" w:name="_Ref249155028"/>
      <w:r>
        <w:t xml:space="preserve">APPENDIX </w:t>
      </w:r>
      <w:proofErr w:type="gramStart"/>
      <w:r>
        <w:t>A</w:t>
      </w:r>
      <w:bookmarkEnd w:id="2"/>
      <w:proofErr w:type="gramEnd"/>
      <w:r>
        <w:t xml:space="preserve"> - DTD</w:t>
      </w:r>
      <w:bookmarkEnd w:id="3"/>
    </w:p>
    <w:p w:rsidR="00EB55BF" w:rsidRDefault="00EB55BF" w:rsidP="00A73D24">
      <w:pPr>
        <w:autoSpaceDE w:val="0"/>
        <w:autoSpaceDN w:val="0"/>
        <w:adjustRightInd w:val="0"/>
        <w:spacing w:after="0" w:line="240" w:lineRule="auto"/>
        <w:rPr>
          <w:rFonts w:ascii="Courier New" w:hAnsi="Courier New" w:cs="Courier New"/>
          <w:color w:val="0000FF"/>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-sign-in-</w:t>
      </w:r>
      <w:proofErr w:type="spellStart"/>
      <w:r>
        <w:rPr>
          <w:rFonts w:ascii="Courier New" w:hAnsi="Courier New" w:cs="Courier New"/>
          <w:color w:val="0000FF"/>
          <w:sz w:val="20"/>
          <w:szCs w:val="20"/>
        </w:rPr>
        <w:t>url</w:t>
      </w:r>
      <w:proofErr w:type="spell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-traffic, users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allow-non-</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-traffic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console-port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proxy-port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domain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-sign-in-</w:t>
      </w:r>
      <w:proofErr w:type="spellStart"/>
      <w:r>
        <w:rPr>
          <w:rFonts w:ascii="Courier New" w:hAnsi="Courier New" w:cs="Courier New"/>
          <w:color w:val="0000FF"/>
          <w:sz w:val="20"/>
          <w:szCs w:val="20"/>
        </w:rPr>
        <w:t>url</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-sign-in-</w:t>
      </w:r>
      <w:proofErr w:type="spellStart"/>
      <w:r>
        <w:rPr>
          <w:rFonts w:ascii="Courier New" w:hAnsi="Courier New" w:cs="Courier New"/>
          <w:color w:val="0000FF"/>
          <w:sz w:val="20"/>
          <w:szCs w:val="20"/>
        </w:rPr>
        <w:t>url</w:t>
      </w:r>
      <w:proofErr w:type="spellEnd"/>
      <w:r>
        <w:rPr>
          <w:rFonts w:ascii="Courier New" w:hAnsi="Courier New" w:cs="Courier New"/>
          <w:color w:val="0000FF"/>
          <w:sz w:val="20"/>
          <w:szCs w:val="20"/>
        </w:rPr>
        <w:t xml:space="preserve">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-traffic (( by-</w:t>
      </w:r>
      <w:proofErr w:type="spellStart"/>
      <w:r>
        <w:rPr>
          <w:rFonts w:ascii="Courier New" w:hAnsi="Courier New" w:cs="Courier New"/>
          <w:color w:val="0000FF"/>
          <w:sz w:val="20"/>
          <w:szCs w:val="20"/>
        </w:rPr>
        <w:t>site|by</w:t>
      </w:r>
      <w:proofErr w:type="spellEnd"/>
      <w:r>
        <w:rPr>
          <w:rFonts w:ascii="Courier New" w:hAnsi="Courier New" w:cs="Courier New"/>
          <w:color w:val="0000FF"/>
          <w:sz w:val="20"/>
          <w:szCs w:val="20"/>
        </w:rPr>
        <w:t>-resource)*)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by-site ( allow |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-mapping | unenforced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by-site host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by-site 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by-site scheme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by-resource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one of allow or unenforced is required. </w:t>
      </w:r>
      <w:proofErr w:type="gramStart"/>
      <w:r>
        <w:rPr>
          <w:rFonts w:ascii="Courier New" w:hAnsi="Courier New" w:cs="Courier New"/>
          <w:color w:val="333300"/>
          <w:sz w:val="20"/>
          <w:szCs w:val="20"/>
        </w:rPr>
        <w:t>it</w:t>
      </w:r>
      <w:proofErr w:type="gramEnd"/>
      <w:r>
        <w:rPr>
          <w:rFonts w:ascii="Courier New" w:hAnsi="Courier New" w:cs="Courier New"/>
          <w:color w:val="333300"/>
          <w:sz w:val="20"/>
          <w:szCs w:val="20"/>
        </w:rPr>
        <w:t xml:space="preserve"> is an error to exclude both.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allow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accessing</w:t>
      </w:r>
      <w:proofErr w:type="gramEnd"/>
      <w:r>
        <w:rPr>
          <w:rFonts w:ascii="Courier New" w:hAnsi="Courier New" w:cs="Courier New"/>
          <w:color w:val="333300"/>
          <w:sz w:val="20"/>
          <w:szCs w:val="20"/>
        </w:rPr>
        <w:t xml:space="preserve"> the </w:t>
      </w:r>
      <w:proofErr w:type="spellStart"/>
      <w:r>
        <w:rPr>
          <w:rFonts w:ascii="Courier New" w:hAnsi="Courier New" w:cs="Courier New"/>
          <w:color w:val="333300"/>
          <w:sz w:val="20"/>
          <w:szCs w:val="20"/>
        </w:rPr>
        <w:t>cpath</w:t>
      </w:r>
      <w:proofErr w:type="spellEnd"/>
      <w:r>
        <w:rPr>
          <w:rFonts w:ascii="Courier New" w:hAnsi="Courier New" w:cs="Courier New"/>
          <w:color w:val="333300"/>
          <w:sz w:val="20"/>
          <w:szCs w:val="20"/>
        </w:rPr>
        <w:t xml:space="preserve">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unenforced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w:t>
      </w:r>
      <w:proofErr w:type="spellStart"/>
      <w:r>
        <w:rPr>
          <w:rFonts w:ascii="Courier New" w:hAnsi="Courier New" w:cs="Courier New"/>
          <w:color w:val="0000FF"/>
          <w:sz w:val="20"/>
          <w:szCs w:val="20"/>
        </w:rPr>
        <w:t>uri</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allow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allow action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accessing</w:t>
      </w:r>
      <w:proofErr w:type="gramEnd"/>
      <w:r>
        <w:rPr>
          <w:rFonts w:ascii="Courier New" w:hAnsi="Courier New" w:cs="Courier New"/>
          <w:color w:val="333300"/>
          <w:sz w:val="20"/>
          <w:szCs w:val="20"/>
        </w:rPr>
        <w:t xml:space="preserve"> the </w:t>
      </w:r>
      <w:proofErr w:type="spellStart"/>
      <w:r>
        <w:rPr>
          <w:rFonts w:ascii="Courier New" w:hAnsi="Courier New" w:cs="Courier New"/>
          <w:color w:val="333300"/>
          <w:sz w:val="20"/>
          <w:szCs w:val="20"/>
        </w:rPr>
        <w:t>cpath</w:t>
      </w:r>
      <w:proofErr w:type="spellEnd"/>
      <w:r>
        <w:rPr>
          <w:rFonts w:ascii="Courier New" w:hAnsi="Courier New" w:cs="Courier New"/>
          <w:color w:val="333300"/>
          <w:sz w:val="20"/>
          <w:szCs w:val="20"/>
        </w:rPr>
        <w:t xml:space="preserve">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allow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allow </w:t>
      </w:r>
      <w:proofErr w:type="spellStart"/>
      <w:r>
        <w:rPr>
          <w:rFonts w:ascii="Courier New" w:hAnsi="Courier New" w:cs="Courier New"/>
          <w:color w:val="0000FF"/>
          <w:sz w:val="20"/>
          <w:szCs w:val="20"/>
        </w:rPr>
        <w:t>cpath</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thost</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tpath</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tport</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unenforced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unenforced </w:t>
      </w:r>
      <w:proofErr w:type="spellStart"/>
      <w:r>
        <w:rPr>
          <w:rFonts w:ascii="Courier New" w:hAnsi="Courier New" w:cs="Courier New"/>
          <w:color w:val="0000FF"/>
          <w:sz w:val="20"/>
          <w:szCs w:val="20"/>
        </w:rPr>
        <w:t>cpath</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users ( user+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session-timeout-seconds defaults to 300 seconds (five minutes)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users session-timeout-seconds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user (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-header+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user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user </w:t>
      </w:r>
      <w:proofErr w:type="spellStart"/>
      <w:r>
        <w:rPr>
          <w:rFonts w:ascii="Courier New" w:hAnsi="Courier New" w:cs="Courier New"/>
          <w:color w:val="0000FF"/>
          <w:sz w:val="20"/>
          <w:szCs w:val="20"/>
        </w:rPr>
        <w:t>pwd</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sectPr w:rsidR="00A73D24" w:rsidSect="00074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96F39"/>
    <w:rsid w:val="00043E77"/>
    <w:rsid w:val="00074A47"/>
    <w:rsid w:val="000E731F"/>
    <w:rsid w:val="00136A85"/>
    <w:rsid w:val="00155AA5"/>
    <w:rsid w:val="001615AC"/>
    <w:rsid w:val="001A5AB3"/>
    <w:rsid w:val="00252A37"/>
    <w:rsid w:val="00271BB6"/>
    <w:rsid w:val="002908D1"/>
    <w:rsid w:val="00296F39"/>
    <w:rsid w:val="00321F93"/>
    <w:rsid w:val="00327146"/>
    <w:rsid w:val="003466F9"/>
    <w:rsid w:val="0036180F"/>
    <w:rsid w:val="0045440B"/>
    <w:rsid w:val="00480A3F"/>
    <w:rsid w:val="004E46F0"/>
    <w:rsid w:val="005059EA"/>
    <w:rsid w:val="00532C54"/>
    <w:rsid w:val="005362CD"/>
    <w:rsid w:val="005433C5"/>
    <w:rsid w:val="005C20AF"/>
    <w:rsid w:val="005E35B6"/>
    <w:rsid w:val="0060785A"/>
    <w:rsid w:val="006733BD"/>
    <w:rsid w:val="006E7FD7"/>
    <w:rsid w:val="00703435"/>
    <w:rsid w:val="007437F1"/>
    <w:rsid w:val="00761B45"/>
    <w:rsid w:val="007B3908"/>
    <w:rsid w:val="007B7DDD"/>
    <w:rsid w:val="007E62DD"/>
    <w:rsid w:val="00806D5E"/>
    <w:rsid w:val="00861FF7"/>
    <w:rsid w:val="00876236"/>
    <w:rsid w:val="0088795E"/>
    <w:rsid w:val="00991F99"/>
    <w:rsid w:val="009B78D5"/>
    <w:rsid w:val="009C7400"/>
    <w:rsid w:val="00A73D24"/>
    <w:rsid w:val="00AD6D57"/>
    <w:rsid w:val="00BF7461"/>
    <w:rsid w:val="00C1271B"/>
    <w:rsid w:val="00C12781"/>
    <w:rsid w:val="00CE7F28"/>
    <w:rsid w:val="00DC3F9D"/>
    <w:rsid w:val="00E3070C"/>
    <w:rsid w:val="00E35A96"/>
    <w:rsid w:val="00E618D1"/>
    <w:rsid w:val="00EB55BF"/>
    <w:rsid w:val="00F15879"/>
    <w:rsid w:val="00F720F0"/>
    <w:rsid w:val="00F72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47"/>
  </w:style>
  <w:style w:type="paragraph" w:styleId="Heading1">
    <w:name w:val="heading 1"/>
    <w:basedOn w:val="Normal"/>
    <w:next w:val="Normal"/>
    <w:link w:val="Heading1Char"/>
    <w:uiPriority w:val="9"/>
    <w:qFormat/>
    <w:rsid w:val="00A73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46"/>
    <w:rPr>
      <w:rFonts w:ascii="Tahoma" w:hAnsi="Tahoma" w:cs="Tahoma"/>
      <w:sz w:val="16"/>
      <w:szCs w:val="16"/>
    </w:rPr>
  </w:style>
  <w:style w:type="paragraph" w:styleId="Caption">
    <w:name w:val="caption"/>
    <w:basedOn w:val="Normal"/>
    <w:next w:val="Normal"/>
    <w:uiPriority w:val="35"/>
    <w:semiHidden/>
    <w:unhideWhenUsed/>
    <w:qFormat/>
    <w:rsid w:val="005362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A73D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66F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4E0F3-1E35-4508-8A5B-C451A0C09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8</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17087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Boyd</dc:creator>
  <cp:keywords/>
  <dc:description/>
  <cp:lastModifiedBy>Mark Boyd</cp:lastModifiedBy>
  <cp:revision>4</cp:revision>
  <dcterms:created xsi:type="dcterms:W3CDTF">2009-12-21T23:50:00Z</dcterms:created>
  <dcterms:modified xsi:type="dcterms:W3CDTF">2009-12-30T23:06:00Z</dcterms:modified>
</cp:coreProperties>
</file>