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MVM Csoport Business Analyst AI - Bővített User Story Lista</w:t>
      </w:r>
    </w:p>
    <w:p>
      <w:pPr>
        <w:pStyle w:val="Heading2"/>
        <w:pStyle w:val="MdHeading2"/>
      </w:pPr>
      <w:r>
        <w:t xml:space="preserve">Áttekintés</w:t>
      </w:r>
    </w:p>
    <w:p>
      <w:pPr>
        <w:pStyle w:val="MdParagraph"/>
      </w:pPr>
      <w:r>
        <w:t xml:space="preserve">A bővített User Story lista </w:t>
      </w:r>
      <w:r>
        <w:rPr>
          <w:rStyle w:val="MdStrong"/>
          <w:b/>
          <w:bCs/>
        </w:rPr>
        <w:t xml:space="preserve">51 User Story-t</w:t>
      </w:r>
      <w:r>
        <w:t xml:space="preserve"> tartalmaz, amelyek az MVM Csoport Business Analyst AI eszköz számára készültek. Az eredeti 5 User Story-t 46 újjal egészítettem ki, amelyek a Business Analyst feladatkör teljes tevékenységi spektrumát lefedik.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Struktúra és Tartalom</w:t>
      </w:r>
    </w:p>
    <w:p>
      <w:pPr>
        <w:pStyle w:val="Heading3"/>
        <w:pStyle w:val="MdHeading3"/>
      </w:pPr>
      <w:r>
        <w:t xml:space="preserve">Tevékenységi Területek</w:t>
      </w:r>
    </w:p>
    <w:p>
      <w:pPr>
        <w:pStyle w:val="MdParagraph"/>
      </w:pPr>
      <w:r>
        <w:t xml:space="preserve">A User Story-k a következő 10 Business Analyst tevékenységi terület mentén kerültek kialakításra: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Követelmény-feltárás és elemzés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Interjúk készítése érintettekkel</w:t>
      </w:r>
    </w:p>
    <w:p>
      <w:pPr>
        <w:pStyle w:val="MdListItem"/>
        <w:numPr>
          <w:ilvl w:val="1"/>
          <w:numId w:val="3"/>
        </w:numPr>
      </w:pPr>
      <w:r>
        <w:t xml:space="preserve">Követelmények priorizálása</w:t>
      </w:r>
    </w:p>
    <w:p>
      <w:pPr>
        <w:pStyle w:val="MdListItem"/>
        <w:numPr>
          <w:ilvl w:val="1"/>
          <w:numId w:val="3"/>
        </w:numPr>
      </w:pPr>
      <w:r>
        <w:t xml:space="preserve">Funkcionális követelmények dokumentálása</w:t>
      </w:r>
    </w:p>
    <w:p>
      <w:pPr>
        <w:pStyle w:val="MdListItem"/>
        <w:numPr>
          <w:ilvl w:val="1"/>
          <w:numId w:val="3"/>
        </w:numPr>
      </w:pPr>
      <w:r>
        <w:t xml:space="preserve">Nem-funkcionális követelmények definiálása</w:t>
      </w:r>
    </w:p>
    <w:p>
      <w:pPr>
        <w:pStyle w:val="MdListItem"/>
        <w:numPr>
          <w:ilvl w:val="1"/>
          <w:numId w:val="3"/>
        </w:numPr>
      </w:pPr>
      <w:r>
        <w:t xml:space="preserve">Követelmények validálása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Érintett-menedzsment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Érintettek azonosítása</w:t>
      </w:r>
    </w:p>
    <w:p>
      <w:pPr>
        <w:pStyle w:val="MdListItem"/>
        <w:numPr>
          <w:ilvl w:val="1"/>
          <w:numId w:val="3"/>
        </w:numPr>
      </w:pPr>
      <w:r>
        <w:t xml:space="preserve">Kommunikációs terv készítése</w:t>
      </w:r>
    </w:p>
    <w:p>
      <w:pPr>
        <w:pStyle w:val="MdListItem"/>
        <w:numPr>
          <w:ilvl w:val="1"/>
          <w:numId w:val="3"/>
        </w:numPr>
      </w:pPr>
      <w:r>
        <w:t xml:space="preserve">Érintetti igények összehangolása</w:t>
      </w:r>
    </w:p>
    <w:p>
      <w:pPr>
        <w:pStyle w:val="MdListItem"/>
        <w:numPr>
          <w:ilvl w:val="1"/>
          <w:numId w:val="3"/>
        </w:numPr>
      </w:pPr>
      <w:r>
        <w:t xml:space="preserve">Konfliktusok kezelése</w:t>
      </w:r>
    </w:p>
    <w:p>
      <w:pPr>
        <w:pStyle w:val="MdListItem"/>
        <w:numPr>
          <w:ilvl w:val="1"/>
          <w:numId w:val="3"/>
        </w:numPr>
      </w:pPr>
      <w:r>
        <w:t xml:space="preserve">Visszajelzések gyűjtése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Üzleti folyamat-modellezés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AS-IS folyamatok dokumentálása</w:t>
      </w:r>
    </w:p>
    <w:p>
      <w:pPr>
        <w:pStyle w:val="MdListItem"/>
        <w:numPr>
          <w:ilvl w:val="1"/>
          <w:numId w:val="3"/>
        </w:numPr>
      </w:pPr>
      <w:r>
        <w:t xml:space="preserve">TO-BE folyamatok tervezése</w:t>
      </w:r>
    </w:p>
    <w:p>
      <w:pPr>
        <w:pStyle w:val="MdListItem"/>
        <w:numPr>
          <w:ilvl w:val="1"/>
          <w:numId w:val="3"/>
        </w:numPr>
      </w:pPr>
      <w:r>
        <w:t xml:space="preserve">Folyamat-optimalizálási lehetőségek azonosítása</w:t>
      </w:r>
    </w:p>
    <w:p>
      <w:pPr>
        <w:pStyle w:val="MdListItem"/>
        <w:numPr>
          <w:ilvl w:val="1"/>
          <w:numId w:val="3"/>
        </w:numPr>
      </w:pPr>
      <w:r>
        <w:t xml:space="preserve">Gap analízis végzése</w:t>
      </w:r>
    </w:p>
    <w:p>
      <w:pPr>
        <w:pStyle w:val="MdListItem"/>
        <w:numPr>
          <w:ilvl w:val="1"/>
          <w:numId w:val="3"/>
        </w:numPr>
      </w:pPr>
      <w:r>
        <w:t xml:space="preserve">Folyamatok szimulálása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Dokumentáció készítése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BRD dokumentum készítése</w:t>
      </w:r>
    </w:p>
    <w:p>
      <w:pPr>
        <w:pStyle w:val="MdListItem"/>
        <w:numPr>
          <w:ilvl w:val="1"/>
          <w:numId w:val="3"/>
        </w:numPr>
      </w:pPr>
      <w:r>
        <w:t xml:space="preserve">Funkcionális specifikáció írása</w:t>
      </w:r>
    </w:p>
    <w:p>
      <w:pPr>
        <w:pStyle w:val="MdListItem"/>
        <w:numPr>
          <w:ilvl w:val="1"/>
          <w:numId w:val="3"/>
        </w:numPr>
      </w:pPr>
      <w:r>
        <w:t xml:space="preserve">Felhasználói kézikönyv készítése</w:t>
      </w:r>
    </w:p>
    <w:p>
      <w:pPr>
        <w:pStyle w:val="MdListItem"/>
        <w:numPr>
          <w:ilvl w:val="1"/>
          <w:numId w:val="3"/>
        </w:numPr>
      </w:pPr>
      <w:r>
        <w:t xml:space="preserve">API dokumentáció</w:t>
      </w:r>
    </w:p>
    <w:p>
      <w:pPr>
        <w:pStyle w:val="MdListItem"/>
        <w:numPr>
          <w:ilvl w:val="1"/>
          <w:numId w:val="3"/>
        </w:numPr>
      </w:pPr>
      <w:r>
        <w:t xml:space="preserve">Verziókezelés bevezetése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Adatelemzés és riportálás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Adatforrások azonosítása</w:t>
      </w:r>
    </w:p>
    <w:p>
      <w:pPr>
        <w:pStyle w:val="MdListItem"/>
        <w:numPr>
          <w:ilvl w:val="1"/>
          <w:numId w:val="3"/>
        </w:numPr>
      </w:pPr>
      <w:r>
        <w:t xml:space="preserve">Adatminőség ellenőrzése</w:t>
      </w:r>
    </w:p>
    <w:p>
      <w:pPr>
        <w:pStyle w:val="MdListItem"/>
        <w:numPr>
          <w:ilvl w:val="1"/>
          <w:numId w:val="3"/>
        </w:numPr>
      </w:pPr>
      <w:r>
        <w:t xml:space="preserve">Dashboard tervezése</w:t>
      </w:r>
    </w:p>
    <w:p>
      <w:pPr>
        <w:pStyle w:val="MdListItem"/>
        <w:numPr>
          <w:ilvl w:val="1"/>
          <w:numId w:val="3"/>
        </w:numPr>
      </w:pPr>
      <w:r>
        <w:t xml:space="preserve">KPI-k definiálása</w:t>
      </w:r>
    </w:p>
    <w:p>
      <w:pPr>
        <w:pStyle w:val="MdListItem"/>
        <w:numPr>
          <w:ilvl w:val="1"/>
          <w:numId w:val="3"/>
        </w:numPr>
      </w:pPr>
      <w:r>
        <w:t xml:space="preserve">Adatvizualizáció készítése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Megoldás-értékelés és validáció</w:t>
      </w:r>
      <w:r>
        <w:t xml:space="preserve"> (5 story)</w:t>
      </w:r>
    </w:p>
    <w:p>
      <w:pPr>
        <w:pStyle w:val="MdListItem"/>
        <w:numPr>
          <w:ilvl w:val="1"/>
          <w:numId w:val="3"/>
        </w:numPr>
      </w:pPr>
      <w:r>
        <w:t xml:space="preserve">Alternatív megoldások értékelése</w:t>
      </w:r>
    </w:p>
    <w:p>
      <w:pPr>
        <w:pStyle w:val="MdListItem"/>
        <w:numPr>
          <w:ilvl w:val="1"/>
          <w:numId w:val="3"/>
        </w:numPr>
      </w:pPr>
      <w:r>
        <w:t xml:space="preserve">Költség-haszon elemzés</w:t>
      </w:r>
    </w:p>
    <w:p>
      <w:pPr>
        <w:pStyle w:val="MdListItem"/>
        <w:numPr>
          <w:ilvl w:val="1"/>
          <w:numId w:val="3"/>
        </w:numPr>
      </w:pPr>
      <w:r>
        <w:t xml:space="preserve">Megvalósíthatósági tanulmány</w:t>
      </w:r>
    </w:p>
    <w:p>
      <w:pPr>
        <w:pStyle w:val="MdListItem"/>
        <w:numPr>
          <w:ilvl w:val="1"/>
          <w:numId w:val="3"/>
        </w:numPr>
      </w:pPr>
      <w:r>
        <w:t xml:space="preserve">Prototípusok értékelése</w:t>
      </w:r>
    </w:p>
    <w:p>
      <w:pPr>
        <w:pStyle w:val="MdListItem"/>
        <w:numPr>
          <w:ilvl w:val="1"/>
          <w:numId w:val="3"/>
        </w:numPr>
      </w:pPr>
      <w:r>
        <w:t xml:space="preserve">UAT tesztelés koordinálása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Változás-menedzsment</w:t>
      </w:r>
      <w:r>
        <w:t xml:space="preserve"> (4 story)</w:t>
      </w:r>
    </w:p>
    <w:p>
      <w:pPr>
        <w:pStyle w:val="MdListItem"/>
        <w:numPr>
          <w:ilvl w:val="1"/>
          <w:numId w:val="3"/>
        </w:numPr>
      </w:pPr>
      <w:r>
        <w:t xml:space="preserve">Változási igények kezelése</w:t>
      </w:r>
    </w:p>
    <w:p>
      <w:pPr>
        <w:pStyle w:val="MdListItem"/>
        <w:numPr>
          <w:ilvl w:val="1"/>
          <w:numId w:val="3"/>
        </w:numPr>
      </w:pPr>
      <w:r>
        <w:t xml:space="preserve">Hatáselemzés végzése</w:t>
      </w:r>
    </w:p>
    <w:p>
      <w:pPr>
        <w:pStyle w:val="MdListItem"/>
        <w:numPr>
          <w:ilvl w:val="1"/>
          <w:numId w:val="3"/>
        </w:numPr>
      </w:pPr>
      <w:r>
        <w:t xml:space="preserve">Munkatársak felkészítése változásokra</w:t>
      </w:r>
    </w:p>
    <w:p>
      <w:pPr>
        <w:pStyle w:val="MdListItem"/>
        <w:numPr>
          <w:ilvl w:val="1"/>
          <w:numId w:val="3"/>
        </w:numPr>
      </w:pPr>
      <w:r>
        <w:t xml:space="preserve">Átállási terv készítése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Tesztelés támogatása</w:t>
      </w:r>
      <w:r>
        <w:t xml:space="preserve"> (4 story)</w:t>
      </w:r>
    </w:p>
    <w:p>
      <w:pPr>
        <w:pStyle w:val="MdListItem"/>
        <w:numPr>
          <w:ilvl w:val="1"/>
          <w:numId w:val="3"/>
        </w:numPr>
      </w:pPr>
      <w:r>
        <w:t xml:space="preserve">Tesztesetek készítése</w:t>
      </w:r>
    </w:p>
    <w:p>
      <w:pPr>
        <w:pStyle w:val="MdListItem"/>
        <w:numPr>
          <w:ilvl w:val="1"/>
          <w:numId w:val="3"/>
        </w:numPr>
      </w:pPr>
      <w:r>
        <w:t xml:space="preserve">Teszt adatok definiálása</w:t>
      </w:r>
    </w:p>
    <w:p>
      <w:pPr>
        <w:pStyle w:val="MdListItem"/>
        <w:numPr>
          <w:ilvl w:val="1"/>
          <w:numId w:val="3"/>
        </w:numPr>
      </w:pPr>
      <w:r>
        <w:t xml:space="preserve">Tesztelési stratégia kialakítása</w:t>
      </w:r>
    </w:p>
    <w:p>
      <w:pPr>
        <w:pStyle w:val="MdListItem"/>
        <w:numPr>
          <w:ilvl w:val="1"/>
          <w:numId w:val="3"/>
        </w:numPr>
      </w:pPr>
      <w:r>
        <w:t xml:space="preserve">Hibák dokumentálása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Kommunikáció és koordináció</w:t>
      </w:r>
      <w:r>
        <w:t xml:space="preserve"> (4 story)</w:t>
      </w:r>
    </w:p>
    <w:p>
      <w:pPr>
        <w:pStyle w:val="MdListItem"/>
        <w:numPr>
          <w:ilvl w:val="1"/>
          <w:numId w:val="3"/>
        </w:numPr>
      </w:pPr>
      <w:r>
        <w:t xml:space="preserve">Projekt meetingek facilitálása</w:t>
      </w:r>
    </w:p>
    <w:p>
      <w:pPr>
        <w:pStyle w:val="MdListItem"/>
        <w:numPr>
          <w:ilvl w:val="1"/>
          <w:numId w:val="3"/>
        </w:numPr>
      </w:pPr>
      <w:r>
        <w:t xml:space="preserve">Státusz riportok készítése</w:t>
      </w:r>
    </w:p>
    <w:p>
      <w:pPr>
        <w:pStyle w:val="MdListItem"/>
        <w:numPr>
          <w:ilvl w:val="1"/>
          <w:numId w:val="3"/>
        </w:numPr>
      </w:pPr>
      <w:r>
        <w:t xml:space="preserve">Csapatok közötti koordináció</w:t>
      </w:r>
    </w:p>
    <w:p>
      <w:pPr>
        <w:pStyle w:val="MdListItem"/>
        <w:numPr>
          <w:ilvl w:val="1"/>
          <w:numId w:val="3"/>
        </w:numPr>
      </w:pPr>
      <w:r>
        <w:t xml:space="preserve">Prezentációk tartása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Minőségbiztosítás</w:t>
      </w:r>
      <w:r>
        <w:t xml:space="preserve"> (4 story)</w:t>
      </w:r>
    </w:p>
    <w:p>
      <w:pPr>
        <w:pStyle w:val="MdListItem"/>
        <w:numPr>
          <w:ilvl w:val="1"/>
          <w:numId w:val="3"/>
        </w:numPr>
      </w:pPr>
      <w:r>
        <w:t xml:space="preserve">Követelmények nyomon követése</w:t>
      </w:r>
    </w:p>
    <w:p>
      <w:pPr>
        <w:pStyle w:val="MdListItem"/>
        <w:numPr>
          <w:ilvl w:val="1"/>
          <w:numId w:val="3"/>
        </w:numPr>
      </w:pPr>
      <w:r>
        <w:t xml:space="preserve">Minőségi kritériumok definiálása</w:t>
      </w:r>
    </w:p>
    <w:p>
      <w:pPr>
        <w:pStyle w:val="MdListItem"/>
        <w:numPr>
          <w:ilvl w:val="1"/>
          <w:numId w:val="3"/>
        </w:numPr>
      </w:pPr>
      <w:r>
        <w:t xml:space="preserve">Review-k és auditok végzése</w:t>
      </w:r>
    </w:p>
    <w:p>
      <w:pPr>
        <w:pStyle w:val="MdListItem"/>
        <w:numPr>
          <w:ilvl w:val="1"/>
          <w:numId w:val="3"/>
        </w:numPr>
      </w:pPr>
      <w:r>
        <w:t xml:space="preserve">Best practice-ek alkalmazása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Prioritások Eloszlása</w:t>
      </w:r>
    </w:p>
    <w:p>
      <w:pPr>
        <w:pStyle w:val="MdParagraph"/>
      </w:pPr>
      <w:r>
        <w:t xml:space="preserve">A User Story-k prioritás szerinti megoszlása: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Kritikus</w:t>
      </w:r>
      <w:r>
        <w:t xml:space="preserve">: 17 story (33%)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Magas</w:t>
      </w:r>
      <w:r>
        <w:t xml:space="preserve">: 21 story (41%)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Közepes</w:t>
      </w:r>
      <w:r>
        <w:t xml:space="preserve">: 12 story (24%)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Alacsony</w:t>
      </w:r>
      <w:r>
        <w:t xml:space="preserve">: 1 story (2%)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Ez a megoszlás biztosítja, hogy a legfontosabb Business Analyst tevékenységek megfelelő hangsúlyt kapjanak.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Szereplők (Assignee-k)</w:t>
      </w:r>
    </w:p>
    <w:p>
      <w:pPr>
        <w:pStyle w:val="MdParagraph"/>
      </w:pPr>
      <w:r>
        <w:t xml:space="preserve">A User Story-k egyenletesen oszlanak meg az öt fő szereplő között: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Nagy János</w:t>
      </w:r>
      <w:r>
        <w:t xml:space="preserve">: 11 story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Kovács Anna</w:t>
      </w:r>
      <w:r>
        <w:t xml:space="preserve">: 10 story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Szabó Péter</w:t>
      </w:r>
      <w:r>
        <w:t xml:space="preserve">: 10 story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Kiss Éva</w:t>
      </w:r>
      <w:r>
        <w:t xml:space="preserve">: 10 story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Tóth Katalin</w:t>
      </w:r>
      <w:r>
        <w:t xml:space="preserve">: 10 story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Epic-ek</w:t>
      </w:r>
    </w:p>
    <w:p>
      <w:pPr>
        <w:pStyle w:val="MdParagraph"/>
      </w:pPr>
      <w:r>
        <w:t xml:space="preserve">Összesen </w:t>
      </w:r>
      <w:r>
        <w:rPr>
          <w:rStyle w:val="MdStrong"/>
          <w:b/>
          <w:bCs/>
        </w:rPr>
        <w:t xml:space="preserve">41 különböző Epic</w:t>
      </w:r>
      <w:r>
        <w:t xml:space="preserve"> került definiálásra, amelyek tematikusan csoportosítják a User Story-kat. A leggyakoribb Epic-ek: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Érintett-menedzsment (5 story)</w:t>
      </w:r>
    </w:p>
    <w:p>
      <w:pPr>
        <w:pStyle w:val="MdListItem"/>
        <w:numPr>
          <w:ilvl w:val="0"/>
          <w:numId w:val="3"/>
        </w:numPr>
      </w:pPr>
      <w:r>
        <w:t xml:space="preserve">Smart Meter Rollout (2 story - eredeti)</w:t>
      </w:r>
    </w:p>
    <w:p>
      <w:pPr>
        <w:pStyle w:val="MdListItem"/>
        <w:numPr>
          <w:ilvl w:val="0"/>
          <w:numId w:val="3"/>
        </w:numPr>
      </w:pPr>
      <w:r>
        <w:t xml:space="preserve">Követelmény-feltárás (2 story)</w:t>
      </w:r>
    </w:p>
    <w:p>
      <w:pPr>
        <w:pStyle w:val="MdListItem"/>
        <w:numPr>
          <w:ilvl w:val="0"/>
          <w:numId w:val="3"/>
        </w:numPr>
      </w:pPr>
      <w:r>
        <w:t xml:space="preserve">Követelmény-dokumentáció (2 story)</w:t>
      </w:r>
    </w:p>
    <w:p>
      <w:pPr>
        <w:pStyle w:val="MdListItem"/>
        <w:numPr>
          <w:ilvl w:val="0"/>
          <w:numId w:val="3"/>
        </w:numPr>
      </w:pPr>
      <w:r>
        <w:t xml:space="preserve">Folyamat-modellezés (2 story)</w:t>
      </w:r>
    </w:p>
    <w:p>
      <w:pPr>
        <w:pStyle w:val="MdListItem"/>
        <w:numPr>
          <w:ilvl w:val="0"/>
          <w:numId w:val="3"/>
        </w:numPr>
      </w:pPr>
      <w:r>
        <w:t xml:space="preserve">Dokumentáció (2 story)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Acceptance Criteria</w:t>
      </w:r>
    </w:p>
    <w:p>
      <w:pPr>
        <w:pStyle w:val="MdParagraph"/>
      </w:pPr>
      <w:r>
        <w:t xml:space="preserve">Minden User Story tartalmaz </w:t>
      </w:r>
      <w:r>
        <w:rPr>
          <w:rStyle w:val="MdStrong"/>
          <w:b/>
          <w:bCs/>
        </w:rPr>
        <w:t xml:space="preserve">3 konkrét Acceptance Criteria-t</w:t>
      </w:r>
      <w:r>
        <w:t xml:space="preserve">, amelyek:</w:t>
      </w:r>
    </w:p>
    <w:p>
      <w:pPr>
        <w:pStyle w:val="MdListItem"/>
        <w:numPr>
          <w:ilvl w:val="0"/>
          <w:numId w:val="3"/>
        </w:numPr>
      </w:pPr>
      <w:r>
        <w:t xml:space="preserve">Mérhető és ellenőrizhető feltételeket definiálnak</w:t>
      </w:r>
    </w:p>
    <w:p>
      <w:pPr>
        <w:pStyle w:val="MdListItem"/>
        <w:numPr>
          <w:ilvl w:val="0"/>
          <w:numId w:val="3"/>
        </w:numPr>
      </w:pPr>
      <w:r>
        <w:t xml:space="preserve">Segítik a Definition of Done meghatározását</w:t>
      </w:r>
    </w:p>
    <w:p>
      <w:pPr>
        <w:pStyle w:val="MdListItem"/>
        <w:numPr>
          <w:ilvl w:val="0"/>
          <w:numId w:val="3"/>
        </w:numPr>
      </w:pPr>
      <w:r>
        <w:t xml:space="preserve">Támogatják a tesztelési folyamatot</w:t>
      </w:r>
    </w:p>
    <w:p>
      <w:pPr>
        <w:pStyle w:val="MdListItem"/>
        <w:numPr>
          <w:ilvl w:val="0"/>
          <w:numId w:val="3"/>
        </w:numPr>
      </w:pPr>
      <w:r>
        <w:t xml:space="preserve">Egyértelművé teszik a sikerkritériumokat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Energetikai Kontextus</w:t>
      </w:r>
    </w:p>
    <w:p>
      <w:pPr>
        <w:pStyle w:val="MdParagraph"/>
      </w:pPr>
      <w:r>
        <w:t xml:space="preserve">A User Story-k illeszkednek az MVM Csoport energetikai profiljához:</w:t>
      </w:r>
    </w:p>
    <w:p>
      <w:pPr>
        <w:pStyle w:val="MdListItem"/>
        <w:numPr>
          <w:ilvl w:val="0"/>
          <w:numId w:val="3"/>
        </w:numPr>
      </w:pPr>
      <w:r>
        <w:t xml:space="preserve">Megtartják az eredeti példák energetikai kontextusát</w:t>
      </w:r>
    </w:p>
    <w:p>
      <w:pPr>
        <w:pStyle w:val="MdListItem"/>
        <w:numPr>
          <w:ilvl w:val="0"/>
          <w:numId w:val="3"/>
        </w:numPr>
      </w:pPr>
      <w:r>
        <w:t xml:space="preserve">Alkalmazhatók belső és külső vevői igényekre</w:t>
      </w:r>
    </w:p>
    <w:p>
      <w:pPr>
        <w:pStyle w:val="MdListItem"/>
        <w:numPr>
          <w:ilvl w:val="0"/>
          <w:numId w:val="3"/>
        </w:numPr>
      </w:pPr>
      <w:r>
        <w:t xml:space="preserve">Támogatják mind az ügyfél-irányú, mind a belső szolgáltatási környezetet</w:t>
      </w:r>
    </w:p>
    <w:p>
      <w:pPr>
        <w:pStyle w:val="MdListItem"/>
        <w:numPr>
          <w:ilvl w:val="0"/>
          <w:numId w:val="3"/>
        </w:numPr>
      </w:pPr>
      <w:r>
        <w:t xml:space="preserve">Figyelembe veszik az energetikai szektor speciális követelményeit (pl. GDPR, szabályozási megfelelés)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Használat</w:t>
      </w:r>
    </w:p>
    <w:p>
      <w:pPr>
        <w:pStyle w:val="MdParagraph"/>
      </w:pPr>
      <w:r>
        <w:t xml:space="preserve">A bővített User Story lista használható:</w:t>
      </w:r>
    </w:p>
    <w:p>
      <w:pPr>
        <w:pStyle w:val="MdListItem"/>
        <w:numPr>
          <w:ilvl w:val="0"/>
          <w:numId w:val="3"/>
        </w:numPr>
      </w:pPr>
      <w:r>
        <w:t xml:space="preserve">Business Analyst AI eszköz training adatként</w:t>
      </w:r>
    </w:p>
    <w:p>
      <w:pPr>
        <w:pStyle w:val="MdListItem"/>
        <w:numPr>
          <w:ilvl w:val="0"/>
          <w:numId w:val="3"/>
        </w:numPr>
      </w:pPr>
      <w:r>
        <w:t xml:space="preserve">Projekt tervezési sablonként</w:t>
      </w:r>
    </w:p>
    <w:p>
      <w:pPr>
        <w:pStyle w:val="MdListItem"/>
        <w:numPr>
          <w:ilvl w:val="0"/>
          <w:numId w:val="3"/>
        </w:numPr>
      </w:pPr>
      <w:r>
        <w:t xml:space="preserve">Követelmény-menedzsment kiindulópontként</w:t>
      </w:r>
    </w:p>
    <w:p>
      <w:pPr>
        <w:pStyle w:val="MdListItem"/>
        <w:numPr>
          <w:ilvl w:val="0"/>
          <w:numId w:val="3"/>
        </w:numPr>
      </w:pPr>
      <w:r>
        <w:t xml:space="preserve">Business Analyst kompetencia-fejlesztéshez</w:t>
      </w:r>
    </w:p>
    <w:p>
      <w:pPr>
        <w:pStyle w:val="MdListItem"/>
        <w:numPr>
          <w:ilvl w:val="0"/>
          <w:numId w:val="3"/>
        </w:numPr>
      </w:pPr>
      <w:r>
        <w:t xml:space="preserve">Agile backlog építéséhez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Fájlformátum</w:t>
      </w:r>
    </w:p>
    <w:p>
      <w:pPr>
        <w:pStyle w:val="MdParagraph"/>
      </w:pPr>
      <w:r>
        <w:t xml:space="preserve">Az Excel fájl (</w:t>
      </w:r>
      <w:r>
        <w:rPr>
          <w:rStyle w:val="MdCode"/>
          <w:u w:val="single"/>
        </w:rPr>
        <w:t xml:space="preserve">extended_user_stories.xlsx</w:t>
      </w:r>
      <w:r>
        <w:t xml:space="preserve">) tartalmazza: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User Story</w:t>
      </w:r>
      <w:r>
        <w:t xml:space="preserve">: A story leírása "Szerepként szeretném/kell..." formátumban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Priority</w:t>
      </w:r>
      <w:r>
        <w:t xml:space="preserve">: Kritikus / Magas / Közepes / Alacsony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Assignee</w:t>
      </w:r>
      <w:r>
        <w:t xml:space="preserve">: A felelős személy neve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Epic</w:t>
      </w:r>
      <w:r>
        <w:t xml:space="preserve">: A tematikus csoportosítás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Acceptance Criteria</w:t>
      </w:r>
      <w:r>
        <w:t xml:space="preserve">: 3 konkrét elfogadási kritérium HTML break-ekkel elválasztva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2025-10-12T16:56:41.845Z</dcterms:created>
  <dcterms:modified xsi:type="dcterms:W3CDTF">2025-10-12T16:56:41.845Z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