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039"/>
        <w:rPr>
          <w:b w:val="1"/>
          <w:bCs w:val="1"/>
        </w:rPr>
      </w:pPr>
      <w:r w:rsidDel="00000000" w:rsidR="00000000" w:rsidRPr="00000000">
        <w:rPr>
          <w:b w:val="1"/>
          <w:bCs w:val="1"/>
          <w:rtl w:val="0"/>
        </w:rPr>
        <w:t xml:space="preserve">AfricaAI: Runbook – PICQD - JPI</w:t>
      </w:r>
    </w:p>
    <w:tbl>
      <w:tblPr>
        <w:tblStyle w:val="Table1"/>
        <w:tblW w:w="10632.0" w:type="dxa"/>
        <w:jc w:val="left"/>
        <w:tblInd w:w="-8.0" w:type="dxa"/>
        <w:tblLayout w:type="fixed"/>
        <w:tblLook w:val="0400"/>
      </w:tblPr>
      <w:tblGrid>
        <w:gridCol w:w="2127"/>
        <w:gridCol w:w="8505"/>
        <w:tblGridChange w:id="0">
          <w:tblGrid>
            <w:gridCol w:w="2127"/>
            <w:gridCol w:w="8505"/>
          </w:tblGrid>
        </w:tblGridChange>
      </w:tblGrid>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2">
            <w:pPr>
              <w:spacing w:after="0" w:line="240" w:lineRule="auto"/>
              <w:rPr>
                <w:color w:val="333333"/>
                <w:sz w:val="20"/>
                <w:szCs w:val="20"/>
              </w:rPr>
            </w:pPr>
            <w:r w:rsidDel="00000000" w:rsidR="00000000" w:rsidRPr="00000000">
              <w:rPr>
                <w:b w:val="1"/>
                <w:bCs w:val="1"/>
                <w:color w:val="333333"/>
                <w:sz w:val="20"/>
                <w:szCs w:val="20"/>
                <w:u w:val="single"/>
                <w:rtl w:val="0"/>
              </w:rPr>
              <w:t xml:space="preserve">Summary</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3">
            <w:pPr>
              <w:spacing w:after="0" w:line="240" w:lineRule="auto"/>
              <w:rPr>
                <w:color w:val="333333"/>
                <w:sz w:val="20"/>
                <w:szCs w:val="20"/>
              </w:rPr>
            </w:pPr>
            <w:r w:rsidDel="00000000" w:rsidR="00000000" w:rsidRPr="00000000">
              <w:rPr>
                <w:color w:val="333333"/>
                <w:sz w:val="20"/>
                <w:szCs w:val="20"/>
                <w:rtl w:val="0"/>
              </w:rPr>
              <w:t xml:space="preserve">We are collecting quarterly data from the Japan Post Insurance reports.</w:t>
            </w:r>
          </w:p>
        </w:tc>
      </w:tr>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4">
            <w:pPr>
              <w:spacing w:after="0" w:line="240" w:lineRule="auto"/>
              <w:rPr>
                <w:color w:val="333333"/>
                <w:sz w:val="20"/>
                <w:szCs w:val="20"/>
              </w:rPr>
            </w:pPr>
            <w:r w:rsidDel="00000000" w:rsidR="00000000" w:rsidRPr="00000000">
              <w:rPr>
                <w:b w:val="1"/>
                <w:bCs w:val="1"/>
                <w:color w:val="333333"/>
                <w:sz w:val="20"/>
                <w:szCs w:val="20"/>
                <w:u w:val="single"/>
                <w:rtl w:val="0"/>
              </w:rPr>
              <w:t xml:space="preserve">Source name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5">
            <w:pPr>
              <w:spacing w:after="0" w:line="240" w:lineRule="auto"/>
              <w:rPr>
                <w:color w:val="333333"/>
                <w:sz w:val="20"/>
                <w:szCs w:val="20"/>
              </w:rPr>
            </w:pPr>
            <w:r w:rsidDel="00000000" w:rsidR="00000000" w:rsidRPr="00000000">
              <w:rPr>
                <w:color w:val="333333"/>
                <w:sz w:val="20"/>
                <w:szCs w:val="20"/>
                <w:rtl w:val="0"/>
              </w:rPr>
              <w:t xml:space="preserve">Japan Post Insurance - JPI</w:t>
            </w:r>
          </w:p>
        </w:tc>
      </w:tr>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6">
            <w:pPr>
              <w:spacing w:after="0" w:line="240" w:lineRule="auto"/>
              <w:rPr>
                <w:color w:val="333333"/>
                <w:sz w:val="20"/>
                <w:szCs w:val="20"/>
              </w:rPr>
            </w:pPr>
            <w:r w:rsidDel="00000000" w:rsidR="00000000" w:rsidRPr="00000000">
              <w:rPr>
                <w:b w:val="1"/>
                <w:bCs w:val="1"/>
                <w:color w:val="333333"/>
                <w:sz w:val="20"/>
                <w:szCs w:val="20"/>
                <w:u w:val="single"/>
                <w:rtl w:val="0"/>
              </w:rPr>
              <w:t xml:space="preserve">Link to the source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7">
            <w:pPr>
              <w:spacing w:after="0" w:line="240" w:lineRule="auto"/>
              <w:rPr>
                <w:color w:val="333333"/>
                <w:sz w:val="20"/>
                <w:szCs w:val="20"/>
              </w:rPr>
            </w:pPr>
            <w:hyperlink r:id="rId7">
              <w:r w:rsidDel="00000000" w:rsidR="00000000" w:rsidRPr="00000000">
                <w:rPr>
                  <w:color w:val="0563c1"/>
                  <w:sz w:val="20"/>
                  <w:szCs w:val="20"/>
                  <w:u w:val="single"/>
                  <w:rtl w:val="0"/>
                </w:rPr>
                <w:t xml:space="preserve">https://www.jp-life.japanpost.jp/english/news/en_news_index.html</w:t>
              </w:r>
            </w:hyperlink>
            <w:r w:rsidDel="00000000" w:rsidR="00000000" w:rsidRPr="00000000">
              <w:rPr>
                <w:color w:val="333333"/>
                <w:sz w:val="20"/>
                <w:szCs w:val="20"/>
                <w:rtl w:val="0"/>
              </w:rPr>
              <w:t xml:space="preserve"> </w:t>
            </w:r>
          </w:p>
        </w:tc>
      </w:tr>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8">
            <w:pPr>
              <w:spacing w:after="0" w:line="240" w:lineRule="auto"/>
              <w:rPr>
                <w:color w:val="333333"/>
                <w:sz w:val="20"/>
                <w:szCs w:val="20"/>
              </w:rPr>
            </w:pPr>
            <w:r w:rsidDel="00000000" w:rsidR="00000000" w:rsidRPr="00000000">
              <w:rPr>
                <w:b w:val="1"/>
                <w:bCs w:val="1"/>
                <w:color w:val="333333"/>
                <w:sz w:val="20"/>
                <w:szCs w:val="20"/>
                <w:u w:val="single"/>
                <w:rtl w:val="0"/>
              </w:rPr>
              <w:t xml:space="preserve">Dataset name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9">
            <w:pPr>
              <w:spacing w:after="0" w:line="240" w:lineRule="auto"/>
              <w:rPr>
                <w:color w:val="333333"/>
                <w:sz w:val="20"/>
                <w:szCs w:val="20"/>
              </w:rPr>
            </w:pPr>
            <w:r w:rsidDel="00000000" w:rsidR="00000000" w:rsidRPr="00000000">
              <w:rPr>
                <w:color w:val="333333"/>
                <w:sz w:val="20"/>
                <w:szCs w:val="20"/>
                <w:rtl w:val="0"/>
              </w:rPr>
              <w:t xml:space="preserve">Post Insurance Company Quarterly Data - PICQD</w:t>
            </w:r>
          </w:p>
        </w:tc>
      </w:tr>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A">
            <w:pPr>
              <w:spacing w:after="0" w:line="240" w:lineRule="auto"/>
              <w:rPr>
                <w:color w:val="333333"/>
                <w:sz w:val="20"/>
                <w:szCs w:val="20"/>
              </w:rPr>
            </w:pPr>
            <w:r w:rsidDel="00000000" w:rsidR="00000000" w:rsidRPr="00000000">
              <w:rPr>
                <w:b w:val="1"/>
                <w:bCs w:val="1"/>
                <w:color w:val="333333"/>
                <w:sz w:val="20"/>
                <w:szCs w:val="20"/>
                <w:u w:val="single"/>
                <w:rtl w:val="0"/>
              </w:rPr>
              <w:t xml:space="preserve">Frequency</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B">
            <w:pPr>
              <w:spacing w:after="0" w:line="240" w:lineRule="auto"/>
              <w:rPr>
                <w:color w:val="333333"/>
                <w:sz w:val="20"/>
                <w:szCs w:val="20"/>
              </w:rPr>
            </w:pPr>
            <w:r w:rsidDel="00000000" w:rsidR="00000000" w:rsidRPr="00000000">
              <w:rPr>
                <w:color w:val="333333"/>
                <w:sz w:val="20"/>
                <w:szCs w:val="20"/>
                <w:rtl w:val="0"/>
              </w:rPr>
              <w:t xml:space="preserve">Quarterly</w:t>
            </w:r>
          </w:p>
        </w:tc>
      </w:tr>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C">
            <w:pPr>
              <w:spacing w:after="0" w:line="240" w:lineRule="auto"/>
              <w:rPr>
                <w:color w:val="333333"/>
                <w:sz w:val="20"/>
                <w:szCs w:val="20"/>
              </w:rPr>
            </w:pPr>
            <w:r w:rsidDel="00000000" w:rsidR="00000000" w:rsidRPr="00000000">
              <w:rPr>
                <w:b w:val="1"/>
                <w:bCs w:val="1"/>
                <w:color w:val="333333"/>
                <w:sz w:val="20"/>
                <w:szCs w:val="20"/>
                <w:u w:val="single"/>
                <w:rtl w:val="0"/>
              </w:rPr>
              <w:t xml:space="preserve">SLA</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D">
            <w:pPr>
              <w:spacing w:after="0" w:line="240" w:lineRule="auto"/>
              <w:rPr>
                <w:color w:val="333333"/>
                <w:sz w:val="20"/>
                <w:szCs w:val="20"/>
              </w:rPr>
            </w:pPr>
            <w:r w:rsidDel="00000000" w:rsidR="00000000" w:rsidRPr="00000000">
              <w:rPr>
                <w:color w:val="333333"/>
                <w:sz w:val="20"/>
                <w:szCs w:val="20"/>
                <w:rtl w:val="0"/>
              </w:rPr>
              <w:t xml:space="preserve">New data is usually released a month after the end of the quarter. Start checking for a new release every day, a month after the end of the quarter (for example, start checking Q1 data on May 1st).</w:t>
            </w:r>
          </w:p>
        </w:tc>
      </w:tr>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E">
            <w:pPr>
              <w:spacing w:after="0" w:line="240" w:lineRule="auto"/>
              <w:rPr>
                <w:color w:val="333333"/>
                <w:sz w:val="20"/>
                <w:szCs w:val="20"/>
              </w:rPr>
            </w:pPr>
            <w:r w:rsidDel="00000000" w:rsidR="00000000" w:rsidRPr="00000000">
              <w:rPr>
                <w:b w:val="1"/>
                <w:bCs w:val="1"/>
                <w:color w:val="333333"/>
                <w:sz w:val="20"/>
                <w:szCs w:val="20"/>
                <w:u w:val="single"/>
                <w:rtl w:val="0"/>
              </w:rPr>
              <w:t xml:space="preserve">Expected Time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F">
            <w:pPr>
              <w:spacing w:after="0" w:line="240" w:lineRule="auto"/>
              <w:rPr>
                <w:color w:val="333333"/>
                <w:sz w:val="20"/>
                <w:szCs w:val="20"/>
              </w:rPr>
            </w:pPr>
            <w:r w:rsidDel="00000000" w:rsidR="00000000" w:rsidRPr="00000000">
              <w:rPr>
                <w:color w:val="333333"/>
                <w:sz w:val="20"/>
                <w:szCs w:val="20"/>
                <w:rtl w:val="0"/>
              </w:rPr>
              <w:t xml:space="preserve">N/A</w:t>
            </w:r>
          </w:p>
        </w:tc>
      </w:tr>
    </w:tbl>
    <w:p w:rsidR="00000000" w:rsidDel="00000000" w:rsidP="00000000" w:rsidRDefault="00000000" w:rsidRPr="00000000" w14:paraId="00000010">
      <w:pPr>
        <w:ind w:right="-1039" w:hanging="851"/>
        <w:rPr>
          <w:b w:val="1"/>
          <w:bCs w:val="1"/>
        </w:rPr>
      </w:pPr>
      <w:r w:rsidDel="00000000" w:rsidR="00000000" w:rsidRPr="00000000">
        <w:rPr>
          <w:rtl w:val="0"/>
        </w:rPr>
      </w:r>
    </w:p>
    <w:p w:rsidR="00000000" w:rsidDel="00000000" w:rsidP="00000000" w:rsidRDefault="00000000" w:rsidRPr="00000000" w14:paraId="00000011">
      <w:pPr>
        <w:ind w:right="-1039" w:firstLine="142"/>
        <w:rPr>
          <w:b w:val="1"/>
          <w:bCs w:val="1"/>
        </w:rPr>
      </w:pPr>
      <w:r w:rsidDel="00000000" w:rsidR="00000000" w:rsidRPr="00000000">
        <w:rPr>
          <w:b w:val="1"/>
          <w:bCs w:val="1"/>
          <w:rtl w:val="0"/>
        </w:rPr>
        <w:t xml:space="preserve">Instructions:</w:t>
      </w:r>
    </w:p>
    <w:p w:rsidR="00000000" w:rsidDel="00000000" w:rsidP="00000000" w:rsidRDefault="00000000" w:rsidRPr="00000000" w14:paraId="00000012">
      <w:pPr>
        <w:ind w:left="144" w:firstLine="0"/>
        <w:rPr/>
      </w:pPr>
      <w:r w:rsidDel="00000000" w:rsidR="00000000" w:rsidRPr="00000000">
        <w:rPr>
          <w:b w:val="1"/>
          <w:bCs w:val="1"/>
          <w:rtl w:val="0"/>
        </w:rPr>
        <w:t xml:space="preserve">NB! This data should be processed only via your AWS workspace.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6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the link: </w:t>
      </w:r>
      <w:hyperlink r:id="rId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https://www.jp-life.japanpost.jp/english/news/en_news_index.html</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6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and navigate to the latest Financial Results report: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079563" cy="401018"/>
            <wp:effectExtent b="0" l="0" r="0" t="0"/>
            <wp:docPr id="177064392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079563" cy="40101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64" w:right="0" w:hanging="360"/>
        <w:jc w:val="left"/>
        <w:rPr>
          <w:u w:val="no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6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 the PDF file for Announcement of Financial Results: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6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046178" cy="3508359"/>
            <wp:effectExtent b="0" l="0" r="0" t="0"/>
            <wp:docPr id="177064393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046178" cy="350835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6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file, find </w:t>
      </w:r>
      <w:r w:rsidDel="00000000" w:rsidR="00000000" w:rsidRPr="00000000">
        <w:rPr>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Unaudited Non-Consolidated Balance Sheets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table. Save all values from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section for all available periods: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6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254315" cy="2814315"/>
            <wp:effectExtent b="0" l="0" r="0" t="0"/>
            <wp:docPr id="177064393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254315" cy="281431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6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'Unaudited Consolidated Balance Sheets’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table. Save all values from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section for all available periods: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6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252539" cy="2445084"/>
            <wp:effectExtent b="0" l="0" r="0" t="0"/>
            <wp:docPr id="177064393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252539" cy="244508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6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Scarpe all the data values for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'Consolidated balance sheet amount'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'Fair value'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under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'Fair Values of Financial Instruments'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6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221046" cy="3452232"/>
            <wp:effectExtent b="0" l="0" r="0" t="0"/>
            <wp:docPr id="177064393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221046" cy="345223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 </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64" w:right="52"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Scarpe all the data values except for Total and Subtotal from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Held-to-maturity Bonds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Policy-reserve-matching Bonds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Available-for-sale Securities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tables except for difference column under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64" w:right="5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389983" cy="4087443"/>
            <wp:effectExtent b="0" l="0" r="0" t="0"/>
            <wp:docPr id="177064393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389983" cy="408744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64" w:right="5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406128" cy="2741792"/>
            <wp:effectExtent b="0" l="0" r="0" t="0"/>
            <wp:docPr id="177064393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406128" cy="274179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64" w:right="52"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Scarpe the data for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'Consolidated balance sheet amount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column from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'Money held in trust classified as other than trading, held-to-maturity and policy-reserve-matching'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table: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64" w:right="5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190050" cy="1380735"/>
            <wp:effectExtent b="0" l="0" r="0" t="0"/>
            <wp:docPr id="177064393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190050" cy="138073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64" w:right="5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64" w:right="5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64" w:right="5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64" w:right="52"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Scrape all the data values except for column 'Contract amount due after 1 year' from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'Currency-related derivatives'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'Interest-related derivatives'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tables under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'Derivative transactions to which the hedge accounting is applied':</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64" w:right="5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791066" cy="3188263"/>
            <wp:effectExtent b="0" l="0" r="0" t="0"/>
            <wp:docPr id="177064393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791066" cy="318826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64" w:right="52"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Scarpe all the data except the 'Total' from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'Available-for-sale Securities Sold during the Fiscal Year'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table: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64" w:right="5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812153" cy="1421727"/>
            <wp:effectExtent b="0" l="0" r="0" t="0"/>
            <wp:docPr descr="A screenshot of a data&#10;&#10;AI-generated content may be incorrect." id="1770643940" name="image1.png"/>
            <a:graphic>
              <a:graphicData uri="http://schemas.openxmlformats.org/drawingml/2006/picture">
                <pic:pic>
                  <pic:nvPicPr>
                    <pic:cNvPr descr="A screenshot of a data&#10;&#10;AI-generated content may be incorrect." id="0" name="image1.png"/>
                    <pic:cNvPicPr preferRelativeResize="0"/>
                  </pic:nvPicPr>
                  <pic:blipFill>
                    <a:blip r:embed="rId18"/>
                    <a:srcRect b="0" l="0" r="0" t="0"/>
                    <a:stretch>
                      <a:fillRect/>
                    </a:stretch>
                  </pic:blipFill>
                  <pic:spPr>
                    <a:xfrm>
                      <a:off x="0" y="0"/>
                      <a:ext cx="3812153" cy="142172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64" w:right="52"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Scrape the data values form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 value'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column from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'Assets held-to-maturity in trust/assets held for reserves in trust/other money held in trust'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64" w:right="5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840419" cy="1261496"/>
            <wp:effectExtent b="0" l="0" r="0" t="0"/>
            <wp:docPr descr="A screenshot of a computer screen&#10;&#10;AI-generated content may be incorrect." id="1770643938" name="image10.png"/>
            <a:graphic>
              <a:graphicData uri="http://schemas.openxmlformats.org/drawingml/2006/picture">
                <pic:pic>
                  <pic:nvPicPr>
                    <pic:cNvPr descr="A screenshot of a computer screen&#10;&#10;AI-generated content may be incorrect." id="0" name="image10.png"/>
                    <pic:cNvPicPr preferRelativeResize="0"/>
                  </pic:nvPicPr>
                  <pic:blipFill>
                    <a:blip r:embed="rId19"/>
                    <a:srcRect b="0" l="0" r="0" t="0"/>
                    <a:stretch>
                      <a:fillRect/>
                    </a:stretch>
                  </pic:blipFill>
                  <pic:spPr>
                    <a:xfrm>
                      <a:off x="0" y="0"/>
                      <a:ext cx="3840419" cy="126149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64" w:right="5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864" w:right="5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each release data in separate DATA/META file.</w:t>
      </w:r>
    </w:p>
    <w:p w:rsidR="00000000" w:rsidDel="00000000" w:rsidP="00000000" w:rsidRDefault="00000000" w:rsidRPr="00000000" w14:paraId="0000002E">
      <w:pPr>
        <w:ind w:right="52" w:firstLine="720"/>
        <w:rPr/>
      </w:pPr>
      <w:r w:rsidDel="00000000" w:rsidR="00000000" w:rsidRPr="00000000">
        <w:rPr>
          <w:rtl w:val="0"/>
        </w:rPr>
        <w:t xml:space="preserve">   Save values ​​in brackets as negative. Save values ​​like "-" as empty cells in the DATA file.</w:t>
      </w:r>
    </w:p>
    <w:p w:rsidR="00000000" w:rsidDel="00000000" w:rsidP="00000000" w:rsidRDefault="00000000" w:rsidRPr="00000000" w14:paraId="0000002F">
      <w:pPr>
        <w:ind w:left="900" w:right="52" w:hanging="180"/>
        <w:rPr/>
      </w:pPr>
      <w:r w:rsidDel="00000000" w:rsidR="00000000" w:rsidRPr="00000000">
        <w:rPr>
          <w:rtl w:val="0"/>
        </w:rPr>
        <w:t xml:space="preserve">   Use time period from the tables/column names and convert to YYYY-Q# format. If the period is missing in the table name, use the date from the report name.</w:t>
      </w:r>
    </w:p>
    <w:p w:rsidR="00000000" w:rsidDel="00000000" w:rsidP="00000000" w:rsidRDefault="00000000" w:rsidRPr="00000000" w14:paraId="00000030">
      <w:pPr>
        <w:ind w:left="900" w:right="52" w:hanging="180"/>
        <w:rPr/>
      </w:pPr>
      <w:r w:rsidDel="00000000" w:rsidR="00000000" w:rsidRPr="00000000">
        <w:rPr>
          <w:rtl w:val="0"/>
        </w:rPr>
        <w:tab/>
        <w:t xml:space="preserve">Use LAST_RELEASE date from the main source page and convert to YYYY-MM-DDT11:00:00 format (2025-02-14T11:00:00):</w:t>
      </w:r>
    </w:p>
    <w:p w:rsidR="00000000" w:rsidDel="00000000" w:rsidP="00000000" w:rsidRDefault="00000000" w:rsidRPr="00000000" w14:paraId="00000031">
      <w:pPr>
        <w:ind w:left="900" w:right="52" w:hanging="90"/>
        <w:rPr/>
      </w:pPr>
      <w:r w:rsidDel="00000000" w:rsidR="00000000" w:rsidRPr="00000000">
        <w:rPr/>
        <w:drawing>
          <wp:inline distB="0" distT="0" distL="0" distR="0">
            <wp:extent cx="5563082" cy="365792"/>
            <wp:effectExtent b="0" l="0" r="0" t="0"/>
            <wp:docPr id="177064393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563082" cy="36579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64" w:right="5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remove LAST_RELEASE_COLUMN from the META file after initial uploading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90" w:right="-1039"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inform the DataOps and DataEngineering teams in case of changes in the source tables.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0"/>
          <w:szCs w:val="20"/>
          <w:u w:val="none"/>
          <w:shd w:fill="auto" w:val="clear"/>
          <w:vertAlign w:val="baseline"/>
          <w:rtl w:val="0"/>
        </w:rPr>
        <w:t xml:space="preserve">Requirements to the data provided by AfricaAI</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0"/>
          <w:szCs w:val="20"/>
          <w:u w:val="none"/>
          <w:shd w:fill="auto" w:val="clear"/>
          <w:vertAlign w:val="baseline"/>
          <w:rtl w:val="0"/>
        </w:rPr>
        <w:t xml:space="preserve">Data files format</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For on-boarding new datasets and processing new releases the following requirements are applied:</w:t>
      </w:r>
    </w:p>
    <w:p w:rsidR="00000000" w:rsidDel="00000000" w:rsidP="00000000" w:rsidRDefault="00000000" w:rsidRPr="00000000" w14:paraId="00000038">
      <w:pPr>
        <w:numPr>
          <w:ilvl w:val="0"/>
          <w:numId w:val="4"/>
        </w:numPr>
        <w:shd w:fill="ffffff" w:val="clear"/>
        <w:spacing w:after="0" w:before="280" w:line="240" w:lineRule="auto"/>
        <w:ind w:left="720" w:hanging="360"/>
        <w:rPr>
          <w:color w:val="333333"/>
          <w:sz w:val="20"/>
          <w:szCs w:val="20"/>
        </w:rPr>
      </w:pPr>
      <w:r w:rsidDel="00000000" w:rsidR="00000000" w:rsidRPr="00000000">
        <w:rPr>
          <w:color w:val="333333"/>
          <w:sz w:val="20"/>
          <w:szCs w:val="20"/>
          <w:rtl w:val="0"/>
        </w:rPr>
        <w:t xml:space="preserve">there should be one archive in .ZIP format that contains 2 files provided in .XLS format per one release - one file with DATA and one file with METADATA (both files are mandatory). Archive name should be as "</w:t>
      </w:r>
      <w:r w:rsidDel="00000000" w:rsidR="00000000" w:rsidRPr="00000000">
        <w:rPr>
          <w:b w:val="1"/>
          <w:bCs w:val="1"/>
          <w:color w:val="333333"/>
          <w:sz w:val="20"/>
          <w:szCs w:val="20"/>
          <w:rtl w:val="0"/>
        </w:rPr>
        <w:t xml:space="preserve">DATASET_YYYYMMDD</w:t>
      </w:r>
      <w:r w:rsidDel="00000000" w:rsidR="00000000" w:rsidRPr="00000000">
        <w:rPr>
          <w:color w:val="333333"/>
          <w:sz w:val="20"/>
          <w:szCs w:val="20"/>
          <w:rtl w:val="0"/>
        </w:rPr>
        <w:t xml:space="preserve">.</w:t>
      </w:r>
      <w:r w:rsidDel="00000000" w:rsidR="00000000" w:rsidRPr="00000000">
        <w:rPr>
          <w:b w:val="1"/>
          <w:bCs w:val="1"/>
          <w:color w:val="333333"/>
          <w:sz w:val="20"/>
          <w:szCs w:val="20"/>
          <w:rtl w:val="0"/>
        </w:rPr>
        <w:t xml:space="preserve">ZIP</w:t>
      </w:r>
      <w:r w:rsidDel="00000000" w:rsidR="00000000" w:rsidRPr="00000000">
        <w:rPr>
          <w:color w:val="333333"/>
          <w:sz w:val="20"/>
          <w:szCs w:val="20"/>
          <w:rtl w:val="0"/>
        </w:rPr>
        <w:t xml:space="preserve">"", where "DATASET" - specified abbreviation for a dataset, "YYYYMMDD" - timestamp when the file was created, where YYYY - year, MM - month number, DD – day;</w:t>
      </w:r>
    </w:p>
    <w:p w:rsidR="00000000" w:rsidDel="00000000" w:rsidP="00000000" w:rsidRDefault="00000000" w:rsidRPr="00000000" w14:paraId="00000039">
      <w:pPr>
        <w:numPr>
          <w:ilvl w:val="0"/>
          <w:numId w:val="4"/>
        </w:numPr>
        <w:shd w:fill="ffffff" w:val="clear"/>
        <w:spacing w:after="280" w:before="0" w:line="240" w:lineRule="auto"/>
        <w:ind w:left="720" w:hanging="360"/>
        <w:rPr>
          <w:color w:val="333333"/>
          <w:sz w:val="20"/>
          <w:szCs w:val="20"/>
        </w:rPr>
      </w:pPr>
      <w:r w:rsidDel="00000000" w:rsidR="00000000" w:rsidRPr="00000000">
        <w:rPr>
          <w:color w:val="333333"/>
          <w:sz w:val="20"/>
          <w:szCs w:val="20"/>
          <w:rtl w:val="0"/>
        </w:rPr>
        <w:t xml:space="preserve">the files format is strictly defined and cannot be changed by AfricaAI team.</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0"/>
          <w:szCs w:val="20"/>
          <w:u w:val="none"/>
          <w:shd w:fill="auto" w:val="clear"/>
          <w:vertAlign w:val="baseline"/>
          <w:rtl w:val="0"/>
        </w:rPr>
        <w:t xml:space="preserve">File with DATA</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333333"/>
          <w:sz w:val="20"/>
          <w:szCs w:val="20"/>
          <w:u w:val="none"/>
          <w:shd w:fill="auto" w:val="clear"/>
          <w:vertAlign w:val="baseline"/>
          <w:rtl w:val="0"/>
        </w:rPr>
        <w:t xml:space="preserve">Template for file name</w:t>
      </w: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 “DATASET_DATA_YYYYMMDD.xls”, i.e.” MEXPENFND_DATA_20220601.xls”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Requirements to the file with DATA:</w:t>
      </w:r>
    </w:p>
    <w:p w:rsidR="00000000" w:rsidDel="00000000" w:rsidP="00000000" w:rsidRDefault="00000000" w:rsidRPr="00000000" w14:paraId="0000003E">
      <w:pPr>
        <w:numPr>
          <w:ilvl w:val="0"/>
          <w:numId w:val="5"/>
        </w:numPr>
        <w:shd w:fill="ffffff" w:val="clear"/>
        <w:spacing w:after="0" w:before="280" w:line="240" w:lineRule="auto"/>
        <w:ind w:left="720" w:hanging="360"/>
        <w:rPr>
          <w:color w:val="333333"/>
          <w:sz w:val="20"/>
          <w:szCs w:val="20"/>
        </w:rPr>
      </w:pPr>
      <w:r w:rsidDel="00000000" w:rsidR="00000000" w:rsidRPr="00000000">
        <w:rPr>
          <w:color w:val="333333"/>
          <w:sz w:val="20"/>
          <w:szCs w:val="20"/>
          <w:rtl w:val="0"/>
        </w:rPr>
        <w:t xml:space="preserve">format - XLS, encoding - Unicode (UTF-8);</w:t>
      </w:r>
    </w:p>
    <w:p w:rsidR="00000000" w:rsidDel="00000000" w:rsidP="00000000" w:rsidRDefault="00000000" w:rsidRPr="00000000" w14:paraId="0000003F">
      <w:pPr>
        <w:numPr>
          <w:ilvl w:val="0"/>
          <w:numId w:val="5"/>
        </w:numPr>
        <w:shd w:fill="ffffff" w:val="clear"/>
        <w:spacing w:after="0" w:before="0" w:line="240" w:lineRule="auto"/>
        <w:ind w:left="720" w:hanging="360"/>
        <w:rPr>
          <w:color w:val="333333"/>
          <w:sz w:val="20"/>
          <w:szCs w:val="20"/>
        </w:rPr>
      </w:pPr>
      <w:r w:rsidDel="00000000" w:rsidR="00000000" w:rsidRPr="00000000">
        <w:rPr>
          <w:color w:val="333333"/>
          <w:sz w:val="20"/>
          <w:szCs w:val="20"/>
          <w:rtl w:val="0"/>
        </w:rPr>
        <w:t xml:space="preserve">file name: should follow pattern "</w:t>
      </w:r>
      <w:r w:rsidDel="00000000" w:rsidR="00000000" w:rsidRPr="00000000">
        <w:rPr>
          <w:b w:val="1"/>
          <w:bCs w:val="1"/>
          <w:color w:val="333333"/>
          <w:sz w:val="20"/>
          <w:szCs w:val="20"/>
          <w:rtl w:val="0"/>
        </w:rPr>
        <w:t xml:space="preserve">DATASET_DATA_YYYYMMDD</w:t>
      </w:r>
      <w:r w:rsidDel="00000000" w:rsidR="00000000" w:rsidRPr="00000000">
        <w:rPr>
          <w:color w:val="333333"/>
          <w:sz w:val="20"/>
          <w:szCs w:val="20"/>
          <w:rtl w:val="0"/>
        </w:rPr>
        <w:t xml:space="preserve">.xls", where "DATASET" - specified abbreviation for a dataset, "YYYYMMDD" - timestamp when the file was created, where YYYY - year, MM - month number, DD - day;</w:t>
      </w:r>
    </w:p>
    <w:p w:rsidR="00000000" w:rsidDel="00000000" w:rsidP="00000000" w:rsidRDefault="00000000" w:rsidRPr="00000000" w14:paraId="00000040">
      <w:pPr>
        <w:numPr>
          <w:ilvl w:val="0"/>
          <w:numId w:val="5"/>
        </w:numPr>
        <w:shd w:fill="ffffff" w:val="clear"/>
        <w:spacing w:after="0" w:before="0" w:line="240" w:lineRule="auto"/>
        <w:ind w:left="720" w:hanging="360"/>
        <w:rPr>
          <w:color w:val="333333"/>
          <w:sz w:val="20"/>
          <w:szCs w:val="20"/>
        </w:rPr>
      </w:pPr>
      <w:r w:rsidDel="00000000" w:rsidR="00000000" w:rsidRPr="00000000">
        <w:rPr>
          <w:color w:val="333333"/>
          <w:sz w:val="20"/>
          <w:szCs w:val="20"/>
          <w:rtl w:val="0"/>
        </w:rPr>
        <w:t xml:space="preserve">file content:</w:t>
      </w:r>
    </w:p>
    <w:p w:rsidR="00000000" w:rsidDel="00000000" w:rsidP="00000000" w:rsidRDefault="00000000" w:rsidRPr="00000000" w14:paraId="00000041">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for data with daily/ weekdaily frequency: </w:t>
      </w:r>
      <w:r w:rsidDel="00000000" w:rsidR="00000000" w:rsidRPr="00000000">
        <w:rPr>
          <w:b w:val="1"/>
          <w:bCs w:val="1"/>
          <w:color w:val="333333"/>
          <w:sz w:val="20"/>
          <w:szCs w:val="20"/>
          <w:rtl w:val="0"/>
        </w:rPr>
        <w:t xml:space="preserve">YYYY</w:t>
      </w:r>
      <w:r w:rsidDel="00000000" w:rsidR="00000000" w:rsidRPr="00000000">
        <w:rPr>
          <w:color w:val="333333"/>
          <w:sz w:val="20"/>
          <w:szCs w:val="20"/>
          <w:rtl w:val="0"/>
        </w:rPr>
        <w:t xml:space="preserve">-</w:t>
      </w:r>
      <w:r w:rsidDel="00000000" w:rsidR="00000000" w:rsidRPr="00000000">
        <w:rPr>
          <w:b w:val="1"/>
          <w:bCs w:val="1"/>
          <w:color w:val="333333"/>
          <w:sz w:val="20"/>
          <w:szCs w:val="20"/>
          <w:rtl w:val="0"/>
        </w:rPr>
        <w:t xml:space="preserve">MM</w:t>
      </w:r>
      <w:r w:rsidDel="00000000" w:rsidR="00000000" w:rsidRPr="00000000">
        <w:rPr>
          <w:color w:val="333333"/>
          <w:sz w:val="20"/>
          <w:szCs w:val="20"/>
          <w:rtl w:val="0"/>
        </w:rPr>
        <w:t xml:space="preserve">-</w:t>
      </w:r>
      <w:r w:rsidDel="00000000" w:rsidR="00000000" w:rsidRPr="00000000">
        <w:rPr>
          <w:b w:val="1"/>
          <w:bCs w:val="1"/>
          <w:color w:val="333333"/>
          <w:sz w:val="20"/>
          <w:szCs w:val="20"/>
          <w:rtl w:val="0"/>
        </w:rPr>
        <w:t xml:space="preserve">DD</w:t>
      </w:r>
      <w:r w:rsidDel="00000000" w:rsidR="00000000" w:rsidRPr="00000000">
        <w:rPr>
          <w:color w:val="333333"/>
          <w:sz w:val="20"/>
          <w:szCs w:val="20"/>
          <w:rtl w:val="0"/>
        </w:rPr>
        <w:t xml:space="preserve">, where YYYY - year, MM - month, DD – day;</w:t>
      </w:r>
    </w:p>
    <w:p w:rsidR="00000000" w:rsidDel="00000000" w:rsidP="00000000" w:rsidRDefault="00000000" w:rsidRPr="00000000" w14:paraId="00000042">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for data with weekly frequency: </w:t>
      </w:r>
      <w:r w:rsidDel="00000000" w:rsidR="00000000" w:rsidRPr="00000000">
        <w:rPr>
          <w:b w:val="1"/>
          <w:bCs w:val="1"/>
          <w:color w:val="333333"/>
          <w:sz w:val="20"/>
          <w:szCs w:val="20"/>
          <w:rtl w:val="0"/>
        </w:rPr>
        <w:t xml:space="preserve">YYYY</w:t>
      </w:r>
      <w:r w:rsidDel="00000000" w:rsidR="00000000" w:rsidRPr="00000000">
        <w:rPr>
          <w:color w:val="333333"/>
          <w:sz w:val="20"/>
          <w:szCs w:val="20"/>
          <w:rtl w:val="0"/>
        </w:rPr>
        <w:t xml:space="preserve">-</w:t>
      </w:r>
      <w:r w:rsidDel="00000000" w:rsidR="00000000" w:rsidRPr="00000000">
        <w:rPr>
          <w:b w:val="1"/>
          <w:bCs w:val="1"/>
          <w:color w:val="333333"/>
          <w:sz w:val="20"/>
          <w:szCs w:val="20"/>
          <w:rtl w:val="0"/>
        </w:rPr>
        <w:t xml:space="preserve">WW</w:t>
      </w:r>
      <w:r w:rsidDel="00000000" w:rsidR="00000000" w:rsidRPr="00000000">
        <w:rPr>
          <w:color w:val="333333"/>
          <w:sz w:val="20"/>
          <w:szCs w:val="20"/>
          <w:rtl w:val="0"/>
        </w:rPr>
        <w:t xml:space="preserve">, where YYYY - year, WW - week number (should be two-digits, i.e. 2022-01, 2022-02, etc.). Week number is defined based on the reporting date: reporting date is considered the end of the week, i.e. if reporting date is Wednesday the week is calculated from Thursday till Wednesday – based on that rule the number of the week is defined;</w:t>
      </w:r>
    </w:p>
    <w:p w:rsidR="00000000" w:rsidDel="00000000" w:rsidP="00000000" w:rsidRDefault="00000000" w:rsidRPr="00000000" w14:paraId="00000043">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for data with monthly frequency: </w:t>
      </w:r>
      <w:r w:rsidDel="00000000" w:rsidR="00000000" w:rsidRPr="00000000">
        <w:rPr>
          <w:b w:val="1"/>
          <w:bCs w:val="1"/>
          <w:color w:val="333333"/>
          <w:sz w:val="20"/>
          <w:szCs w:val="20"/>
          <w:rtl w:val="0"/>
        </w:rPr>
        <w:t xml:space="preserve">YYYY</w:t>
      </w:r>
      <w:r w:rsidDel="00000000" w:rsidR="00000000" w:rsidRPr="00000000">
        <w:rPr>
          <w:color w:val="333333"/>
          <w:sz w:val="20"/>
          <w:szCs w:val="20"/>
          <w:rtl w:val="0"/>
        </w:rPr>
        <w:t xml:space="preserve">-</w:t>
      </w:r>
      <w:r w:rsidDel="00000000" w:rsidR="00000000" w:rsidRPr="00000000">
        <w:rPr>
          <w:b w:val="1"/>
          <w:bCs w:val="1"/>
          <w:color w:val="333333"/>
          <w:sz w:val="20"/>
          <w:szCs w:val="20"/>
          <w:rtl w:val="0"/>
        </w:rPr>
        <w:t xml:space="preserve">MM</w:t>
      </w:r>
      <w:r w:rsidDel="00000000" w:rsidR="00000000" w:rsidRPr="00000000">
        <w:rPr>
          <w:color w:val="333333"/>
          <w:sz w:val="20"/>
          <w:szCs w:val="20"/>
          <w:rtl w:val="0"/>
        </w:rPr>
        <w:t xml:space="preserve">, MM - month number (should be two-digits, i.e. 2022-01, 2022-02, etc.);</w:t>
      </w:r>
    </w:p>
    <w:p w:rsidR="00000000" w:rsidDel="00000000" w:rsidP="00000000" w:rsidRDefault="00000000" w:rsidRPr="00000000" w14:paraId="00000044">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for data with quarterly frequency: </w:t>
      </w:r>
      <w:r w:rsidDel="00000000" w:rsidR="00000000" w:rsidRPr="00000000">
        <w:rPr>
          <w:b w:val="1"/>
          <w:bCs w:val="1"/>
          <w:color w:val="333333"/>
          <w:sz w:val="20"/>
          <w:szCs w:val="20"/>
          <w:rtl w:val="0"/>
        </w:rPr>
        <w:t xml:space="preserve">YYYY</w:t>
      </w:r>
      <w:r w:rsidDel="00000000" w:rsidR="00000000" w:rsidRPr="00000000">
        <w:rPr>
          <w:color w:val="333333"/>
          <w:sz w:val="20"/>
          <w:szCs w:val="20"/>
          <w:rtl w:val="0"/>
        </w:rPr>
        <w:t xml:space="preserve">-Q</w:t>
      </w:r>
      <w:r w:rsidDel="00000000" w:rsidR="00000000" w:rsidRPr="00000000">
        <w:rPr>
          <w:b w:val="1"/>
          <w:bCs w:val="1"/>
          <w:color w:val="333333"/>
          <w:sz w:val="20"/>
          <w:szCs w:val="20"/>
          <w:rtl w:val="0"/>
        </w:rPr>
        <w:t xml:space="preserve">X</w:t>
      </w:r>
      <w:r w:rsidDel="00000000" w:rsidR="00000000" w:rsidRPr="00000000">
        <w:rPr>
          <w:color w:val="333333"/>
          <w:sz w:val="20"/>
          <w:szCs w:val="20"/>
          <w:rtl w:val="0"/>
        </w:rPr>
        <w:t xml:space="preserve">, where YYYY - year, X - quarter number;</w:t>
      </w:r>
    </w:p>
    <w:p w:rsidR="00000000" w:rsidDel="00000000" w:rsidP="00000000" w:rsidRDefault="00000000" w:rsidRPr="00000000" w14:paraId="00000045">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for data with annual frequency: </w:t>
      </w:r>
      <w:r w:rsidDel="00000000" w:rsidR="00000000" w:rsidRPr="00000000">
        <w:rPr>
          <w:b w:val="1"/>
          <w:bCs w:val="1"/>
          <w:color w:val="333333"/>
          <w:sz w:val="20"/>
          <w:szCs w:val="20"/>
          <w:rtl w:val="0"/>
        </w:rPr>
        <w:t xml:space="preserve">YYYY</w:t>
      </w:r>
      <w:r w:rsidDel="00000000" w:rsidR="00000000" w:rsidRPr="00000000">
        <w:rPr>
          <w:color w:val="333333"/>
          <w:sz w:val="20"/>
          <w:szCs w:val="20"/>
          <w:rtl w:val="0"/>
        </w:rPr>
        <w:t xml:space="preserve">, where YYYY – year;</w:t>
      </w:r>
    </w:p>
    <w:p w:rsidR="00000000" w:rsidDel="00000000" w:rsidP="00000000" w:rsidRDefault="00000000" w:rsidRPr="00000000" w14:paraId="00000046">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if provider specifies for reported period that data is Not Available (that could provided in corresponding notes or other way) - fill in that data point with "NA" value;</w:t>
      </w:r>
    </w:p>
    <w:p w:rsidR="00000000" w:rsidDel="00000000" w:rsidP="00000000" w:rsidRDefault="00000000" w:rsidRPr="00000000" w14:paraId="00000047">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if provider does not specify that data is Not Available and report Empty value for reported period - leave Empty cell;</w:t>
      </w:r>
    </w:p>
    <w:p w:rsidR="00000000" w:rsidDel="00000000" w:rsidP="00000000" w:rsidRDefault="00000000" w:rsidRPr="00000000" w14:paraId="00000048">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if provider skips some of reporting period - skip it also in the file with data as well;</w:t>
      </w:r>
    </w:p>
    <w:p w:rsidR="00000000" w:rsidDel="00000000" w:rsidP="00000000" w:rsidRDefault="00000000" w:rsidRPr="00000000" w14:paraId="00000049">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data is provided on one sheet only (multiple sheets are forbidden);</w:t>
      </w:r>
    </w:p>
    <w:p w:rsidR="00000000" w:rsidDel="00000000" w:rsidP="00000000" w:rsidRDefault="00000000" w:rsidRPr="00000000" w14:paraId="0000004A">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two-dimensional format where rows represent reported periods and columns contain timeseries values;</w:t>
      </w:r>
    </w:p>
    <w:p w:rsidR="00000000" w:rsidDel="00000000" w:rsidP="00000000" w:rsidRDefault="00000000" w:rsidRPr="00000000" w14:paraId="0000004B">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reported period(s) should be provided in the following format:</w:t>
      </w:r>
    </w:p>
    <w:p w:rsidR="00000000" w:rsidDel="00000000" w:rsidP="00000000" w:rsidRDefault="00000000" w:rsidRPr="00000000" w14:paraId="0000004C">
      <w:pPr>
        <w:numPr>
          <w:ilvl w:val="1"/>
          <w:numId w:val="5"/>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values to be provided in decimal format with "." as delimiter (number of digits after "." is limited only by provided value by the source). In order to interpret data correctly the following requirements are applied:</w:t>
      </w:r>
    </w:p>
    <w:p w:rsidR="00000000" w:rsidDel="00000000" w:rsidP="00000000" w:rsidRDefault="00000000" w:rsidRPr="00000000" w14:paraId="0000004D">
      <w:pPr>
        <w:numPr>
          <w:ilvl w:val="1"/>
          <w:numId w:val="5"/>
        </w:numPr>
        <w:shd w:fill="ffffff" w:val="clear"/>
        <w:spacing w:after="280" w:before="0" w:line="240" w:lineRule="auto"/>
        <w:ind w:left="1440" w:hanging="360"/>
        <w:rPr>
          <w:color w:val="333333"/>
          <w:sz w:val="20"/>
          <w:szCs w:val="20"/>
        </w:rPr>
      </w:pPr>
      <w:r w:rsidDel="00000000" w:rsidR="00000000" w:rsidRPr="00000000">
        <w:rPr>
          <w:color w:val="333333"/>
          <w:sz w:val="20"/>
          <w:szCs w:val="20"/>
          <w:rtl w:val="0"/>
        </w:rPr>
        <w:t xml:space="preserve">column names to be provided in two first rows: in the first row - timeseries ID (CODE), in the second row – timeseries description (description in DATA file is identical to description in file with METADATA).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333333"/>
          <w:sz w:val="20"/>
          <w:szCs w:val="20"/>
          <w:u w:val="none"/>
          <w:shd w:fill="auto" w:val="clear"/>
          <w:vertAlign w:val="baseline"/>
          <w:rtl w:val="0"/>
        </w:rPr>
        <w:t xml:space="preserve">NB!</w:t>
      </w: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 Timeseries with different frequencies could be provided within the same file as there are different patterns for providing reported periods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0"/>
          <w:szCs w:val="20"/>
          <w:u w:val="none"/>
          <w:shd w:fill="auto" w:val="clear"/>
          <w:vertAlign w:val="baseline"/>
          <w:rtl w:val="0"/>
        </w:rPr>
        <w:t xml:space="preserve">File with METADATA</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333333"/>
          <w:sz w:val="20"/>
          <w:szCs w:val="20"/>
          <w:u w:val="none"/>
          <w:shd w:fill="auto" w:val="clear"/>
          <w:vertAlign w:val="baseline"/>
          <w:rtl w:val="0"/>
        </w:rPr>
        <w:t xml:space="preserve">Template for file name</w:t>
      </w: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 “DATASET_META_YYYYMMDD.xls”, i.e.” MEXPENFND_META_20220601.xls”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Requirements to the file with METADATA:</w:t>
      </w:r>
    </w:p>
    <w:p w:rsidR="00000000" w:rsidDel="00000000" w:rsidP="00000000" w:rsidRDefault="00000000" w:rsidRPr="00000000" w14:paraId="00000053">
      <w:pPr>
        <w:numPr>
          <w:ilvl w:val="0"/>
          <w:numId w:val="1"/>
        </w:numPr>
        <w:shd w:fill="ffffff" w:val="clear"/>
        <w:spacing w:after="0" w:before="280" w:line="240" w:lineRule="auto"/>
        <w:ind w:left="720" w:hanging="360"/>
        <w:rPr>
          <w:color w:val="333333"/>
          <w:sz w:val="20"/>
          <w:szCs w:val="20"/>
        </w:rPr>
      </w:pPr>
      <w:r w:rsidDel="00000000" w:rsidR="00000000" w:rsidRPr="00000000">
        <w:rPr>
          <w:color w:val="333333"/>
          <w:sz w:val="20"/>
          <w:szCs w:val="20"/>
          <w:rtl w:val="0"/>
        </w:rPr>
        <w:t xml:space="preserve">format - XLS, encoding - Unicode (UTF-8);</w:t>
      </w:r>
    </w:p>
    <w:p w:rsidR="00000000" w:rsidDel="00000000" w:rsidP="00000000" w:rsidRDefault="00000000" w:rsidRPr="00000000" w14:paraId="00000054">
      <w:pPr>
        <w:numPr>
          <w:ilvl w:val="0"/>
          <w:numId w:val="1"/>
        </w:numPr>
        <w:shd w:fill="ffffff" w:val="clear"/>
        <w:spacing w:after="0" w:before="0" w:line="240" w:lineRule="auto"/>
        <w:ind w:left="720" w:hanging="360"/>
        <w:rPr>
          <w:color w:val="333333"/>
          <w:sz w:val="20"/>
          <w:szCs w:val="20"/>
        </w:rPr>
      </w:pPr>
      <w:r w:rsidDel="00000000" w:rsidR="00000000" w:rsidRPr="00000000">
        <w:rPr>
          <w:color w:val="333333"/>
          <w:sz w:val="20"/>
          <w:szCs w:val="20"/>
          <w:rtl w:val="0"/>
        </w:rPr>
        <w:t xml:space="preserve">file name: should follow pattern "</w:t>
      </w:r>
      <w:r w:rsidDel="00000000" w:rsidR="00000000" w:rsidRPr="00000000">
        <w:rPr>
          <w:b w:val="1"/>
          <w:bCs w:val="1"/>
          <w:color w:val="333333"/>
          <w:sz w:val="20"/>
          <w:szCs w:val="20"/>
          <w:rtl w:val="0"/>
        </w:rPr>
        <w:t xml:space="preserve">DATASET_META_YYYYMMDD</w:t>
      </w:r>
      <w:r w:rsidDel="00000000" w:rsidR="00000000" w:rsidRPr="00000000">
        <w:rPr>
          <w:color w:val="333333"/>
          <w:sz w:val="20"/>
          <w:szCs w:val="20"/>
          <w:rtl w:val="0"/>
        </w:rPr>
        <w:t xml:space="preserve">.xls", where "DATASET" - specified abbreviation for a dataset, "YYYYMMDD" - timestamp when the file was created, where YYYY - year, MM - month number, DD - day;</w:t>
      </w:r>
    </w:p>
    <w:p w:rsidR="00000000" w:rsidDel="00000000" w:rsidP="00000000" w:rsidRDefault="00000000" w:rsidRPr="00000000" w14:paraId="00000055">
      <w:pPr>
        <w:numPr>
          <w:ilvl w:val="0"/>
          <w:numId w:val="1"/>
        </w:numPr>
        <w:shd w:fill="ffffff" w:val="clear"/>
        <w:spacing w:after="280" w:before="0" w:line="240" w:lineRule="auto"/>
        <w:ind w:left="720" w:hanging="360"/>
        <w:rPr>
          <w:color w:val="333333"/>
          <w:sz w:val="20"/>
          <w:szCs w:val="20"/>
        </w:rPr>
      </w:pPr>
      <w:r w:rsidDel="00000000" w:rsidR="00000000" w:rsidRPr="00000000">
        <w:rPr>
          <w:color w:val="333333"/>
          <w:sz w:val="20"/>
          <w:szCs w:val="20"/>
          <w:rtl w:val="0"/>
        </w:rPr>
        <w:t xml:space="preserve">file content: specified metadata attributes that are static unless provider changes something or new timeseries should be added. In case of new timeseries should be added/ updated/ changed - escalate that to Data Engineering team Special BWAT-DFAC Data Engineering &lt;SpecialBW</w:t>
      </w:r>
      <w:hyperlink r:id="rId21">
        <w:r w:rsidDel="00000000" w:rsidR="00000000" w:rsidRPr="00000000">
          <w:rPr>
            <w:color w:val="0052cc"/>
            <w:sz w:val="20"/>
            <w:szCs w:val="20"/>
            <w:u w:val="single"/>
            <w:rtl w:val="0"/>
          </w:rPr>
          <w:t xml:space="preserve">AT-DFACDataEngineering@epam.com</w:t>
        </w:r>
      </w:hyperlink>
      <w:r w:rsidDel="00000000" w:rsidR="00000000" w:rsidRPr="00000000">
        <w:rPr>
          <w:color w:val="333333"/>
          <w:sz w:val="20"/>
          <w:szCs w:val="20"/>
          <w:rtl w:val="0"/>
        </w:rPr>
        <w:t xml:space="preserve">&gt; at and Cc: Data Operations team at  Special BWAT-DFAC DataOps &lt;SpecialBW</w:t>
      </w:r>
      <w:hyperlink r:id="rId22">
        <w:r w:rsidDel="00000000" w:rsidR="00000000" w:rsidRPr="00000000">
          <w:rPr>
            <w:color w:val="0052cc"/>
            <w:sz w:val="20"/>
            <w:szCs w:val="20"/>
            <w:u w:val="single"/>
            <w:rtl w:val="0"/>
          </w:rPr>
          <w:t xml:space="preserve">AT-DFACDataOps@epam.com</w:t>
        </w:r>
      </w:hyperlink>
      <w:r w:rsidDel="00000000" w:rsidR="00000000" w:rsidRPr="00000000">
        <w:rPr>
          <w:color w:val="333333"/>
          <w:sz w:val="20"/>
          <w:szCs w:val="20"/>
          <w:rtl w:val="0"/>
        </w:rPr>
        <w:t xml:space="preserve">&gt;</w:t>
      </w:r>
    </w:p>
    <w:p w:rsidR="00000000" w:rsidDel="00000000" w:rsidP="00000000" w:rsidRDefault="00000000" w:rsidRPr="00000000" w14:paraId="00000056">
      <w:pPr>
        <w:shd w:fill="ffffff" w:val="clear"/>
        <w:spacing w:after="280" w:before="280" w:line="240" w:lineRule="auto"/>
        <w:rPr>
          <w:color w:val="333333"/>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333333"/>
          <w:sz w:val="20"/>
          <w:szCs w:val="20"/>
          <w:u w:val="none"/>
          <w:shd w:fill="auto" w:val="clear"/>
          <w:vertAlign w:val="baseline"/>
          <w:rtl w:val="0"/>
        </w:rPr>
        <w:t xml:space="preserve">Notes</w:t>
      </w:r>
      <w:r w:rsidDel="00000000" w:rsidR="00000000" w:rsidRPr="00000000">
        <w:rPr>
          <w:rFonts w:ascii="Calibri" w:cs="Calibri" w:eastAsia="Calibri" w:hAnsi="Calibri"/>
          <w:b w:val="0"/>
          <w:bCs w:val="0"/>
          <w:i w:val="1"/>
          <w:iCs w:val="1"/>
          <w:smallCaps w:val="0"/>
          <w:strike w:val="0"/>
          <w:color w:val="333333"/>
          <w:sz w:val="20"/>
          <w:szCs w:val="20"/>
          <w:u w:val="none"/>
          <w:shd w:fill="auto" w:val="clear"/>
          <w:vertAlign w:val="baseline"/>
          <w:rtl w:val="0"/>
        </w:rPr>
        <w:t xml:space="preserve"> on METADATA fields from file “DATASET_META_YYYYMMDD.xls”</w:t>
      </w:r>
      <w:r w:rsidDel="00000000" w:rsidR="00000000" w:rsidRPr="00000000">
        <w:rPr>
          <w:rtl w:val="0"/>
        </w:rPr>
      </w:r>
    </w:p>
    <w:p w:rsidR="00000000" w:rsidDel="00000000" w:rsidP="00000000" w:rsidRDefault="00000000" w:rsidRPr="00000000" w14:paraId="00000058">
      <w:pPr>
        <w:numPr>
          <w:ilvl w:val="0"/>
          <w:numId w:val="2"/>
        </w:numPr>
        <w:shd w:fill="ffffff" w:val="clear"/>
        <w:spacing w:after="0" w:before="280" w:line="240" w:lineRule="auto"/>
        <w:ind w:left="720" w:hanging="360"/>
        <w:rPr>
          <w:color w:val="333333"/>
          <w:sz w:val="20"/>
          <w:szCs w:val="20"/>
        </w:rPr>
      </w:pPr>
      <w:r w:rsidDel="00000000" w:rsidR="00000000" w:rsidRPr="00000000">
        <w:rPr>
          <w:i w:val="1"/>
          <w:iCs w:val="1"/>
          <w:color w:val="333333"/>
          <w:sz w:val="20"/>
          <w:szCs w:val="20"/>
          <w:rtl w:val="0"/>
        </w:rPr>
        <w:t xml:space="preserve">With every data release attach file with METADATA</w:t>
      </w:r>
      <w:r w:rsidDel="00000000" w:rsidR="00000000" w:rsidRPr="00000000">
        <w:rPr>
          <w:rtl w:val="0"/>
        </w:rPr>
      </w:r>
    </w:p>
    <w:p w:rsidR="00000000" w:rsidDel="00000000" w:rsidP="00000000" w:rsidRDefault="00000000" w:rsidRPr="00000000" w14:paraId="00000059">
      <w:pPr>
        <w:numPr>
          <w:ilvl w:val="0"/>
          <w:numId w:val="2"/>
        </w:numPr>
        <w:shd w:fill="ffffff" w:val="clear"/>
        <w:spacing w:after="280" w:before="0" w:line="240" w:lineRule="auto"/>
        <w:ind w:left="720" w:hanging="360"/>
        <w:rPr>
          <w:color w:val="333333"/>
          <w:sz w:val="20"/>
          <w:szCs w:val="20"/>
        </w:rPr>
      </w:pPr>
      <w:r w:rsidDel="00000000" w:rsidR="00000000" w:rsidRPr="00000000">
        <w:rPr>
          <w:i w:val="1"/>
          <w:iCs w:val="1"/>
          <w:color w:val="333333"/>
          <w:sz w:val="20"/>
          <w:szCs w:val="20"/>
          <w:rtl w:val="0"/>
        </w:rPr>
        <w:t xml:space="preserve">With every release change only on attribute in the file with METADATA in column “NEXT_RELEASE_DATE” – set “YYYY-MM_DDThh:mm:ss” (YYYY – year, MM – month, DD – day, hh – hour, mm – minutes, ss – seconds. Time should be provide in UTC time) to the time when the next release is going to be processed.</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0"/>
          <w:szCs w:val="20"/>
          <w:u w:val="none"/>
          <w:shd w:fill="auto" w:val="clear"/>
          <w:vertAlign w:val="baseline"/>
          <w:rtl w:val="0"/>
        </w:rPr>
        <w:t xml:space="preserve">Saving ZIP archive on SFTP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Save the releases in specified per “DATASET” folder (you may create new folder for new DATASET in case of absence of such folder).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Details on SFTP are the following: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333333"/>
          <w:sz w:val="20"/>
          <w:szCs w:val="20"/>
          <w:u w:val="none"/>
          <w:shd w:fill="auto" w:val="clear"/>
          <w:vertAlign w:val="baseline"/>
          <w:rtl w:val="0"/>
        </w:rPr>
        <w:t xml:space="preserve">1) Dev env</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Host: </w:t>
      </w:r>
      <w:hyperlink r:id="rId23">
        <w:r w:rsidDel="00000000" w:rsidR="00000000" w:rsidRPr="00000000">
          <w:rPr>
            <w:rFonts w:ascii="Calibri" w:cs="Calibri" w:eastAsia="Calibri" w:hAnsi="Calibri"/>
            <w:b w:val="0"/>
            <w:bCs w:val="0"/>
            <w:i w:val="0"/>
            <w:iCs w:val="0"/>
            <w:smallCaps w:val="0"/>
            <w:strike w:val="0"/>
            <w:color w:val="0052cc"/>
            <w:sz w:val="20"/>
            <w:szCs w:val="20"/>
            <w:u w:val="single"/>
            <w:shd w:fill="auto" w:val="clear"/>
            <w:vertAlign w:val="baseline"/>
            <w:rtl w:val="0"/>
          </w:rPr>
          <w:t xml:space="preserve">a</w:t>
        </w:r>
      </w:hyperlink>
      <w:hyperlink r:id="rId24">
        <w:r w:rsidDel="00000000" w:rsidR="00000000" w:rsidRPr="00000000">
          <w:rPr>
            <w:rFonts w:ascii="Calibri" w:cs="Calibri" w:eastAsia="Calibri" w:hAnsi="Calibri"/>
            <w:b w:val="0"/>
            <w:bCs w:val="0"/>
            <w:i w:val="0"/>
            <w:iCs w:val="0"/>
            <w:smallCaps w:val="0"/>
            <w:strike w:val="0"/>
            <w:color w:val="0052cc"/>
            <w:sz w:val="20"/>
            <w:szCs w:val="20"/>
            <w:u w:val="single"/>
            <w:shd w:fill="auto" w:val="clear"/>
            <w:vertAlign w:val="baseline"/>
            <w:rtl w:val="0"/>
          </w:rPr>
          <w:t xml:space="preserve">fricaai.datadev.dfac.io</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333333"/>
          <w:sz w:val="20"/>
          <w:szCs w:val="20"/>
          <w:u w:val="none"/>
          <w:shd w:fill="auto" w:val="clear"/>
          <w:vertAlign w:val="baseline"/>
          <w:rtl w:val="0"/>
        </w:rPr>
        <w:t xml:space="preserve">2) PRODVAL env</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Host: </w:t>
      </w:r>
      <w:hyperlink r:id="rId25">
        <w:r w:rsidDel="00000000" w:rsidR="00000000" w:rsidRPr="00000000">
          <w:rPr>
            <w:rFonts w:ascii="Calibri" w:cs="Calibri" w:eastAsia="Calibri" w:hAnsi="Calibri"/>
            <w:b w:val="0"/>
            <w:bCs w:val="0"/>
            <w:i w:val="0"/>
            <w:iCs w:val="0"/>
            <w:smallCaps w:val="0"/>
            <w:strike w:val="0"/>
            <w:color w:val="0052cc"/>
            <w:sz w:val="20"/>
            <w:szCs w:val="20"/>
            <w:u w:val="single"/>
            <w:shd w:fill="auto" w:val="clear"/>
            <w:vertAlign w:val="baseline"/>
            <w:rtl w:val="0"/>
          </w:rPr>
          <w:t xml:space="preserve">africaai.prodval.data-factory.io</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333333"/>
          <w:sz w:val="20"/>
          <w:szCs w:val="20"/>
          <w:u w:val="none"/>
          <w:shd w:fill="auto" w:val="clear"/>
          <w:vertAlign w:val="baseline"/>
          <w:rtl w:val="0"/>
        </w:rPr>
        <w:t xml:space="preserve">3) PRODHA env</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Host: </w:t>
      </w:r>
      <w:hyperlink r:id="rId26">
        <w:r w:rsidDel="00000000" w:rsidR="00000000" w:rsidRPr="00000000">
          <w:rPr>
            <w:rFonts w:ascii="Calibri" w:cs="Calibri" w:eastAsia="Calibri" w:hAnsi="Calibri"/>
            <w:b w:val="0"/>
            <w:bCs w:val="0"/>
            <w:i w:val="0"/>
            <w:iCs w:val="0"/>
            <w:smallCaps w:val="0"/>
            <w:strike w:val="0"/>
            <w:color w:val="0052cc"/>
            <w:sz w:val="20"/>
            <w:szCs w:val="20"/>
            <w:u w:val="single"/>
            <w:shd w:fill="auto" w:val="clear"/>
            <w:vertAlign w:val="baseline"/>
            <w:rtl w:val="0"/>
          </w:rPr>
          <w:t xml:space="preserve">africaai.prodha.data-factory.io</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0"/>
          <w:szCs w:val="20"/>
          <w:highlight w:val="white"/>
          <w:u w:val="none"/>
          <w:vertAlign w:val="baseline"/>
          <w:rtl w:val="0"/>
        </w:rPr>
        <w:t xml:space="preserve">      Port: 22</w:t>
      </w:r>
      <w:r w:rsidDel="00000000" w:rsidR="00000000" w:rsidRPr="00000000">
        <w:rPr>
          <w:rtl w:val="0"/>
        </w:rPr>
      </w:r>
    </w:p>
    <w:sectPr>
      <w:pgSz w:h="16838" w:w="11906" w:orient="portrait"/>
      <w:pgMar w:bottom="720" w:top="720" w:left="720" w:right="42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864" w:hanging="359.99999999999994"/>
      </w:pPr>
      <w:rPr>
        <w:b w:val="0"/>
        <w:bCs w:val="0"/>
      </w:rPr>
    </w:lvl>
    <w:lvl w:ilvl="1">
      <w:start w:val="1"/>
      <w:numFmt w:val="lowerLetter"/>
      <w:lvlText w:val="%2."/>
      <w:lvlJc w:val="left"/>
      <w:pPr>
        <w:ind w:left="1584" w:hanging="360"/>
      </w:pPr>
      <w:rPr/>
    </w:lvl>
    <w:lvl w:ilvl="2">
      <w:start w:val="1"/>
      <w:numFmt w:val="lowerRoman"/>
      <w:lvlText w:val="%3."/>
      <w:lvlJc w:val="right"/>
      <w:pPr>
        <w:ind w:left="2304" w:hanging="180"/>
      </w:pPr>
      <w:rPr/>
    </w:lvl>
    <w:lvl w:ilvl="3">
      <w:start w:val="1"/>
      <w:numFmt w:val="decimal"/>
      <w:lvlText w:val="%4."/>
      <w:lvlJc w:val="left"/>
      <w:pPr>
        <w:ind w:left="3024" w:hanging="360"/>
      </w:pPr>
      <w:rPr/>
    </w:lvl>
    <w:lvl w:ilvl="4">
      <w:start w:val="1"/>
      <w:numFmt w:val="lowerLetter"/>
      <w:lvlText w:val="%5."/>
      <w:lvlJc w:val="left"/>
      <w:pPr>
        <w:ind w:left="3744" w:hanging="360"/>
      </w:pPr>
      <w:rPr/>
    </w:lvl>
    <w:lvl w:ilvl="5">
      <w:start w:val="1"/>
      <w:numFmt w:val="lowerRoman"/>
      <w:lvlText w:val="%6."/>
      <w:lvlJc w:val="right"/>
      <w:pPr>
        <w:ind w:left="4464" w:hanging="180"/>
      </w:pPr>
      <w:rPr/>
    </w:lvl>
    <w:lvl w:ilvl="6">
      <w:start w:val="1"/>
      <w:numFmt w:val="decimal"/>
      <w:lvlText w:val="%7."/>
      <w:lvlJc w:val="left"/>
      <w:pPr>
        <w:ind w:left="5184" w:hanging="360"/>
      </w:pPr>
      <w:rPr/>
    </w:lvl>
    <w:lvl w:ilvl="7">
      <w:start w:val="1"/>
      <w:numFmt w:val="lowerLetter"/>
      <w:lvlText w:val="%8."/>
      <w:lvlJc w:val="left"/>
      <w:pPr>
        <w:ind w:left="5904" w:hanging="360"/>
      </w:pPr>
      <w:rPr/>
    </w:lvl>
    <w:lvl w:ilvl="8">
      <w:start w:val="1"/>
      <w:numFmt w:val="lowerRoman"/>
      <w:lvlText w:val="%9."/>
      <w:lvlJc w:val="right"/>
      <w:pPr>
        <w:ind w:left="6624"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841EE0"/>
    <w:pPr>
      <w:spacing w:after="100" w:afterAutospacing="1" w:before="100" w:beforeAutospacing="1" w:line="240" w:lineRule="auto"/>
    </w:pPr>
    <w:rPr>
      <w:rFonts w:ascii="Times New Roman" w:cs="Times New Roman" w:eastAsia="Times New Roman" w:hAnsi="Times New Roman"/>
      <w:kern w:val="0"/>
      <w:sz w:val="24"/>
      <w:szCs w:val="24"/>
      <w:lang w:eastAsia="en-GB"/>
    </w:rPr>
  </w:style>
  <w:style w:type="character" w:styleId="Strong">
    <w:name w:val="Strong"/>
    <w:basedOn w:val="DefaultParagraphFont"/>
    <w:uiPriority w:val="22"/>
    <w:qFormat w:val="1"/>
    <w:rsid w:val="00841EE0"/>
    <w:rPr>
      <w:b w:val="1"/>
      <w:bCs w:val="1"/>
    </w:rPr>
  </w:style>
  <w:style w:type="character" w:styleId="Hyperlink">
    <w:name w:val="Hyperlink"/>
    <w:basedOn w:val="DefaultParagraphFont"/>
    <w:uiPriority w:val="99"/>
    <w:unhideWhenUsed w:val="1"/>
    <w:rsid w:val="00C22987"/>
    <w:rPr>
      <w:color w:val="0563c1" w:themeColor="hyperlink"/>
      <w:u w:val="single"/>
    </w:rPr>
  </w:style>
  <w:style w:type="character" w:styleId="UnresolvedMention">
    <w:name w:val="Unresolved Mention"/>
    <w:basedOn w:val="DefaultParagraphFont"/>
    <w:uiPriority w:val="99"/>
    <w:semiHidden w:val="1"/>
    <w:unhideWhenUsed w:val="1"/>
    <w:rsid w:val="00C22987"/>
    <w:rPr>
      <w:color w:val="605e5c"/>
      <w:shd w:color="auto" w:fill="e1dfdd" w:val="clear"/>
    </w:rPr>
  </w:style>
  <w:style w:type="paragraph" w:styleId="ListParagraph">
    <w:name w:val="List Paragraph"/>
    <w:basedOn w:val="Normal"/>
    <w:uiPriority w:val="34"/>
    <w:qFormat w:val="1"/>
    <w:rsid w:val="00C22987"/>
    <w:pPr>
      <w:ind w:left="720"/>
      <w:contextualSpacing w:val="1"/>
    </w:pPr>
  </w:style>
  <w:style w:type="table" w:styleId="TableGrid">
    <w:name w:val="Table Grid"/>
    <w:basedOn w:val="TableNormal"/>
    <w:uiPriority w:val="39"/>
    <w:rsid w:val="0027306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basedOn w:val="DefaultParagraphFont"/>
    <w:uiPriority w:val="20"/>
    <w:qFormat w:val="1"/>
    <w:rsid w:val="00C27476"/>
    <w:rPr>
      <w:i w:val="1"/>
      <w:iCs w:val="1"/>
    </w:rPr>
  </w:style>
  <w:style w:type="paragraph" w:styleId="auto-cursor-target" w:customStyle="1">
    <w:name w:val="auto-cursor-target"/>
    <w:basedOn w:val="Normal"/>
    <w:rsid w:val="00C27476"/>
    <w:pPr>
      <w:spacing w:after="100" w:afterAutospacing="1" w:before="100" w:beforeAutospacing="1" w:line="240" w:lineRule="auto"/>
    </w:pPr>
    <w:rPr>
      <w:rFonts w:ascii="Times New Roman" w:cs="Times New Roman" w:eastAsia="Times New Roman" w:hAnsi="Times New Roman"/>
      <w:kern w:val="0"/>
      <w:sz w:val="24"/>
      <w:szCs w:val="24"/>
      <w:lang w:eastAsia="en-GB"/>
    </w:rPr>
  </w:style>
  <w:style w:type="character" w:styleId="FollowedHyperlink">
    <w:name w:val="FollowedHyperlink"/>
    <w:basedOn w:val="DefaultParagraphFont"/>
    <w:uiPriority w:val="99"/>
    <w:semiHidden w:val="1"/>
    <w:unhideWhenUsed w:val="1"/>
    <w:rsid w:val="00CD119E"/>
    <w:rPr>
      <w:color w:val="954f72"/>
      <w:u w:val="single"/>
    </w:rPr>
  </w:style>
  <w:style w:type="paragraph" w:styleId="msonormal0" w:customStyle="1">
    <w:name w:val="msonormal"/>
    <w:basedOn w:val="Normal"/>
    <w:rsid w:val="00CD119E"/>
    <w:pPr>
      <w:spacing w:after="100" w:afterAutospacing="1" w:before="100" w:beforeAutospacing="1" w:line="240" w:lineRule="auto"/>
    </w:pPr>
    <w:rPr>
      <w:rFonts w:ascii="Times New Roman" w:cs="Times New Roman" w:eastAsia="Times New Roman" w:hAnsi="Times New Roman"/>
      <w:kern w:val="0"/>
      <w:sz w:val="24"/>
      <w:szCs w:val="24"/>
      <w:lang w:eastAsia="en-GB"/>
    </w:rPr>
  </w:style>
  <w:style w:type="paragraph" w:styleId="xl66" w:customStyle="1">
    <w:name w:val="xl66"/>
    <w:basedOn w:val="Normal"/>
    <w:rsid w:val="00CD119E"/>
    <w:pPr>
      <w:pBdr>
        <w:top w:color="auto" w:space="0" w:sz="4" w:val="single"/>
      </w:pBdr>
      <w:spacing w:after="100" w:afterAutospacing="1" w:before="100" w:beforeAutospacing="1" w:line="240" w:lineRule="auto"/>
    </w:pPr>
    <w:rPr>
      <w:rFonts w:ascii="Times New Roman" w:cs="Times New Roman" w:eastAsia="Times New Roman" w:hAnsi="Times New Roman"/>
      <w:kern w:val="0"/>
      <w:sz w:val="24"/>
      <w:szCs w:val="24"/>
      <w:lang w:eastAsia="en-GB"/>
    </w:rPr>
  </w:style>
  <w:style w:type="paragraph" w:styleId="xl67" w:customStyle="1">
    <w:name w:val="xl67"/>
    <w:basedOn w:val="Normal"/>
    <w:rsid w:val="00CD119E"/>
    <w:pPr>
      <w:spacing w:after="100" w:afterAutospacing="1" w:before="100" w:beforeAutospacing="1" w:line="240" w:lineRule="auto"/>
    </w:pPr>
    <w:rPr>
      <w:rFonts w:ascii="Times New Roman" w:cs="Times New Roman" w:eastAsia="Times New Roman" w:hAnsi="Times New Roman"/>
      <w:b w:val="1"/>
      <w:bCs w:val="1"/>
      <w:kern w:val="0"/>
      <w:sz w:val="24"/>
      <w:szCs w:val="24"/>
      <w:lang w:eastAsia="en-GB"/>
    </w:rPr>
  </w:style>
  <w:style w:type="paragraph" w:styleId="Default" w:customStyle="1">
    <w:name w:val="Default"/>
    <w:rsid w:val="003B0107"/>
    <w:pPr>
      <w:autoSpaceDE w:val="0"/>
      <w:autoSpaceDN w:val="0"/>
      <w:adjustRightInd w:val="0"/>
      <w:spacing w:after="0" w:line="240" w:lineRule="auto"/>
    </w:pPr>
    <w:rPr>
      <w:rFonts w:ascii="Roboto" w:cs="Roboto" w:hAnsi="Roboto"/>
      <w:color w:val="000000"/>
      <w:kern w:val="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yperlink" Target="mailto:AT-DFACDataOps@epam.com" TargetMode="External"/><Relationship Id="rId21" Type="http://schemas.openxmlformats.org/officeDocument/2006/relationships/hyperlink" Target="mailto:AT-DFACDataEngineering@epam.com" TargetMode="External"/><Relationship Id="rId24" Type="http://schemas.openxmlformats.org/officeDocument/2006/relationships/hyperlink" Target="http://fricaai.datadev.dfac.io/" TargetMode="External"/><Relationship Id="rId23" Type="http://schemas.openxmlformats.org/officeDocument/2006/relationships/hyperlink" Target="http://vpnext.data-factory.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africaai.prodha.data-factory.io/" TargetMode="External"/><Relationship Id="rId25" Type="http://schemas.openxmlformats.org/officeDocument/2006/relationships/hyperlink" Target="https://urldefense.com/v3/__http:/africaai.prodval.data-factory.io__;!!GF_29dbcQIUBPA!whgMPhzPOENFL11Q4YKjg_XhbGq2nTlKlbkG4UzmwrCkrhZFi1MW0OdP8jxu4HV1-_NP1_8NYnxxmLdOFyorm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jp-life.japanpost.jp/english/news/en_news_index.html" TargetMode="External"/><Relationship Id="rId8" Type="http://schemas.openxmlformats.org/officeDocument/2006/relationships/hyperlink" Target="https://www.jp-life.japanpost.jp/english/news/en_news_index.html" TargetMode="External"/><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4.png"/><Relationship Id="rId19" Type="http://schemas.openxmlformats.org/officeDocument/2006/relationships/image" Target="media/image10.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Fw/nbxr1WVRgG7qsE4tEqV3yqQ==">CgMxLjA4AHIhMV9HTTRULXRrdFpGZFE3Q3ZkWi1reWZfSmJza3BJWXFl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2023-11-08T11:18:00Z</dcterms:created>
  <dc:creator>Oleksii Dudnyk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ca14af03a5f9e9fd5202467344fbcd2702f134e6f2c3cf4be9ca645c7877e2e0</vt:lpwstr>
  </property>
</Properties>
</file>