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B16CE" w14:textId="6502E41C" w:rsidR="00A77A64" w:rsidRPr="005B2360" w:rsidRDefault="00A77A64" w:rsidP="005B2360">
      <w:pPr>
        <w:ind w:firstLine="0"/>
        <w:jc w:val="center"/>
        <w:rPr>
          <w:sz w:val="36"/>
          <w:szCs w:val="36"/>
        </w:rPr>
      </w:pPr>
      <w:r w:rsidRPr="005B2360">
        <w:rPr>
          <w:sz w:val="36"/>
          <w:szCs w:val="36"/>
        </w:rPr>
        <w:t xml:space="preserve">Лабораторная работа № </w:t>
      </w:r>
      <w:r w:rsidR="001E05AD" w:rsidRPr="005B2360">
        <w:rPr>
          <w:sz w:val="36"/>
          <w:szCs w:val="36"/>
        </w:rPr>
        <w:t>1</w:t>
      </w:r>
    </w:p>
    <w:p w14:paraId="3476B015" w14:textId="305967F9" w:rsidR="00A77A64" w:rsidRDefault="00A77A64" w:rsidP="001E05AD">
      <w:r w:rsidRPr="005B2360">
        <w:rPr>
          <w:sz w:val="32"/>
          <w:szCs w:val="32"/>
          <w:u w:val="single"/>
        </w:rPr>
        <w:t>Тема:</w:t>
      </w:r>
      <w:r>
        <w:t xml:space="preserve"> </w:t>
      </w:r>
      <w:r w:rsidR="001E05AD" w:rsidRPr="001E05AD">
        <w:t>Арифметические действия в ассемблер</w:t>
      </w:r>
      <w:r w:rsidR="001E05AD">
        <w:t>.</w:t>
      </w:r>
    </w:p>
    <w:p w14:paraId="484DE7E6" w14:textId="627B0FC7" w:rsidR="00A77A64" w:rsidRDefault="00A77A64" w:rsidP="001E05AD">
      <w:r w:rsidRPr="005B2360">
        <w:rPr>
          <w:sz w:val="32"/>
          <w:szCs w:val="32"/>
          <w:u w:val="single"/>
        </w:rPr>
        <w:t>Цель:</w:t>
      </w:r>
      <w:r>
        <w:rPr>
          <w:u w:val="single"/>
        </w:rPr>
        <w:t xml:space="preserve"> </w:t>
      </w:r>
      <w:r w:rsidR="001E05AD" w:rsidRPr="001E05AD">
        <w:t>Отработка навыков формирования операций умножений и делений на основе операций сложения и вычитания.</w:t>
      </w:r>
    </w:p>
    <w:p w14:paraId="6FC64D53" w14:textId="0CF52C2C" w:rsidR="00A77A64" w:rsidRDefault="00A77A64" w:rsidP="001E05AD">
      <w:pPr>
        <w:rPr>
          <w:sz w:val="32"/>
          <w:szCs w:val="32"/>
        </w:rPr>
      </w:pPr>
      <w:r w:rsidRPr="005B2360">
        <w:rPr>
          <w:sz w:val="32"/>
          <w:szCs w:val="32"/>
        </w:rPr>
        <w:t xml:space="preserve">Теория: </w:t>
      </w:r>
    </w:p>
    <w:p w14:paraId="34AC5CAB" w14:textId="493ED4AB" w:rsidR="005B2360" w:rsidRPr="005B2360" w:rsidRDefault="005B2360" w:rsidP="001E05AD">
      <w:r w:rsidRPr="005B2360">
        <w:t>Флаг – это один или несколько битов памяти, которые могут принимать двоичные значения (или комбинации значений) и характеризуют состояние какого-либо объекта. Обычно флаг может принимать одно из двух логических значений.</w:t>
      </w:r>
    </w:p>
    <w:p w14:paraId="49AF74D3" w14:textId="524A4C91" w:rsidR="005B2360" w:rsidRDefault="005B2360" w:rsidP="001E05AD">
      <w:r w:rsidRPr="005B2360">
        <w:rPr>
          <w:lang w:val="en-US"/>
        </w:rPr>
        <w:t>CF</w:t>
      </w:r>
      <w:r w:rsidRPr="00FA56E6">
        <w:t xml:space="preserve"> - </w:t>
      </w:r>
      <w:r w:rsidRPr="005B2360">
        <w:rPr>
          <w:lang w:val="en-US"/>
        </w:rPr>
        <w:t>Carry</w:t>
      </w:r>
      <w:r w:rsidRPr="00FA56E6">
        <w:t xml:space="preserve"> </w:t>
      </w:r>
      <w:r w:rsidRPr="005B2360">
        <w:rPr>
          <w:lang w:val="en-US"/>
        </w:rPr>
        <w:t>Flag</w:t>
      </w:r>
      <w:r w:rsidRPr="00FA56E6">
        <w:t xml:space="preserve"> - </w:t>
      </w:r>
      <w:r w:rsidRPr="005B2360">
        <w:t>Флаг</w:t>
      </w:r>
      <w:r w:rsidRPr="00FA56E6">
        <w:t xml:space="preserve"> </w:t>
      </w:r>
      <w:r w:rsidRPr="005B2360">
        <w:t>переноса</w:t>
      </w:r>
      <w:r w:rsidRPr="00FA56E6">
        <w:t xml:space="preserve">. </w:t>
      </w:r>
      <w:r w:rsidRPr="005B2360">
        <w:t>Устанавливается в 1, если результат предыдущей операции не уместился в приёмнике и произошёл перенос из старшего бита или если требуется заём (при вычитании). Иначе установлен в 0.</w:t>
      </w:r>
    </w:p>
    <w:p w14:paraId="07683D55" w14:textId="5C42F2A0" w:rsidR="005B2360" w:rsidRDefault="005B2360" w:rsidP="001E05AD">
      <w:r w:rsidRPr="005B2360">
        <w:rPr>
          <w:lang w:val="en-US"/>
        </w:rPr>
        <w:t>PF</w:t>
      </w:r>
      <w:r w:rsidRPr="00FA56E6">
        <w:t xml:space="preserve"> - </w:t>
      </w:r>
      <w:r w:rsidRPr="005B2360">
        <w:rPr>
          <w:lang w:val="en-US"/>
        </w:rPr>
        <w:t>Parity</w:t>
      </w:r>
      <w:r w:rsidRPr="00FA56E6">
        <w:t xml:space="preserve"> </w:t>
      </w:r>
      <w:r w:rsidRPr="005B2360">
        <w:rPr>
          <w:lang w:val="en-US"/>
        </w:rPr>
        <w:t>Flag</w:t>
      </w:r>
      <w:r w:rsidRPr="00FA56E6">
        <w:t xml:space="preserve"> - </w:t>
      </w:r>
      <w:r w:rsidRPr="005B2360">
        <w:t>Флаг</w:t>
      </w:r>
      <w:r w:rsidRPr="00FA56E6">
        <w:t xml:space="preserve"> </w:t>
      </w:r>
      <w:r w:rsidRPr="005B2360">
        <w:t>чётности</w:t>
      </w:r>
      <w:r w:rsidRPr="00FA56E6">
        <w:t xml:space="preserve">. </w:t>
      </w:r>
      <w:r w:rsidRPr="005B2360">
        <w:t>Устанавливается в 1, если младший байт результата предыдущей команды содержит чётное количество битов, равных 1. Если количество единиц в младшем байте нечётное, то этот флаг равен 0.</w:t>
      </w:r>
    </w:p>
    <w:p w14:paraId="0F62C5C3" w14:textId="34983370" w:rsidR="005B2360" w:rsidRDefault="005B2360" w:rsidP="001E05AD">
      <w:r w:rsidRPr="005B2360">
        <w:t>AF</w:t>
      </w:r>
      <w:r>
        <w:t xml:space="preserve"> - </w:t>
      </w:r>
      <w:r w:rsidRPr="005B2360">
        <w:t>Auxiliary Carry Flag</w:t>
      </w:r>
      <w:r>
        <w:t xml:space="preserve"> - </w:t>
      </w:r>
      <w:r w:rsidRPr="005B2360">
        <w:t>Вспомогательный флаг переноса (или флаг полупереноса). Устанавливается в 1, если в результате предыдущей операции произошёл перенос (или заём) из третьего бита в четвёртый. Этот флаг используется автоматически командами двоично-десятичной коррекции.</w:t>
      </w:r>
    </w:p>
    <w:p w14:paraId="4DFA10CD" w14:textId="0EEA564B" w:rsidR="005B2360" w:rsidRDefault="005B2360" w:rsidP="001E05AD">
      <w:r w:rsidRPr="005B2360">
        <w:rPr>
          <w:lang w:val="en-US"/>
        </w:rPr>
        <w:t>SF</w:t>
      </w:r>
      <w:r w:rsidRPr="00FA56E6">
        <w:t xml:space="preserve"> - </w:t>
      </w:r>
      <w:r w:rsidRPr="005B2360">
        <w:rPr>
          <w:lang w:val="en-US"/>
        </w:rPr>
        <w:t>Sign</w:t>
      </w:r>
      <w:r w:rsidRPr="00FA56E6">
        <w:t xml:space="preserve"> </w:t>
      </w:r>
      <w:r w:rsidRPr="005B2360">
        <w:rPr>
          <w:lang w:val="en-US"/>
        </w:rPr>
        <w:t>Flag</w:t>
      </w:r>
      <w:r w:rsidRPr="00FA56E6">
        <w:t xml:space="preserve"> - </w:t>
      </w:r>
      <w:r w:rsidRPr="005B2360">
        <w:t>Флаг</w:t>
      </w:r>
      <w:r w:rsidRPr="00FA56E6">
        <w:t xml:space="preserve"> </w:t>
      </w:r>
      <w:r w:rsidRPr="005B2360">
        <w:t>знака</w:t>
      </w:r>
      <w:r w:rsidRPr="00FA56E6">
        <w:t xml:space="preserve">. </w:t>
      </w:r>
      <w:r w:rsidRPr="005B2360">
        <w:t>Этот флаг всегда равен старшему биту результата.</w:t>
      </w:r>
    </w:p>
    <w:p w14:paraId="1BBB1E70" w14:textId="3988AA0B" w:rsidR="005B2360" w:rsidRDefault="005B2360" w:rsidP="001E05AD">
      <w:r w:rsidRPr="005B2360">
        <w:t>TF - Trap Flag - Флаг трассировки (или флаг ловушки). Он был предусмотрен для работы отладчиков в пошаговом выполнении, которые не используют защищённый режим. Если этот флаг установить в 1, то после выполнения каждой программной команды управление временно передаётся отладчику (вызывается прерывание 1).</w:t>
      </w:r>
    </w:p>
    <w:p w14:paraId="3DE90D1D" w14:textId="69FEBE96" w:rsidR="005B2360" w:rsidRDefault="005B2360" w:rsidP="001E05AD">
      <w:r w:rsidRPr="005B2360">
        <w:lastRenderedPageBreak/>
        <w:t>IF</w:t>
      </w:r>
      <w:r w:rsidRPr="00FA56E6">
        <w:t xml:space="preserve"> - </w:t>
      </w:r>
      <w:proofErr w:type="spellStart"/>
      <w:r w:rsidRPr="005B2360">
        <w:t>Interrupt</w:t>
      </w:r>
      <w:proofErr w:type="spellEnd"/>
      <w:r w:rsidRPr="005B2360">
        <w:t xml:space="preserve"> </w:t>
      </w:r>
      <w:proofErr w:type="spellStart"/>
      <w:r w:rsidRPr="005B2360">
        <w:t>Enable</w:t>
      </w:r>
      <w:proofErr w:type="spellEnd"/>
      <w:r w:rsidRPr="005B2360">
        <w:t xml:space="preserve"> </w:t>
      </w:r>
      <w:proofErr w:type="spellStart"/>
      <w:r w:rsidRPr="005B2360">
        <w:t>Flag</w:t>
      </w:r>
      <w:proofErr w:type="spellEnd"/>
      <w:r w:rsidRPr="00FA56E6">
        <w:t xml:space="preserve"> - </w:t>
      </w:r>
      <w:r w:rsidRPr="005B2360">
        <w:t>Флаг разрешения прерываний. Если сбросить этот флаг в 0, то процессор перестанет обрабатывать прерывания от внешних устройств. Обычно его сбрасывают на короткое время для выполнения критических участков программы.</w:t>
      </w:r>
    </w:p>
    <w:p w14:paraId="57E8C7D1" w14:textId="6E8AC182" w:rsidR="005B2360" w:rsidRDefault="005B2360" w:rsidP="001E05AD">
      <w:r w:rsidRPr="005B2360">
        <w:t>DF</w:t>
      </w:r>
      <w:r w:rsidRPr="00FA56E6">
        <w:t xml:space="preserve"> - </w:t>
      </w:r>
      <w:proofErr w:type="spellStart"/>
      <w:r w:rsidRPr="005B2360">
        <w:t>Direction</w:t>
      </w:r>
      <w:proofErr w:type="spellEnd"/>
      <w:r w:rsidRPr="005B2360">
        <w:t xml:space="preserve"> </w:t>
      </w:r>
      <w:proofErr w:type="spellStart"/>
      <w:r w:rsidRPr="005B2360">
        <w:t>Flag</w:t>
      </w:r>
      <w:proofErr w:type="spellEnd"/>
      <w:r w:rsidRPr="00FA56E6">
        <w:t xml:space="preserve"> - </w:t>
      </w:r>
      <w:r w:rsidRPr="005B2360">
        <w:t>Флаг направления. Контролирует поведение команд обработки строк. Если установлен в 1, то строки обрабатываются в сторону уменьшения адресов, если сброшен в 0, то наоборот.</w:t>
      </w:r>
    </w:p>
    <w:p w14:paraId="6A9AF8F8" w14:textId="64D05BD5" w:rsidR="005B2360" w:rsidRPr="005B2360" w:rsidRDefault="005B2360" w:rsidP="001E05AD">
      <w:r w:rsidRPr="005B2360">
        <w:t>OF</w:t>
      </w:r>
      <w:r w:rsidRPr="00FA56E6">
        <w:t xml:space="preserve"> - </w:t>
      </w:r>
      <w:proofErr w:type="spellStart"/>
      <w:r w:rsidRPr="005B2360">
        <w:t>Overflow</w:t>
      </w:r>
      <w:proofErr w:type="spellEnd"/>
      <w:r w:rsidRPr="005B2360">
        <w:t xml:space="preserve"> </w:t>
      </w:r>
      <w:proofErr w:type="spellStart"/>
      <w:r w:rsidRPr="005B2360">
        <w:t>Flag</w:t>
      </w:r>
      <w:proofErr w:type="spellEnd"/>
      <w:r w:rsidRPr="00FA56E6">
        <w:t xml:space="preserve"> - </w:t>
      </w:r>
      <w:r w:rsidRPr="005B2360">
        <w:t>Флаг переполнения. Устанавливается в 1, если результат предыдущей арифметической операции над числами со знаком выходит за допустимые для них пределы. Например, если при сложении двух положительных чисел получается число со старшим битом, равным единице, то есть отрицательное. И наоборот.</w:t>
      </w:r>
    </w:p>
    <w:p w14:paraId="55950477" w14:textId="77777777" w:rsidR="00A77A64" w:rsidRPr="001E05AD" w:rsidRDefault="00A77A64" w:rsidP="005B2360">
      <w:pPr>
        <w:rPr>
          <w:u w:val="single"/>
        </w:rPr>
      </w:pPr>
      <w:r w:rsidRPr="005B2360">
        <w:rPr>
          <w:sz w:val="32"/>
          <w:szCs w:val="32"/>
          <w:u w:val="single"/>
        </w:rPr>
        <w:t>Задание:</w:t>
      </w:r>
      <w:r w:rsidRPr="001E05AD">
        <w:rPr>
          <w:u w:val="single"/>
        </w:rPr>
        <w:t xml:space="preserve"> </w:t>
      </w:r>
    </w:p>
    <w:p w14:paraId="38CBD641" w14:textId="1E9603BF" w:rsidR="009E12D2" w:rsidRDefault="001E05AD" w:rsidP="001E05AD">
      <w:r w:rsidRPr="001E05AD">
        <w:t>Реализовать умножение двух чисел через сложение двумя способами</w:t>
      </w:r>
      <w:r>
        <w:t>, р</w:t>
      </w:r>
      <w:r w:rsidRPr="001E05AD">
        <w:t>еализовать деление через вычисление через флаг carry (cf)</w:t>
      </w:r>
      <w:r>
        <w:t>.</w:t>
      </w:r>
    </w:p>
    <w:p w14:paraId="7C1A6C68" w14:textId="60942674" w:rsidR="001E05AD" w:rsidRDefault="001E05AD" w:rsidP="001E05AD">
      <w:r w:rsidRPr="005B2360">
        <w:rPr>
          <w:sz w:val="32"/>
          <w:szCs w:val="32"/>
          <w:u w:val="single"/>
        </w:rPr>
        <w:t>Примечание:</w:t>
      </w:r>
      <w:r w:rsidRPr="001E05AD">
        <w:t xml:space="preserve"> Начальная загрузка регистра. Выгру</w:t>
      </w:r>
      <w:r>
        <w:t>з</w:t>
      </w:r>
      <w:r w:rsidRPr="001E05AD">
        <w:t>ка результата mov в 1 ячейке операт</w:t>
      </w:r>
      <w:r>
        <w:t>ивной</w:t>
      </w:r>
      <w:r w:rsidRPr="001E05AD">
        <w:t xml:space="preserve"> памяти</w:t>
      </w:r>
    </w:p>
    <w:p w14:paraId="2E94209C" w14:textId="4AE1BAA9" w:rsidR="00E208F2" w:rsidRPr="005B2360" w:rsidRDefault="00E208F2" w:rsidP="001E05AD">
      <w:pPr>
        <w:rPr>
          <w:sz w:val="32"/>
          <w:szCs w:val="32"/>
          <w:u w:val="single"/>
        </w:rPr>
      </w:pPr>
      <w:r w:rsidRPr="005B2360">
        <w:rPr>
          <w:sz w:val="32"/>
          <w:szCs w:val="32"/>
          <w:u w:val="single"/>
        </w:rPr>
        <w:t xml:space="preserve">Код программы: </w:t>
      </w:r>
    </w:p>
    <w:p w14:paraId="50C2D290" w14:textId="30685C70" w:rsidR="00867DF3" w:rsidRPr="007A2D16" w:rsidRDefault="00867DF3" w:rsidP="00867DF3">
      <w:pPr>
        <w:jc w:val="both"/>
        <w:rPr>
          <w:b/>
          <w:bCs/>
          <w:sz w:val="32"/>
          <w:szCs w:val="32"/>
        </w:rPr>
      </w:pPr>
      <w:r w:rsidRPr="007A2D16">
        <w:rPr>
          <w:b/>
          <w:bCs/>
          <w:sz w:val="32"/>
          <w:szCs w:val="32"/>
        </w:rPr>
        <w:t>Вариант 1 Умножение.</w:t>
      </w:r>
    </w:p>
    <w:p w14:paraId="7AA15707" w14:textId="77777777" w:rsidR="00867DF3" w:rsidRPr="00867DF3" w:rsidRDefault="00867DF3" w:rsidP="00867DF3">
      <w:pPr>
        <w:pStyle w:val="a3"/>
        <w:numPr>
          <w:ilvl w:val="0"/>
          <w:numId w:val="2"/>
        </w:numPr>
        <w:jc w:val="both"/>
        <w:rPr>
          <w:lang w:val="en-US"/>
        </w:rPr>
      </w:pPr>
      <w:r w:rsidRPr="00867DF3">
        <w:rPr>
          <w:lang w:val="en-US"/>
        </w:rPr>
        <w:t>MOV AX, 0</w:t>
      </w:r>
    </w:p>
    <w:p w14:paraId="1A94AC18" w14:textId="77777777" w:rsidR="00867DF3" w:rsidRPr="00867DF3" w:rsidRDefault="00867DF3" w:rsidP="00867DF3">
      <w:pPr>
        <w:pStyle w:val="a3"/>
        <w:numPr>
          <w:ilvl w:val="0"/>
          <w:numId w:val="2"/>
        </w:numPr>
        <w:jc w:val="both"/>
        <w:rPr>
          <w:lang w:val="en-US"/>
        </w:rPr>
      </w:pPr>
      <w:r w:rsidRPr="00867DF3">
        <w:rPr>
          <w:lang w:val="en-US"/>
        </w:rPr>
        <w:t>MOV BX, 0</w:t>
      </w:r>
    </w:p>
    <w:p w14:paraId="549AD4A2" w14:textId="77777777" w:rsidR="00867DF3" w:rsidRPr="00867DF3" w:rsidRDefault="00867DF3" w:rsidP="00867DF3">
      <w:pPr>
        <w:pStyle w:val="a3"/>
        <w:numPr>
          <w:ilvl w:val="0"/>
          <w:numId w:val="2"/>
        </w:numPr>
        <w:jc w:val="both"/>
        <w:rPr>
          <w:lang w:val="en-US"/>
        </w:rPr>
      </w:pPr>
      <w:r w:rsidRPr="00867DF3">
        <w:rPr>
          <w:lang w:val="en-US"/>
        </w:rPr>
        <w:t>MOV CX, 0</w:t>
      </w:r>
    </w:p>
    <w:p w14:paraId="52DC225E" w14:textId="77777777" w:rsidR="00867DF3" w:rsidRPr="00867DF3" w:rsidRDefault="00867DF3" w:rsidP="00867DF3">
      <w:pPr>
        <w:pStyle w:val="a3"/>
        <w:numPr>
          <w:ilvl w:val="0"/>
          <w:numId w:val="2"/>
        </w:numPr>
        <w:jc w:val="both"/>
        <w:rPr>
          <w:lang w:val="en-US"/>
        </w:rPr>
      </w:pPr>
      <w:r w:rsidRPr="00867DF3">
        <w:rPr>
          <w:lang w:val="en-US"/>
        </w:rPr>
        <w:t>MOV DX, 0</w:t>
      </w:r>
    </w:p>
    <w:p w14:paraId="621F4FFB" w14:textId="297466C1" w:rsidR="00867DF3" w:rsidRPr="00867DF3" w:rsidRDefault="00F1159A" w:rsidP="00867DF3">
      <w:pPr>
        <w:pStyle w:val="a3"/>
        <w:numPr>
          <w:ilvl w:val="0"/>
          <w:numId w:val="2"/>
        </w:numPr>
        <w:jc w:val="both"/>
        <w:rPr>
          <w:lang w:val="en-US"/>
        </w:rPr>
      </w:pPr>
      <w:r>
        <w:rPr>
          <w:lang w:val="en-US"/>
        </w:rPr>
        <w:t>MOV AX, 70</w:t>
      </w:r>
    </w:p>
    <w:p w14:paraId="664C363C" w14:textId="77777777" w:rsidR="00867DF3" w:rsidRPr="00867DF3" w:rsidRDefault="00867DF3" w:rsidP="00867DF3">
      <w:pPr>
        <w:pStyle w:val="a3"/>
        <w:numPr>
          <w:ilvl w:val="0"/>
          <w:numId w:val="2"/>
        </w:numPr>
        <w:jc w:val="both"/>
        <w:rPr>
          <w:lang w:val="en-US"/>
        </w:rPr>
      </w:pPr>
      <w:r w:rsidRPr="00867DF3">
        <w:rPr>
          <w:lang w:val="en-US"/>
        </w:rPr>
        <w:t>MOV BX, 3</w:t>
      </w:r>
    </w:p>
    <w:p w14:paraId="14C984C6" w14:textId="77777777" w:rsidR="00867DF3" w:rsidRPr="00867DF3" w:rsidRDefault="00867DF3" w:rsidP="00867DF3">
      <w:pPr>
        <w:pStyle w:val="a3"/>
        <w:numPr>
          <w:ilvl w:val="0"/>
          <w:numId w:val="2"/>
        </w:numPr>
        <w:jc w:val="both"/>
        <w:rPr>
          <w:lang w:val="en-US"/>
        </w:rPr>
      </w:pPr>
      <w:r w:rsidRPr="00867DF3">
        <w:rPr>
          <w:lang w:val="en-US"/>
        </w:rPr>
        <w:t>ADD DX, AX</w:t>
      </w:r>
    </w:p>
    <w:p w14:paraId="11F765C4" w14:textId="77777777" w:rsidR="00867DF3" w:rsidRPr="00867DF3" w:rsidRDefault="00867DF3" w:rsidP="00867DF3">
      <w:pPr>
        <w:pStyle w:val="a3"/>
        <w:numPr>
          <w:ilvl w:val="0"/>
          <w:numId w:val="2"/>
        </w:numPr>
        <w:jc w:val="both"/>
        <w:rPr>
          <w:lang w:val="en-US"/>
        </w:rPr>
      </w:pPr>
      <w:r w:rsidRPr="00867DF3">
        <w:rPr>
          <w:lang w:val="en-US"/>
        </w:rPr>
        <w:t>INC CX</w:t>
      </w:r>
    </w:p>
    <w:p w14:paraId="5B07CEC4" w14:textId="77777777" w:rsidR="00867DF3" w:rsidRPr="00867DF3" w:rsidRDefault="00867DF3" w:rsidP="00867DF3">
      <w:pPr>
        <w:pStyle w:val="a3"/>
        <w:numPr>
          <w:ilvl w:val="0"/>
          <w:numId w:val="2"/>
        </w:numPr>
        <w:jc w:val="both"/>
        <w:rPr>
          <w:lang w:val="en-US"/>
        </w:rPr>
      </w:pPr>
      <w:r w:rsidRPr="00867DF3">
        <w:rPr>
          <w:lang w:val="en-US"/>
        </w:rPr>
        <w:t>CMP BX, CX</w:t>
      </w:r>
    </w:p>
    <w:p w14:paraId="559428BE" w14:textId="77777777" w:rsidR="00867DF3" w:rsidRPr="00867DF3" w:rsidRDefault="00867DF3" w:rsidP="00867DF3">
      <w:pPr>
        <w:pStyle w:val="a3"/>
        <w:numPr>
          <w:ilvl w:val="0"/>
          <w:numId w:val="2"/>
        </w:numPr>
        <w:spacing w:after="13320"/>
        <w:jc w:val="both"/>
        <w:rPr>
          <w:lang w:val="en-US"/>
        </w:rPr>
      </w:pPr>
      <w:r w:rsidRPr="00867DF3">
        <w:rPr>
          <w:lang w:val="en-US"/>
        </w:rPr>
        <w:t>JNZ 7</w:t>
      </w:r>
    </w:p>
    <w:p w14:paraId="1535DF45" w14:textId="374C9C32" w:rsidR="00867DF3" w:rsidRPr="007A2D16" w:rsidRDefault="00867DF3" w:rsidP="00867DF3">
      <w:pPr>
        <w:jc w:val="both"/>
        <w:rPr>
          <w:b/>
          <w:bCs/>
          <w:sz w:val="32"/>
          <w:szCs w:val="32"/>
        </w:rPr>
      </w:pPr>
      <w:r w:rsidRPr="007A2D16">
        <w:rPr>
          <w:b/>
          <w:bCs/>
          <w:sz w:val="32"/>
          <w:szCs w:val="32"/>
        </w:rPr>
        <w:lastRenderedPageBreak/>
        <w:t>Вариант 2 Умножение</w:t>
      </w:r>
    </w:p>
    <w:p w14:paraId="06BC5C03"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MOV AX, 0</w:t>
      </w:r>
    </w:p>
    <w:p w14:paraId="0322945E"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MOV BX, 0</w:t>
      </w:r>
    </w:p>
    <w:p w14:paraId="60A2933E"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MOV CX, 0</w:t>
      </w:r>
    </w:p>
    <w:p w14:paraId="57F79B19"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MOV DX,0</w:t>
      </w:r>
    </w:p>
    <w:p w14:paraId="5105FC4D" w14:textId="7D8C2C9C" w:rsidR="00867DF3" w:rsidRPr="00867DF3" w:rsidRDefault="00FA56E6" w:rsidP="00867DF3">
      <w:pPr>
        <w:pStyle w:val="a3"/>
        <w:numPr>
          <w:ilvl w:val="0"/>
          <w:numId w:val="3"/>
        </w:numPr>
        <w:jc w:val="both"/>
        <w:rPr>
          <w:sz w:val="22"/>
          <w:szCs w:val="22"/>
          <w:lang w:val="en-US"/>
        </w:rPr>
      </w:pPr>
      <w:r>
        <w:rPr>
          <w:sz w:val="22"/>
          <w:szCs w:val="22"/>
          <w:lang w:val="en-US"/>
        </w:rPr>
        <w:t>MOV AX, 70</w:t>
      </w:r>
    </w:p>
    <w:p w14:paraId="6DACF73A"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MOV BX, 3</w:t>
      </w:r>
    </w:p>
    <w:p w14:paraId="1F95636F"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ADD DX, AX</w:t>
      </w:r>
    </w:p>
    <w:p w14:paraId="41145A70"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INC CX</w:t>
      </w:r>
    </w:p>
    <w:p w14:paraId="44DE4E9B"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CMP BX, CX</w:t>
      </w:r>
    </w:p>
    <w:p w14:paraId="1F7A7AEF"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JZ C</w:t>
      </w:r>
    </w:p>
    <w:p w14:paraId="38CAE882"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JMP 7</w:t>
      </w:r>
    </w:p>
    <w:p w14:paraId="5B469A38"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END</w:t>
      </w:r>
    </w:p>
    <w:p w14:paraId="3E972BC3" w14:textId="6915AC98" w:rsidR="00867DF3" w:rsidRPr="007A2D16" w:rsidRDefault="00867DF3" w:rsidP="0084661A">
      <w:pPr>
        <w:ind w:left="142"/>
        <w:jc w:val="both"/>
        <w:rPr>
          <w:b/>
          <w:bCs/>
          <w:sz w:val="32"/>
          <w:szCs w:val="32"/>
        </w:rPr>
      </w:pPr>
      <w:r w:rsidRPr="007A2D16">
        <w:rPr>
          <w:b/>
          <w:bCs/>
          <w:sz w:val="32"/>
          <w:szCs w:val="32"/>
        </w:rPr>
        <w:t>Деление</w:t>
      </w:r>
    </w:p>
    <w:p w14:paraId="018DACDA"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MOV AX, 0</w:t>
      </w:r>
    </w:p>
    <w:p w14:paraId="332CD9D9"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MOV BX, 0</w:t>
      </w:r>
    </w:p>
    <w:p w14:paraId="5AAE2B94"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MOV CX, 0</w:t>
      </w:r>
    </w:p>
    <w:p w14:paraId="66CAB89F"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MOV DX, 0</w:t>
      </w:r>
    </w:p>
    <w:p w14:paraId="0A19AAD8" w14:textId="0DBBB5B7" w:rsidR="000B7EAE" w:rsidRPr="000B7EAE" w:rsidRDefault="00F1159A" w:rsidP="0084661A">
      <w:pPr>
        <w:pStyle w:val="a3"/>
        <w:numPr>
          <w:ilvl w:val="0"/>
          <w:numId w:val="6"/>
        </w:numPr>
        <w:spacing w:line="240" w:lineRule="auto"/>
        <w:ind w:left="1418"/>
        <w:rPr>
          <w:rFonts w:eastAsia="Times New Roman"/>
          <w:sz w:val="24"/>
          <w:szCs w:val="24"/>
          <w:lang w:val="en-US" w:eastAsia="ru-RU"/>
        </w:rPr>
      </w:pPr>
      <w:r>
        <w:rPr>
          <w:rFonts w:eastAsia="Times New Roman"/>
          <w:sz w:val="24"/>
          <w:szCs w:val="24"/>
          <w:lang w:val="en-US" w:eastAsia="ru-RU"/>
        </w:rPr>
        <w:t>MOV AX,60</w:t>
      </w:r>
    </w:p>
    <w:p w14:paraId="15BBD658"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MOV DX,5</w:t>
      </w:r>
    </w:p>
    <w:p w14:paraId="621AB872"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SUB AX,DX</w:t>
      </w:r>
    </w:p>
    <w:p w14:paraId="3622DC62"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INC CX</w:t>
      </w:r>
    </w:p>
    <w:p w14:paraId="726D75D0"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CMP AX,DX</w:t>
      </w:r>
    </w:p>
    <w:p w14:paraId="6C4DA113" w14:textId="77777777" w:rsidR="000B7EAE" w:rsidRPr="000B7EAE" w:rsidRDefault="000B7EAE" w:rsidP="0084661A">
      <w:pPr>
        <w:pStyle w:val="a3"/>
        <w:numPr>
          <w:ilvl w:val="0"/>
          <w:numId w:val="6"/>
        </w:numPr>
        <w:spacing w:line="240" w:lineRule="auto"/>
        <w:ind w:left="1418"/>
        <w:rPr>
          <w:rFonts w:eastAsia="Times New Roman"/>
          <w:sz w:val="24"/>
          <w:szCs w:val="24"/>
          <w:lang w:eastAsia="ru-RU"/>
        </w:rPr>
      </w:pPr>
      <w:r w:rsidRPr="000B7EAE">
        <w:rPr>
          <w:rFonts w:eastAsia="Times New Roman"/>
          <w:sz w:val="24"/>
          <w:szCs w:val="24"/>
          <w:lang w:eastAsia="ru-RU"/>
        </w:rPr>
        <w:t xml:space="preserve">JNC 7 </w:t>
      </w:r>
    </w:p>
    <w:p w14:paraId="0E79D097" w14:textId="77777777" w:rsidR="000B7EAE" w:rsidRPr="000B7EAE" w:rsidRDefault="000B7EAE" w:rsidP="0084661A">
      <w:pPr>
        <w:pStyle w:val="a3"/>
        <w:numPr>
          <w:ilvl w:val="0"/>
          <w:numId w:val="6"/>
        </w:numPr>
        <w:ind w:left="1418"/>
        <w:rPr>
          <w:rFonts w:eastAsia="Times New Roman"/>
          <w:sz w:val="24"/>
          <w:szCs w:val="24"/>
          <w:lang w:eastAsia="ru-RU"/>
        </w:rPr>
      </w:pPr>
      <w:r w:rsidRPr="000B7EAE">
        <w:rPr>
          <w:rFonts w:eastAsia="Times New Roman"/>
          <w:sz w:val="24"/>
          <w:szCs w:val="24"/>
          <w:lang w:eastAsia="ru-RU"/>
        </w:rPr>
        <w:t>END</w:t>
      </w:r>
    </w:p>
    <w:p w14:paraId="58C5E88B" w14:textId="4D2B3C71" w:rsidR="00E208F2" w:rsidRPr="005B2360" w:rsidRDefault="00E208F2" w:rsidP="000B7EAE">
      <w:pPr>
        <w:rPr>
          <w:sz w:val="32"/>
          <w:szCs w:val="32"/>
          <w:u w:val="single"/>
        </w:rPr>
      </w:pPr>
      <w:r w:rsidRPr="005B2360">
        <w:rPr>
          <w:sz w:val="32"/>
          <w:szCs w:val="32"/>
          <w:u w:val="single"/>
        </w:rPr>
        <w:t xml:space="preserve">Ход работы: </w:t>
      </w:r>
    </w:p>
    <w:p w14:paraId="0EBAA5FA" w14:textId="718198FF" w:rsidR="000B7EAE" w:rsidRDefault="000B7EAE" w:rsidP="000B7EAE">
      <w:pPr>
        <w:pStyle w:val="a3"/>
        <w:numPr>
          <w:ilvl w:val="0"/>
          <w:numId w:val="7"/>
        </w:numPr>
        <w:jc w:val="both"/>
      </w:pPr>
      <w:r>
        <w:t>Умножение.(Вар. 1)</w:t>
      </w:r>
    </w:p>
    <w:p w14:paraId="13D75E5C" w14:textId="756B4C41" w:rsidR="00F1159A" w:rsidRDefault="00F1159A" w:rsidP="00F1159A">
      <w:pPr>
        <w:pStyle w:val="a3"/>
        <w:ind w:left="1429" w:firstLine="0"/>
        <w:jc w:val="both"/>
      </w:pPr>
      <w:r>
        <w:rPr>
          <w:noProof/>
          <w:lang w:eastAsia="ru-RU"/>
        </w:rPr>
        <w:drawing>
          <wp:inline distT="0" distB="0" distL="0" distR="0" wp14:anchorId="3059614F" wp14:editId="21700300">
            <wp:extent cx="4658375" cy="1848108"/>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6.png"/>
                    <pic:cNvPicPr/>
                  </pic:nvPicPr>
                  <pic:blipFill>
                    <a:blip r:embed="rId5">
                      <a:extLst>
                        <a:ext uri="{28A0092B-C50C-407E-A947-70E740481C1C}">
                          <a14:useLocalDpi xmlns:a14="http://schemas.microsoft.com/office/drawing/2010/main" val="0"/>
                        </a:ext>
                      </a:extLst>
                    </a:blip>
                    <a:stretch>
                      <a:fillRect/>
                    </a:stretch>
                  </pic:blipFill>
                  <pic:spPr>
                    <a:xfrm>
                      <a:off x="0" y="0"/>
                      <a:ext cx="4658375" cy="1848108"/>
                    </a:xfrm>
                    <a:prstGeom prst="rect">
                      <a:avLst/>
                    </a:prstGeom>
                  </pic:spPr>
                </pic:pic>
              </a:graphicData>
            </a:graphic>
          </wp:inline>
        </w:drawing>
      </w:r>
    </w:p>
    <w:p w14:paraId="267CE59A" w14:textId="545C014A" w:rsidR="00E208F2" w:rsidRDefault="000B7EAE" w:rsidP="00C17507">
      <w:pPr>
        <w:spacing w:after="13320"/>
        <w:ind w:firstLine="0"/>
        <w:jc w:val="center"/>
      </w:pPr>
      <w:r>
        <w:t xml:space="preserve">           </w:t>
      </w:r>
    </w:p>
    <w:p w14:paraId="229E4B9C" w14:textId="70AE009E" w:rsidR="000B7EAE" w:rsidRDefault="000B7EAE" w:rsidP="000B7EAE">
      <w:pPr>
        <w:pStyle w:val="a3"/>
        <w:numPr>
          <w:ilvl w:val="0"/>
          <w:numId w:val="7"/>
        </w:numPr>
        <w:jc w:val="both"/>
      </w:pPr>
      <w:proofErr w:type="gramStart"/>
      <w:r>
        <w:lastRenderedPageBreak/>
        <w:t>Умножение.(</w:t>
      </w:r>
      <w:proofErr w:type="gramEnd"/>
      <w:r>
        <w:t>Вар. 2)</w:t>
      </w:r>
      <w:r w:rsidR="00F1159A">
        <w:rPr>
          <w:noProof/>
          <w:lang w:eastAsia="ru-RU"/>
        </w:rPr>
        <w:drawing>
          <wp:inline distT="0" distB="0" distL="0" distR="0" wp14:anchorId="5E5A916D" wp14:editId="6DAEE5C4">
            <wp:extent cx="4591691" cy="21529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Безымянный.png"/>
                    <pic:cNvPicPr/>
                  </pic:nvPicPr>
                  <pic:blipFill>
                    <a:blip r:embed="rId6">
                      <a:extLst>
                        <a:ext uri="{28A0092B-C50C-407E-A947-70E740481C1C}">
                          <a14:useLocalDpi xmlns:a14="http://schemas.microsoft.com/office/drawing/2010/main" val="0"/>
                        </a:ext>
                      </a:extLst>
                    </a:blip>
                    <a:stretch>
                      <a:fillRect/>
                    </a:stretch>
                  </pic:blipFill>
                  <pic:spPr>
                    <a:xfrm>
                      <a:off x="0" y="0"/>
                      <a:ext cx="4591691" cy="2152950"/>
                    </a:xfrm>
                    <a:prstGeom prst="rect">
                      <a:avLst/>
                    </a:prstGeom>
                  </pic:spPr>
                </pic:pic>
              </a:graphicData>
            </a:graphic>
          </wp:inline>
        </w:drawing>
      </w:r>
    </w:p>
    <w:p w14:paraId="581A6D6F" w14:textId="4D18C771" w:rsidR="000B7EAE" w:rsidRDefault="00C17507" w:rsidP="00C17507">
      <w:pPr>
        <w:ind w:firstLine="0"/>
        <w:jc w:val="center"/>
      </w:pPr>
      <w:r>
        <w:t xml:space="preserve">           </w:t>
      </w:r>
    </w:p>
    <w:p w14:paraId="24563280" w14:textId="5E09216C" w:rsidR="00C17507" w:rsidRDefault="00C17507" w:rsidP="00C17507">
      <w:pPr>
        <w:pStyle w:val="a3"/>
        <w:numPr>
          <w:ilvl w:val="0"/>
          <w:numId w:val="7"/>
        </w:numPr>
        <w:jc w:val="both"/>
      </w:pPr>
      <w:r>
        <w:t>Деление.</w:t>
      </w:r>
    </w:p>
    <w:p w14:paraId="085AAC00" w14:textId="0FAFB7E8" w:rsidR="00C17507" w:rsidRDefault="00C17507" w:rsidP="00C17507">
      <w:pPr>
        <w:ind w:firstLine="0"/>
        <w:jc w:val="center"/>
      </w:pPr>
      <w:r>
        <w:t xml:space="preserve">      </w:t>
      </w:r>
      <w:r w:rsidR="00F1159A">
        <w:rPr>
          <w:noProof/>
          <w:lang w:eastAsia="ru-RU"/>
        </w:rPr>
        <w:drawing>
          <wp:inline distT="0" distB="0" distL="0" distR="0" wp14:anchorId="632F050A" wp14:editId="4661FADD">
            <wp:extent cx="4544059" cy="2114845"/>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1.png"/>
                    <pic:cNvPicPr/>
                  </pic:nvPicPr>
                  <pic:blipFill>
                    <a:blip r:embed="rId7">
                      <a:extLst>
                        <a:ext uri="{28A0092B-C50C-407E-A947-70E740481C1C}">
                          <a14:useLocalDpi xmlns:a14="http://schemas.microsoft.com/office/drawing/2010/main" val="0"/>
                        </a:ext>
                      </a:extLst>
                    </a:blip>
                    <a:stretch>
                      <a:fillRect/>
                    </a:stretch>
                  </pic:blipFill>
                  <pic:spPr>
                    <a:xfrm>
                      <a:off x="0" y="0"/>
                      <a:ext cx="4544059" cy="2114845"/>
                    </a:xfrm>
                    <a:prstGeom prst="rect">
                      <a:avLst/>
                    </a:prstGeom>
                  </pic:spPr>
                </pic:pic>
              </a:graphicData>
            </a:graphic>
          </wp:inline>
        </w:drawing>
      </w:r>
    </w:p>
    <w:p w14:paraId="1011AA09" w14:textId="7EAF77B9" w:rsidR="00E208F2" w:rsidRPr="005B2360" w:rsidRDefault="00E208F2" w:rsidP="00F1159A">
      <w:pPr>
        <w:ind w:firstLine="0"/>
        <w:rPr>
          <w:sz w:val="32"/>
          <w:szCs w:val="32"/>
          <w:u w:val="single"/>
        </w:rPr>
      </w:pPr>
      <w:r w:rsidRPr="005B2360">
        <w:rPr>
          <w:sz w:val="32"/>
          <w:szCs w:val="32"/>
          <w:u w:val="single"/>
        </w:rPr>
        <w:t xml:space="preserve">Вывод: </w:t>
      </w:r>
    </w:p>
    <w:p w14:paraId="2C90DE88" w14:textId="03151EA3" w:rsidR="00E208F2" w:rsidRPr="00B86277" w:rsidRDefault="00FA56E6" w:rsidP="00FA56E6">
      <w:pPr>
        <w:ind w:firstLine="0"/>
      </w:pPr>
      <w:r>
        <w:t>Усовершенствовал н</w:t>
      </w:r>
      <w:r w:rsidR="0084661A">
        <w:t>авыки формирования операций умножений и делений на основе операций сло</w:t>
      </w:r>
      <w:bookmarkStart w:id="0" w:name="_GoBack"/>
      <w:bookmarkEnd w:id="0"/>
      <w:r w:rsidR="0084661A">
        <w:t>жения и вычитания, были успешно отработаны.</w:t>
      </w:r>
    </w:p>
    <w:sectPr w:rsidR="00E208F2" w:rsidRPr="00B862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6033A"/>
    <w:multiLevelType w:val="hybridMultilevel"/>
    <w:tmpl w:val="128A8CAC"/>
    <w:lvl w:ilvl="0" w:tplc="8938D492">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FED3311"/>
    <w:multiLevelType w:val="hybridMultilevel"/>
    <w:tmpl w:val="C0FE8414"/>
    <w:lvl w:ilvl="0" w:tplc="8938D492">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E0C38"/>
    <w:multiLevelType w:val="hybridMultilevel"/>
    <w:tmpl w:val="E80A71EA"/>
    <w:lvl w:ilvl="0" w:tplc="0898F0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77A5DF3"/>
    <w:multiLevelType w:val="hybridMultilevel"/>
    <w:tmpl w:val="ACCA7744"/>
    <w:lvl w:ilvl="0" w:tplc="8938D492">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75E1367"/>
    <w:multiLevelType w:val="hybridMultilevel"/>
    <w:tmpl w:val="1E3C3608"/>
    <w:lvl w:ilvl="0" w:tplc="8938D492">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2433516"/>
    <w:multiLevelType w:val="hybridMultilevel"/>
    <w:tmpl w:val="74C890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F8A1B80"/>
    <w:multiLevelType w:val="hybridMultilevel"/>
    <w:tmpl w:val="7110D3BA"/>
    <w:lvl w:ilvl="0" w:tplc="8938D492">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6"/>
  </w:num>
  <w:num w:numId="3">
    <w:abstractNumId w:val="0"/>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64"/>
    <w:rsid w:val="000B7EAE"/>
    <w:rsid w:val="001E05AD"/>
    <w:rsid w:val="005B2360"/>
    <w:rsid w:val="00686250"/>
    <w:rsid w:val="007A2D16"/>
    <w:rsid w:val="0084661A"/>
    <w:rsid w:val="00867DF3"/>
    <w:rsid w:val="009E12D2"/>
    <w:rsid w:val="00A77A64"/>
    <w:rsid w:val="00B86277"/>
    <w:rsid w:val="00C17507"/>
    <w:rsid w:val="00E17C0E"/>
    <w:rsid w:val="00E208F2"/>
    <w:rsid w:val="00ED6427"/>
    <w:rsid w:val="00F1159A"/>
    <w:rsid w:val="00F12CFF"/>
    <w:rsid w:val="00F36C1F"/>
    <w:rsid w:val="00FA5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82A7"/>
  <w15:chartTrackingRefBased/>
  <w15:docId w15:val="{AE5584AE-C2E7-4C42-A93D-8A2C7D47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05AD"/>
    <w:pPr>
      <w:spacing w:after="0" w:line="360" w:lineRule="auto"/>
      <w:ind w:firstLine="709"/>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A64"/>
    <w:pPr>
      <w:ind w:left="720"/>
      <w:contextualSpacing/>
    </w:pPr>
  </w:style>
  <w:style w:type="paragraph" w:styleId="a4">
    <w:name w:val="Normal (Web)"/>
    <w:basedOn w:val="a"/>
    <w:uiPriority w:val="99"/>
    <w:semiHidden/>
    <w:unhideWhenUsed/>
    <w:rsid w:val="000B7EAE"/>
    <w:pPr>
      <w:spacing w:before="100" w:beforeAutospacing="1" w:after="100" w:afterAutospacing="1" w:line="240" w:lineRule="auto"/>
      <w:ind w:firstLine="0"/>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3587">
      <w:bodyDiv w:val="1"/>
      <w:marLeft w:val="0"/>
      <w:marRight w:val="0"/>
      <w:marTop w:val="0"/>
      <w:marBottom w:val="0"/>
      <w:divBdr>
        <w:top w:val="none" w:sz="0" w:space="0" w:color="auto"/>
        <w:left w:val="none" w:sz="0" w:space="0" w:color="auto"/>
        <w:bottom w:val="none" w:sz="0" w:space="0" w:color="auto"/>
        <w:right w:val="none" w:sz="0" w:space="0" w:color="auto"/>
      </w:divBdr>
    </w:div>
    <w:div w:id="917713098">
      <w:bodyDiv w:val="1"/>
      <w:marLeft w:val="0"/>
      <w:marRight w:val="0"/>
      <w:marTop w:val="0"/>
      <w:marBottom w:val="0"/>
      <w:divBdr>
        <w:top w:val="none" w:sz="0" w:space="0" w:color="auto"/>
        <w:left w:val="none" w:sz="0" w:space="0" w:color="auto"/>
        <w:bottom w:val="none" w:sz="0" w:space="0" w:color="auto"/>
        <w:right w:val="none" w:sz="0" w:space="0" w:color="auto"/>
      </w:divBdr>
    </w:div>
    <w:div w:id="152377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458</Words>
  <Characters>2615</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Марк</cp:lastModifiedBy>
  <cp:revision>2</cp:revision>
  <dcterms:created xsi:type="dcterms:W3CDTF">2020-04-13T08:34:00Z</dcterms:created>
  <dcterms:modified xsi:type="dcterms:W3CDTF">2020-04-13T08:34:00Z</dcterms:modified>
</cp:coreProperties>
</file>